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3C4C" w14:textId="77777777" w:rsidR="000615A4" w:rsidRDefault="000615A4" w:rsidP="00A23267">
      <w:pPr>
        <w:spacing w:after="0" w:line="240" w:lineRule="auto"/>
        <w:jc w:val="center"/>
        <w:rPr>
          <w:rFonts w:ascii="Arial" w:hAnsi="Arial" w:cs="Arial"/>
          <w:b/>
          <w:bCs/>
          <w:sz w:val="24"/>
          <w:szCs w:val="24"/>
        </w:rPr>
      </w:pPr>
    </w:p>
    <w:p w14:paraId="19635A25" w14:textId="68BF5C7E" w:rsidR="00A23267" w:rsidRDefault="00A23267" w:rsidP="00A23267">
      <w:pPr>
        <w:spacing w:after="0" w:line="240" w:lineRule="auto"/>
        <w:jc w:val="center"/>
        <w:rPr>
          <w:rFonts w:ascii="Arial" w:hAnsi="Arial" w:cs="Arial"/>
          <w:b/>
          <w:bCs/>
          <w:sz w:val="24"/>
          <w:szCs w:val="24"/>
        </w:rPr>
      </w:pPr>
      <w:r w:rsidRPr="00A23267">
        <w:rPr>
          <w:rFonts w:ascii="Arial" w:hAnsi="Arial" w:cs="Arial"/>
          <w:b/>
          <w:bCs/>
          <w:sz w:val="24"/>
          <w:szCs w:val="24"/>
        </w:rPr>
        <w:t>PROJECT PROPOSAL</w:t>
      </w:r>
    </w:p>
    <w:p w14:paraId="608BCA55" w14:textId="77777777" w:rsidR="0032636C" w:rsidRDefault="0032636C" w:rsidP="00A23267">
      <w:pPr>
        <w:spacing w:after="0" w:line="240" w:lineRule="auto"/>
        <w:jc w:val="center"/>
        <w:rPr>
          <w:rFonts w:ascii="Arial" w:hAnsi="Arial" w:cs="Arial"/>
          <w:b/>
          <w:bCs/>
          <w:sz w:val="24"/>
          <w:szCs w:val="24"/>
        </w:rPr>
      </w:pPr>
    </w:p>
    <w:p w14:paraId="2D4D6105" w14:textId="77777777" w:rsidR="0033064F" w:rsidRPr="00A23267" w:rsidRDefault="0033064F" w:rsidP="00A23267">
      <w:pPr>
        <w:spacing w:after="0" w:line="240" w:lineRule="auto"/>
        <w:jc w:val="center"/>
        <w:rPr>
          <w:rFonts w:ascii="Arial" w:hAnsi="Arial" w:cs="Arial"/>
          <w:b/>
          <w:bCs/>
          <w:sz w:val="24"/>
          <w:szCs w:val="24"/>
        </w:rPr>
      </w:pPr>
    </w:p>
    <w:p w14:paraId="62E661F9" w14:textId="3D6BDCF7" w:rsidR="00A23267" w:rsidRDefault="0032636C" w:rsidP="00A23267">
      <w:pPr>
        <w:spacing w:after="0" w:line="240" w:lineRule="auto"/>
        <w:jc w:val="both"/>
        <w:rPr>
          <w:rFonts w:ascii="Arial" w:hAnsi="Arial" w:cs="Arial"/>
          <w:b/>
          <w:bCs/>
          <w:sz w:val="24"/>
          <w:szCs w:val="24"/>
        </w:rPr>
      </w:pPr>
      <w:r w:rsidRPr="00051B9C">
        <w:rPr>
          <w:rFonts w:ascii="Arial" w:hAnsi="Arial" w:cs="Arial"/>
          <w:b/>
          <w:bCs/>
          <w:sz w:val="24"/>
          <w:szCs w:val="24"/>
          <w:highlight w:val="lightGray"/>
        </w:rPr>
        <w:t>PART I. PROJECT SUMMARY</w:t>
      </w:r>
    </w:p>
    <w:p w14:paraId="7086E424" w14:textId="77777777" w:rsidR="0009757D" w:rsidRDefault="0009757D" w:rsidP="0009757D">
      <w:pPr>
        <w:spacing w:after="0" w:line="240" w:lineRule="auto"/>
        <w:jc w:val="center"/>
        <w:rPr>
          <w:rFonts w:ascii="Arial" w:hAnsi="Arial" w:cs="Arial"/>
          <w:b/>
          <w:bCs/>
          <w:sz w:val="24"/>
          <w:szCs w:val="24"/>
        </w:rPr>
      </w:pPr>
    </w:p>
    <w:p w14:paraId="4BC97E9D" w14:textId="162AF88C" w:rsidR="0033064F" w:rsidRDefault="0033064F" w:rsidP="0033064F">
      <w:pPr>
        <w:spacing w:after="0" w:line="240" w:lineRule="auto"/>
        <w:ind w:left="2268" w:hanging="2268"/>
        <w:jc w:val="both"/>
        <w:rPr>
          <w:rFonts w:ascii="Arial" w:hAnsi="Arial" w:cs="Arial"/>
          <w:sz w:val="24"/>
          <w:szCs w:val="24"/>
        </w:rPr>
      </w:pPr>
      <w:r w:rsidRPr="0032636C">
        <w:rPr>
          <w:rFonts w:ascii="Arial" w:hAnsi="Arial" w:cs="Arial"/>
          <w:b/>
          <w:bCs/>
          <w:sz w:val="24"/>
          <w:szCs w:val="24"/>
        </w:rPr>
        <w:t>A</w:t>
      </w:r>
      <w:r w:rsidR="00A23267" w:rsidRPr="0032636C">
        <w:rPr>
          <w:rFonts w:ascii="Arial" w:hAnsi="Arial" w:cs="Arial"/>
          <w:b/>
          <w:bCs/>
          <w:sz w:val="24"/>
          <w:szCs w:val="24"/>
        </w:rPr>
        <w:t>. Project Title</w:t>
      </w:r>
      <w:r w:rsidR="00A23267">
        <w:rPr>
          <w:rFonts w:ascii="Arial" w:hAnsi="Arial" w:cs="Arial"/>
          <w:sz w:val="24"/>
          <w:szCs w:val="24"/>
        </w:rPr>
        <w:tab/>
      </w:r>
      <w:r w:rsidR="00A23267">
        <w:rPr>
          <w:rFonts w:ascii="Arial" w:hAnsi="Arial" w:cs="Arial"/>
          <w:sz w:val="24"/>
          <w:szCs w:val="24"/>
        </w:rPr>
        <w:tab/>
      </w:r>
      <w:r w:rsidR="00A23267" w:rsidRPr="00A23267">
        <w:rPr>
          <w:rFonts w:ascii="Arial" w:hAnsi="Arial" w:cs="Arial"/>
          <w:sz w:val="24"/>
          <w:szCs w:val="24"/>
        </w:rPr>
        <w:t>:</w:t>
      </w:r>
      <w:r w:rsidR="00A23267" w:rsidRPr="00A23267">
        <w:rPr>
          <w:rFonts w:ascii="Arial" w:hAnsi="Arial" w:cs="Arial"/>
          <w:sz w:val="24"/>
          <w:szCs w:val="24"/>
        </w:rPr>
        <w:tab/>
      </w:r>
      <w:r w:rsidRPr="0033064F">
        <w:rPr>
          <w:rFonts w:ascii="Arial" w:hAnsi="Arial" w:cs="Arial"/>
          <w:sz w:val="24"/>
          <w:szCs w:val="24"/>
        </w:rPr>
        <w:t xml:space="preserve">Urban Farming for Sustainable Livelihood: A </w:t>
      </w:r>
    </w:p>
    <w:p w14:paraId="32B6E83F" w14:textId="77777777" w:rsidR="0033064F" w:rsidRDefault="0033064F" w:rsidP="0033064F">
      <w:pPr>
        <w:spacing w:after="0" w:line="240" w:lineRule="auto"/>
        <w:ind w:left="2268" w:hanging="2268"/>
        <w:jc w:val="both"/>
        <w:rPr>
          <w:rFonts w:ascii="Arial" w:hAnsi="Arial" w:cs="Arial"/>
          <w:sz w:val="24"/>
          <w:szCs w:val="24"/>
        </w:rPr>
      </w:pPr>
      <w:r>
        <w:rPr>
          <w:rFonts w:ascii="Arial" w:hAnsi="Arial" w:cs="Arial"/>
          <w:sz w:val="24"/>
          <w:szCs w:val="24"/>
        </w:rPr>
        <w:t xml:space="preserve">                                                      </w:t>
      </w:r>
      <w:r w:rsidRPr="0033064F">
        <w:rPr>
          <w:rFonts w:ascii="Arial" w:hAnsi="Arial" w:cs="Arial"/>
          <w:sz w:val="24"/>
          <w:szCs w:val="24"/>
        </w:rPr>
        <w:t xml:space="preserve">Convergence Extension Program for Pantawid </w:t>
      </w:r>
    </w:p>
    <w:p w14:paraId="2A94A974" w14:textId="2020A6D2" w:rsidR="00A23267" w:rsidRDefault="0033064F" w:rsidP="0033064F">
      <w:pPr>
        <w:spacing w:after="0" w:line="240" w:lineRule="auto"/>
        <w:ind w:left="2268" w:hanging="2268"/>
        <w:jc w:val="both"/>
        <w:rPr>
          <w:rFonts w:ascii="Arial" w:hAnsi="Arial" w:cs="Arial"/>
          <w:sz w:val="24"/>
          <w:szCs w:val="24"/>
        </w:rPr>
      </w:pPr>
      <w:r>
        <w:rPr>
          <w:rFonts w:ascii="Arial" w:hAnsi="Arial" w:cs="Arial"/>
          <w:sz w:val="24"/>
          <w:szCs w:val="24"/>
        </w:rPr>
        <w:t xml:space="preserve">                                                      </w:t>
      </w:r>
      <w:r w:rsidRPr="0033064F">
        <w:rPr>
          <w:rFonts w:ascii="Arial" w:hAnsi="Arial" w:cs="Arial"/>
          <w:sz w:val="24"/>
          <w:szCs w:val="24"/>
        </w:rPr>
        <w:t>Beneficiaries in Urban and Peri-Urban</w:t>
      </w:r>
    </w:p>
    <w:p w14:paraId="22337947" w14:textId="77777777" w:rsidR="0033064F" w:rsidRDefault="0033064F" w:rsidP="0033064F">
      <w:pPr>
        <w:spacing w:after="0" w:line="240" w:lineRule="auto"/>
        <w:ind w:left="2268" w:hanging="2268"/>
        <w:jc w:val="both"/>
        <w:rPr>
          <w:rFonts w:ascii="Arial" w:hAnsi="Arial" w:cs="Arial"/>
          <w:sz w:val="24"/>
          <w:szCs w:val="24"/>
        </w:rPr>
      </w:pPr>
    </w:p>
    <w:p w14:paraId="1EDC2478" w14:textId="207C03A9" w:rsidR="0033064F" w:rsidRDefault="0033064F" w:rsidP="0033064F">
      <w:pPr>
        <w:spacing w:after="0" w:line="240" w:lineRule="auto"/>
        <w:ind w:left="2268" w:hanging="2268"/>
        <w:jc w:val="both"/>
        <w:rPr>
          <w:rFonts w:ascii="Arial" w:hAnsi="Arial" w:cs="Arial"/>
          <w:sz w:val="24"/>
          <w:szCs w:val="24"/>
        </w:rPr>
      </w:pPr>
      <w:r w:rsidRPr="0032636C">
        <w:rPr>
          <w:rFonts w:ascii="Arial" w:hAnsi="Arial" w:cs="Arial"/>
          <w:b/>
          <w:bCs/>
          <w:sz w:val="24"/>
          <w:szCs w:val="24"/>
        </w:rPr>
        <w:t>B. Implementer</w:t>
      </w:r>
      <w:r>
        <w:rPr>
          <w:rFonts w:ascii="Arial" w:hAnsi="Arial" w:cs="Arial"/>
          <w:sz w:val="24"/>
          <w:szCs w:val="24"/>
        </w:rPr>
        <w:tab/>
      </w:r>
      <w:r>
        <w:rPr>
          <w:rFonts w:ascii="Arial" w:hAnsi="Arial" w:cs="Arial"/>
          <w:sz w:val="24"/>
          <w:szCs w:val="24"/>
        </w:rPr>
        <w:tab/>
        <w:t>:</w:t>
      </w:r>
      <w:r>
        <w:rPr>
          <w:rFonts w:ascii="Arial" w:hAnsi="Arial" w:cs="Arial"/>
          <w:sz w:val="24"/>
          <w:szCs w:val="24"/>
        </w:rPr>
        <w:tab/>
        <w:t>SAFES, SAS, STE, SCS</w:t>
      </w:r>
    </w:p>
    <w:p w14:paraId="7AFAE003" w14:textId="77777777" w:rsidR="00181AC0" w:rsidRDefault="00181AC0" w:rsidP="0033064F">
      <w:pPr>
        <w:spacing w:after="0" w:line="240" w:lineRule="auto"/>
        <w:ind w:left="2268" w:hanging="2268"/>
        <w:jc w:val="both"/>
        <w:rPr>
          <w:rFonts w:ascii="Arial" w:hAnsi="Arial" w:cs="Arial"/>
          <w:sz w:val="24"/>
          <w:szCs w:val="24"/>
        </w:rPr>
      </w:pPr>
    </w:p>
    <w:p w14:paraId="4D891AA8" w14:textId="54FC2F44" w:rsidR="0009757D" w:rsidRDefault="00181AC0" w:rsidP="0009757D">
      <w:pPr>
        <w:spacing w:after="0" w:line="240" w:lineRule="auto"/>
        <w:jc w:val="both"/>
        <w:rPr>
          <w:rFonts w:ascii="Arial" w:hAnsi="Arial" w:cs="Arial"/>
          <w:sz w:val="24"/>
          <w:szCs w:val="24"/>
        </w:rPr>
      </w:pPr>
      <w:r w:rsidRPr="0032636C">
        <w:rPr>
          <w:rFonts w:ascii="Arial" w:hAnsi="Arial" w:cs="Arial"/>
          <w:b/>
          <w:bCs/>
          <w:sz w:val="24"/>
          <w:szCs w:val="24"/>
        </w:rPr>
        <w:t>C</w:t>
      </w:r>
      <w:r w:rsidR="00A23267" w:rsidRPr="0032636C">
        <w:rPr>
          <w:rFonts w:ascii="Arial" w:hAnsi="Arial" w:cs="Arial"/>
          <w:b/>
          <w:bCs/>
          <w:sz w:val="24"/>
          <w:szCs w:val="24"/>
        </w:rPr>
        <w:t>. Pro</w:t>
      </w:r>
      <w:r w:rsidR="0033064F" w:rsidRPr="0032636C">
        <w:rPr>
          <w:rFonts w:ascii="Arial" w:hAnsi="Arial" w:cs="Arial"/>
          <w:b/>
          <w:bCs/>
          <w:sz w:val="24"/>
          <w:szCs w:val="24"/>
        </w:rPr>
        <w:t>ject Team</w:t>
      </w:r>
      <w:r w:rsidR="00A23267">
        <w:rPr>
          <w:rFonts w:ascii="Arial" w:hAnsi="Arial" w:cs="Arial"/>
          <w:sz w:val="24"/>
          <w:szCs w:val="24"/>
        </w:rPr>
        <w:tab/>
      </w:r>
      <w:r w:rsidR="00A23267">
        <w:rPr>
          <w:rFonts w:ascii="Arial" w:hAnsi="Arial" w:cs="Arial"/>
          <w:sz w:val="24"/>
          <w:szCs w:val="24"/>
        </w:rPr>
        <w:tab/>
      </w:r>
      <w:r w:rsidR="00A23267" w:rsidRPr="00A23267">
        <w:rPr>
          <w:rFonts w:ascii="Arial" w:hAnsi="Arial" w:cs="Arial"/>
          <w:sz w:val="24"/>
          <w:szCs w:val="24"/>
        </w:rPr>
        <w:t>:</w:t>
      </w:r>
      <w:r w:rsidR="00A23267" w:rsidRPr="00A23267">
        <w:rPr>
          <w:rFonts w:ascii="Arial" w:hAnsi="Arial" w:cs="Arial"/>
          <w:sz w:val="24"/>
          <w:szCs w:val="24"/>
        </w:rPr>
        <w:tab/>
      </w:r>
      <w:r w:rsidR="00A23267">
        <w:rPr>
          <w:rFonts w:ascii="Arial" w:hAnsi="Arial" w:cs="Arial"/>
          <w:sz w:val="24"/>
          <w:szCs w:val="24"/>
        </w:rPr>
        <w:t>Zandra A. Quirante, Ph.D.</w:t>
      </w:r>
    </w:p>
    <w:p w14:paraId="3CBB6994" w14:textId="4113FD30" w:rsidR="00181AC0" w:rsidRDefault="00181AC0" w:rsidP="0009757D">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Nelmie</w:t>
      </w:r>
      <w:proofErr w:type="spellEnd"/>
      <w:r>
        <w:rPr>
          <w:rFonts w:ascii="Arial" w:hAnsi="Arial" w:cs="Arial"/>
          <w:sz w:val="24"/>
          <w:szCs w:val="24"/>
        </w:rPr>
        <w:t xml:space="preserve"> P. Ponio, Ph.D.</w:t>
      </w:r>
    </w:p>
    <w:p w14:paraId="0AEBDD68" w14:textId="6CE82B6C" w:rsidR="00181AC0" w:rsidRDefault="00181AC0" w:rsidP="0009757D">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Lina T. Codilla, Ph.D.</w:t>
      </w:r>
    </w:p>
    <w:p w14:paraId="48A93136" w14:textId="0F1A5D6A" w:rsidR="00181AC0" w:rsidRDefault="00181AC0" w:rsidP="0009757D">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Liezel M. Caranto, </w:t>
      </w:r>
      <w:proofErr w:type="spellStart"/>
      <w:proofErr w:type="gramStart"/>
      <w:r>
        <w:rPr>
          <w:rFonts w:ascii="Arial" w:hAnsi="Arial" w:cs="Arial"/>
          <w:sz w:val="24"/>
          <w:szCs w:val="24"/>
        </w:rPr>
        <w:t>Mag,Dev</w:t>
      </w:r>
      <w:proofErr w:type="spellEnd"/>
      <w:r>
        <w:rPr>
          <w:rFonts w:ascii="Arial" w:hAnsi="Arial" w:cs="Arial"/>
          <w:sz w:val="24"/>
          <w:szCs w:val="24"/>
        </w:rPr>
        <w:t>.</w:t>
      </w:r>
      <w:proofErr w:type="gramEnd"/>
    </w:p>
    <w:p w14:paraId="66F7E7C3" w14:textId="69C39EA8" w:rsidR="00181AC0" w:rsidRDefault="00181AC0" w:rsidP="0009757D">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Joe J. Calanda, </w:t>
      </w:r>
      <w:proofErr w:type="spellStart"/>
      <w:r>
        <w:rPr>
          <w:rFonts w:ascii="Arial" w:hAnsi="Arial" w:cs="Arial"/>
          <w:sz w:val="24"/>
          <w:szCs w:val="24"/>
        </w:rPr>
        <w:t>MSciES</w:t>
      </w:r>
      <w:proofErr w:type="spellEnd"/>
    </w:p>
    <w:p w14:paraId="55F8C573" w14:textId="2FD3A6F2" w:rsidR="0033064F" w:rsidRDefault="0033064F" w:rsidP="0009757D">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Khenny</w:t>
      </w:r>
      <w:proofErr w:type="spellEnd"/>
      <w:r>
        <w:rPr>
          <w:rFonts w:ascii="Arial" w:hAnsi="Arial" w:cs="Arial"/>
          <w:sz w:val="24"/>
          <w:szCs w:val="24"/>
        </w:rPr>
        <w:t xml:space="preserve"> Colocar, MSSW</w:t>
      </w:r>
    </w:p>
    <w:p w14:paraId="50B6A522" w14:textId="77777777" w:rsidR="00181AC0" w:rsidRDefault="0033064F" w:rsidP="00181AC0">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181AC0">
        <w:rPr>
          <w:rFonts w:ascii="Arial" w:hAnsi="Arial" w:cs="Arial"/>
          <w:sz w:val="24"/>
          <w:szCs w:val="24"/>
        </w:rPr>
        <w:t>Michelle T. Omana, Ed.D.</w:t>
      </w:r>
    </w:p>
    <w:p w14:paraId="03BAFBDC" w14:textId="76285EBD" w:rsidR="0033064F" w:rsidRDefault="0033064F" w:rsidP="00181AC0">
      <w:pPr>
        <w:spacing w:after="0" w:line="240" w:lineRule="auto"/>
        <w:ind w:left="2880" w:firstLine="720"/>
        <w:jc w:val="both"/>
        <w:rPr>
          <w:rFonts w:ascii="Arial" w:hAnsi="Arial" w:cs="Arial"/>
          <w:sz w:val="24"/>
          <w:szCs w:val="24"/>
        </w:rPr>
      </w:pPr>
      <w:r>
        <w:rPr>
          <w:rFonts w:ascii="Arial" w:hAnsi="Arial" w:cs="Arial"/>
          <w:sz w:val="24"/>
          <w:szCs w:val="24"/>
        </w:rPr>
        <w:t xml:space="preserve">Mark </w:t>
      </w:r>
      <w:proofErr w:type="spellStart"/>
      <w:r>
        <w:rPr>
          <w:rFonts w:ascii="Arial" w:hAnsi="Arial" w:cs="Arial"/>
          <w:sz w:val="24"/>
          <w:szCs w:val="24"/>
        </w:rPr>
        <w:t>Kenide</w:t>
      </w:r>
      <w:proofErr w:type="spellEnd"/>
      <w:r>
        <w:rPr>
          <w:rFonts w:ascii="Arial" w:hAnsi="Arial" w:cs="Arial"/>
          <w:sz w:val="24"/>
          <w:szCs w:val="24"/>
        </w:rPr>
        <w:t xml:space="preserve"> </w:t>
      </w:r>
      <w:proofErr w:type="spellStart"/>
      <w:r>
        <w:rPr>
          <w:rFonts w:ascii="Arial" w:hAnsi="Arial" w:cs="Arial"/>
          <w:sz w:val="24"/>
          <w:szCs w:val="24"/>
        </w:rPr>
        <w:t>Bastasa</w:t>
      </w:r>
      <w:proofErr w:type="spellEnd"/>
    </w:p>
    <w:p w14:paraId="76C605AB" w14:textId="32E5FCBE" w:rsidR="00181AC0" w:rsidRDefault="00181AC0" w:rsidP="0009757D">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Michelle T. Omana, Ed.D.</w:t>
      </w:r>
    </w:p>
    <w:p w14:paraId="5E3E3583" w14:textId="64DB3623" w:rsidR="00181AC0" w:rsidRDefault="00181AC0" w:rsidP="0009757D">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69BF13A" w14:textId="36108875" w:rsidR="00181AC0" w:rsidRDefault="00181AC0" w:rsidP="00181AC0">
      <w:pPr>
        <w:spacing w:after="0" w:line="240" w:lineRule="auto"/>
        <w:rPr>
          <w:rFonts w:ascii="Arial" w:hAnsi="Arial" w:cs="Arial"/>
          <w:sz w:val="24"/>
          <w:szCs w:val="24"/>
        </w:rPr>
      </w:pPr>
      <w:r w:rsidRPr="0032636C">
        <w:rPr>
          <w:rFonts w:ascii="Arial" w:hAnsi="Arial" w:cs="Arial"/>
          <w:b/>
          <w:bCs/>
          <w:sz w:val="24"/>
          <w:szCs w:val="24"/>
        </w:rPr>
        <w:t>D. Target Group</w:t>
      </w:r>
      <w:r>
        <w:rPr>
          <w:rFonts w:ascii="Arial" w:hAnsi="Arial" w:cs="Arial"/>
          <w:sz w:val="24"/>
          <w:szCs w:val="24"/>
        </w:rPr>
        <w:tab/>
      </w:r>
      <w:r>
        <w:rPr>
          <w:rFonts w:ascii="Arial" w:hAnsi="Arial" w:cs="Arial"/>
          <w:sz w:val="24"/>
          <w:szCs w:val="24"/>
        </w:rPr>
        <w:tab/>
        <w:t>:</w:t>
      </w:r>
      <w:r>
        <w:rPr>
          <w:rFonts w:ascii="Arial" w:hAnsi="Arial" w:cs="Arial"/>
          <w:sz w:val="24"/>
          <w:szCs w:val="24"/>
        </w:rPr>
        <w:tab/>
      </w:r>
      <w:r w:rsidR="0032636C">
        <w:rPr>
          <w:rFonts w:ascii="Arial" w:hAnsi="Arial" w:cs="Arial"/>
          <w:sz w:val="24"/>
          <w:szCs w:val="24"/>
        </w:rPr>
        <w:t xml:space="preserve">100 </w:t>
      </w:r>
      <w:r>
        <w:rPr>
          <w:rFonts w:ascii="Arial" w:hAnsi="Arial" w:cs="Arial"/>
          <w:sz w:val="24"/>
          <w:szCs w:val="24"/>
        </w:rPr>
        <w:t>Pantawid Household Bene</w:t>
      </w:r>
      <w:r w:rsidR="0032636C">
        <w:rPr>
          <w:rFonts w:ascii="Arial" w:hAnsi="Arial" w:cs="Arial"/>
          <w:sz w:val="24"/>
          <w:szCs w:val="24"/>
        </w:rPr>
        <w:t>s</w:t>
      </w:r>
      <w:r>
        <w:rPr>
          <w:rFonts w:ascii="Arial" w:hAnsi="Arial" w:cs="Arial"/>
          <w:sz w:val="24"/>
          <w:szCs w:val="24"/>
        </w:rPr>
        <w:t xml:space="preserve"> in Urban Areas </w:t>
      </w:r>
    </w:p>
    <w:p w14:paraId="3F5B2E13" w14:textId="77777777" w:rsidR="00181AC0" w:rsidRDefault="00181AC0" w:rsidP="00181AC0">
      <w:pPr>
        <w:spacing w:after="0" w:line="240" w:lineRule="auto"/>
        <w:rPr>
          <w:rFonts w:ascii="Arial" w:hAnsi="Arial" w:cs="Arial"/>
          <w:sz w:val="24"/>
          <w:szCs w:val="24"/>
        </w:rPr>
      </w:pPr>
    </w:p>
    <w:p w14:paraId="51F6E1BC" w14:textId="4D012C26" w:rsidR="00181AC0" w:rsidRDefault="00181AC0" w:rsidP="00181AC0">
      <w:pPr>
        <w:spacing w:after="0" w:line="240" w:lineRule="auto"/>
        <w:rPr>
          <w:rFonts w:ascii="Arial" w:hAnsi="Arial" w:cs="Arial"/>
          <w:sz w:val="24"/>
          <w:szCs w:val="24"/>
        </w:rPr>
      </w:pPr>
      <w:r w:rsidRPr="0032636C">
        <w:rPr>
          <w:rFonts w:ascii="Arial" w:hAnsi="Arial" w:cs="Arial"/>
          <w:b/>
          <w:bCs/>
          <w:sz w:val="24"/>
          <w:szCs w:val="24"/>
        </w:rPr>
        <w:t>E. Cooperating Agencies</w:t>
      </w:r>
      <w:r>
        <w:rPr>
          <w:rFonts w:ascii="Arial" w:hAnsi="Arial" w:cs="Arial"/>
          <w:sz w:val="24"/>
          <w:szCs w:val="24"/>
        </w:rPr>
        <w:tab/>
        <w:t>:</w:t>
      </w:r>
      <w:r>
        <w:rPr>
          <w:rFonts w:ascii="Arial" w:hAnsi="Arial" w:cs="Arial"/>
          <w:sz w:val="24"/>
          <w:szCs w:val="24"/>
        </w:rPr>
        <w:tab/>
      </w:r>
      <w:r w:rsidRPr="0009757D">
        <w:rPr>
          <w:rFonts w:ascii="Arial" w:hAnsi="Arial" w:cs="Arial"/>
          <w:sz w:val="24"/>
          <w:szCs w:val="24"/>
        </w:rPr>
        <w:t>Agricultural Training Institute</w:t>
      </w:r>
      <w:r>
        <w:rPr>
          <w:rFonts w:ascii="Arial" w:hAnsi="Arial" w:cs="Arial"/>
          <w:sz w:val="24"/>
          <w:szCs w:val="24"/>
        </w:rPr>
        <w:t xml:space="preserve"> (ATI)</w:t>
      </w:r>
    </w:p>
    <w:p w14:paraId="073ECE87" w14:textId="77777777" w:rsidR="00181AC0" w:rsidRPr="00181AC0" w:rsidRDefault="00181AC0" w:rsidP="00181AC0">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23267">
        <w:rPr>
          <w:rFonts w:ascii="Arial" w:hAnsi="Arial" w:cs="Arial"/>
          <w:sz w:val="24"/>
          <w:szCs w:val="24"/>
        </w:rPr>
        <w:t xml:space="preserve">J.H. </w:t>
      </w:r>
      <w:proofErr w:type="spellStart"/>
      <w:r w:rsidRPr="00A23267">
        <w:rPr>
          <w:rFonts w:ascii="Arial" w:hAnsi="Arial" w:cs="Arial"/>
          <w:sz w:val="24"/>
          <w:szCs w:val="24"/>
        </w:rPr>
        <w:t>Cerilles</w:t>
      </w:r>
      <w:proofErr w:type="spellEnd"/>
      <w:r w:rsidRPr="00A23267">
        <w:rPr>
          <w:rFonts w:ascii="Arial" w:hAnsi="Arial" w:cs="Arial"/>
          <w:sz w:val="24"/>
          <w:szCs w:val="24"/>
        </w:rPr>
        <w:t xml:space="preserve"> State College (JHCSC</w:t>
      </w:r>
      <w:r w:rsidRPr="00F32645">
        <w:rPr>
          <w:rFonts w:ascii="Arial" w:hAnsi="Arial" w:cs="Arial"/>
          <w:b/>
          <w:bCs/>
          <w:sz w:val="24"/>
          <w:szCs w:val="24"/>
        </w:rPr>
        <w:t xml:space="preserve"> </w:t>
      </w:r>
      <w:proofErr w:type="spellStart"/>
      <w:r w:rsidRPr="00181AC0">
        <w:rPr>
          <w:rFonts w:ascii="Arial" w:hAnsi="Arial" w:cs="Arial"/>
          <w:sz w:val="24"/>
          <w:szCs w:val="24"/>
        </w:rPr>
        <w:t>Zambosurians</w:t>
      </w:r>
      <w:proofErr w:type="spellEnd"/>
      <w:r w:rsidRPr="00181AC0">
        <w:rPr>
          <w:rFonts w:ascii="Arial" w:hAnsi="Arial" w:cs="Arial"/>
          <w:sz w:val="24"/>
          <w:szCs w:val="24"/>
        </w:rPr>
        <w:t xml:space="preserve">) </w:t>
      </w:r>
    </w:p>
    <w:p w14:paraId="0F85D3BC" w14:textId="77777777" w:rsidR="00181AC0" w:rsidRDefault="00181AC0" w:rsidP="00181AC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09757D">
        <w:rPr>
          <w:rFonts w:ascii="Arial" w:hAnsi="Arial" w:cs="Arial"/>
          <w:sz w:val="24"/>
          <w:szCs w:val="24"/>
        </w:rPr>
        <w:t xml:space="preserve">Department of Social Welfare and Development – </w:t>
      </w:r>
    </w:p>
    <w:p w14:paraId="1C1879BD" w14:textId="77777777" w:rsidR="00181AC0" w:rsidRDefault="00181AC0" w:rsidP="00181AC0">
      <w:pPr>
        <w:spacing w:after="0" w:line="240" w:lineRule="auto"/>
        <w:ind w:left="2880" w:firstLine="720"/>
        <w:rPr>
          <w:rFonts w:ascii="Arial" w:hAnsi="Arial" w:cs="Arial"/>
          <w:sz w:val="24"/>
          <w:szCs w:val="24"/>
        </w:rPr>
      </w:pPr>
      <w:r w:rsidRPr="0009757D">
        <w:rPr>
          <w:rFonts w:ascii="Arial" w:hAnsi="Arial" w:cs="Arial"/>
          <w:sz w:val="24"/>
          <w:szCs w:val="24"/>
        </w:rPr>
        <w:t xml:space="preserve">Sustainable Livelihood Program (SLP) / </w:t>
      </w:r>
    </w:p>
    <w:p w14:paraId="7203021A" w14:textId="77777777" w:rsidR="00181AC0" w:rsidRPr="0009757D" w:rsidRDefault="00181AC0" w:rsidP="00181AC0">
      <w:pPr>
        <w:spacing w:after="0" w:line="240" w:lineRule="auto"/>
        <w:ind w:left="2880" w:firstLine="720"/>
        <w:rPr>
          <w:rFonts w:ascii="Arial" w:hAnsi="Arial" w:cs="Arial"/>
          <w:sz w:val="24"/>
          <w:szCs w:val="24"/>
        </w:rPr>
      </w:pPr>
      <w:r w:rsidRPr="0009757D">
        <w:rPr>
          <w:rFonts w:ascii="Arial" w:hAnsi="Arial" w:cs="Arial"/>
          <w:sz w:val="24"/>
          <w:szCs w:val="24"/>
        </w:rPr>
        <w:t xml:space="preserve">Pantawid </w:t>
      </w:r>
      <w:proofErr w:type="spellStart"/>
      <w:r w:rsidRPr="0009757D">
        <w:rPr>
          <w:rFonts w:ascii="Arial" w:hAnsi="Arial" w:cs="Arial"/>
          <w:sz w:val="24"/>
          <w:szCs w:val="24"/>
        </w:rPr>
        <w:t>Pamilyang</w:t>
      </w:r>
      <w:proofErr w:type="spellEnd"/>
      <w:r w:rsidRPr="0009757D">
        <w:rPr>
          <w:rFonts w:ascii="Arial" w:hAnsi="Arial" w:cs="Arial"/>
          <w:sz w:val="24"/>
          <w:szCs w:val="24"/>
        </w:rPr>
        <w:t xml:space="preserve"> Pilipino Program (4Ps)</w:t>
      </w:r>
    </w:p>
    <w:p w14:paraId="7874935B" w14:textId="77777777" w:rsidR="00181AC0" w:rsidRDefault="00181AC0" w:rsidP="00181AC0">
      <w:pPr>
        <w:spacing w:after="0" w:line="240" w:lineRule="auto"/>
        <w:ind w:left="2880" w:firstLine="720"/>
        <w:rPr>
          <w:rFonts w:ascii="Arial" w:hAnsi="Arial" w:cs="Arial"/>
          <w:sz w:val="24"/>
          <w:szCs w:val="24"/>
        </w:rPr>
      </w:pPr>
      <w:r w:rsidRPr="0009757D">
        <w:rPr>
          <w:rFonts w:ascii="Arial" w:hAnsi="Arial" w:cs="Arial"/>
          <w:sz w:val="24"/>
          <w:szCs w:val="24"/>
        </w:rPr>
        <w:t xml:space="preserve">Department of Agriculture – </w:t>
      </w:r>
      <w:r>
        <w:rPr>
          <w:rFonts w:ascii="Arial" w:hAnsi="Arial" w:cs="Arial"/>
          <w:sz w:val="24"/>
          <w:szCs w:val="24"/>
        </w:rPr>
        <w:t>HVCDP/NUPAP/GPP</w:t>
      </w:r>
    </w:p>
    <w:p w14:paraId="260130C2" w14:textId="77777777" w:rsidR="00181AC0" w:rsidRDefault="00181AC0" w:rsidP="00181AC0">
      <w:pPr>
        <w:spacing w:after="0" w:line="240" w:lineRule="auto"/>
        <w:rPr>
          <w:rFonts w:ascii="Arial" w:hAnsi="Arial" w:cs="Arial"/>
          <w:sz w:val="24"/>
          <w:szCs w:val="24"/>
        </w:rPr>
      </w:pPr>
    </w:p>
    <w:p w14:paraId="3FFC49D2" w14:textId="1E6105B6" w:rsidR="00181AC0" w:rsidRDefault="00181AC0" w:rsidP="00181AC0">
      <w:pPr>
        <w:spacing w:after="0" w:line="240" w:lineRule="auto"/>
        <w:jc w:val="both"/>
        <w:rPr>
          <w:rFonts w:ascii="Arial" w:hAnsi="Arial" w:cs="Arial"/>
          <w:sz w:val="24"/>
          <w:szCs w:val="24"/>
        </w:rPr>
      </w:pPr>
      <w:r w:rsidRPr="0032636C">
        <w:rPr>
          <w:rFonts w:ascii="Arial" w:hAnsi="Arial" w:cs="Arial"/>
          <w:b/>
          <w:bCs/>
          <w:sz w:val="24"/>
          <w:szCs w:val="24"/>
        </w:rPr>
        <w:t>F. Timeframe</w:t>
      </w:r>
      <w:r>
        <w:rPr>
          <w:rFonts w:ascii="Arial" w:hAnsi="Arial" w:cs="Arial"/>
          <w:sz w:val="24"/>
          <w:szCs w:val="24"/>
        </w:rPr>
        <w:tab/>
      </w:r>
      <w:r>
        <w:rPr>
          <w:rFonts w:ascii="Arial" w:hAnsi="Arial" w:cs="Arial"/>
          <w:sz w:val="24"/>
          <w:szCs w:val="24"/>
        </w:rPr>
        <w:tab/>
        <w:t>:</w:t>
      </w:r>
      <w:r>
        <w:rPr>
          <w:rFonts w:ascii="Arial" w:hAnsi="Arial" w:cs="Arial"/>
          <w:sz w:val="24"/>
          <w:szCs w:val="24"/>
        </w:rPr>
        <w:tab/>
        <w:t>October 2026 – Sept. 2029</w:t>
      </w:r>
    </w:p>
    <w:p w14:paraId="36256A5A" w14:textId="4CA8CCA3" w:rsidR="00181AC0" w:rsidRDefault="00181AC0" w:rsidP="00181AC0">
      <w:pPr>
        <w:spacing w:after="0" w:line="240" w:lineRule="auto"/>
        <w:rPr>
          <w:rFonts w:ascii="Arial" w:hAnsi="Arial" w:cs="Arial"/>
          <w:sz w:val="24"/>
          <w:szCs w:val="24"/>
        </w:rPr>
      </w:pPr>
    </w:p>
    <w:p w14:paraId="7BDE5C8B" w14:textId="47C87C88" w:rsidR="00A23267" w:rsidRPr="0032636C" w:rsidRDefault="00181AC0" w:rsidP="00A23267">
      <w:pPr>
        <w:spacing w:after="0" w:line="240" w:lineRule="auto"/>
        <w:jc w:val="both"/>
        <w:rPr>
          <w:rFonts w:ascii="Arial" w:hAnsi="Arial" w:cs="Arial"/>
          <w:sz w:val="24"/>
          <w:szCs w:val="24"/>
        </w:rPr>
      </w:pPr>
      <w:r w:rsidRPr="0032636C">
        <w:rPr>
          <w:rFonts w:ascii="Arial" w:hAnsi="Arial" w:cs="Arial"/>
          <w:b/>
          <w:bCs/>
          <w:sz w:val="24"/>
          <w:szCs w:val="24"/>
        </w:rPr>
        <w:t>G</w:t>
      </w:r>
      <w:r w:rsidR="00A23267" w:rsidRPr="0032636C">
        <w:rPr>
          <w:rFonts w:ascii="Arial" w:hAnsi="Arial" w:cs="Arial"/>
          <w:b/>
          <w:bCs/>
          <w:sz w:val="24"/>
          <w:szCs w:val="24"/>
        </w:rPr>
        <w:t xml:space="preserve">. </w:t>
      </w:r>
      <w:r w:rsidRPr="0032636C">
        <w:rPr>
          <w:rFonts w:ascii="Arial" w:hAnsi="Arial" w:cs="Arial"/>
          <w:b/>
          <w:bCs/>
          <w:sz w:val="24"/>
          <w:szCs w:val="24"/>
        </w:rPr>
        <w:t>Financial Requirement</w:t>
      </w:r>
      <w:r w:rsidR="00A23267">
        <w:rPr>
          <w:rFonts w:ascii="Arial" w:hAnsi="Arial" w:cs="Arial"/>
          <w:sz w:val="24"/>
          <w:szCs w:val="24"/>
        </w:rPr>
        <w:t>:</w:t>
      </w:r>
      <w:r w:rsidR="00A23267">
        <w:rPr>
          <w:rFonts w:ascii="Arial" w:hAnsi="Arial" w:cs="Arial"/>
          <w:sz w:val="24"/>
          <w:szCs w:val="24"/>
        </w:rPr>
        <w:tab/>
      </w:r>
      <w:proofErr w:type="spellStart"/>
      <w:r w:rsidR="0032636C" w:rsidRPr="0032636C">
        <w:rPr>
          <w:rFonts w:ascii="Arial" w:hAnsi="Arial" w:cs="Arial"/>
          <w:color w:val="000000" w:themeColor="text1"/>
          <w:sz w:val="24"/>
          <w:szCs w:val="24"/>
        </w:rPr>
        <w:t>PhP</w:t>
      </w:r>
      <w:proofErr w:type="spellEnd"/>
      <w:r w:rsidR="0032636C" w:rsidRPr="0032636C">
        <w:rPr>
          <w:rFonts w:ascii="Arial" w:hAnsi="Arial" w:cs="Arial"/>
          <w:color w:val="000000" w:themeColor="text1"/>
          <w:sz w:val="24"/>
          <w:szCs w:val="24"/>
        </w:rPr>
        <w:t xml:space="preserve"> </w:t>
      </w:r>
      <w:r w:rsidR="001A3A2F">
        <w:rPr>
          <w:rFonts w:ascii="Arial" w:hAnsi="Arial" w:cs="Arial"/>
          <w:color w:val="000000" w:themeColor="text1"/>
          <w:sz w:val="24"/>
          <w:szCs w:val="24"/>
        </w:rPr>
        <w:t>916,000.00</w:t>
      </w:r>
    </w:p>
    <w:p w14:paraId="0EF2DC42" w14:textId="77777777" w:rsidR="00A23267" w:rsidRPr="0032636C" w:rsidRDefault="00A23267" w:rsidP="00A23267">
      <w:pPr>
        <w:spacing w:after="0" w:line="240" w:lineRule="auto"/>
        <w:jc w:val="both"/>
        <w:rPr>
          <w:rFonts w:ascii="Arial" w:hAnsi="Arial" w:cs="Arial"/>
          <w:sz w:val="24"/>
          <w:szCs w:val="24"/>
        </w:rPr>
      </w:pPr>
    </w:p>
    <w:p w14:paraId="34F3D281" w14:textId="2073D8C0" w:rsidR="0032636C" w:rsidRDefault="0032636C" w:rsidP="0032636C">
      <w:pPr>
        <w:spacing w:after="0" w:line="240" w:lineRule="auto"/>
        <w:jc w:val="both"/>
        <w:rPr>
          <w:rFonts w:ascii="Arial" w:hAnsi="Arial" w:cs="Arial"/>
          <w:sz w:val="24"/>
          <w:szCs w:val="24"/>
        </w:rPr>
      </w:pPr>
      <w:r w:rsidRPr="0032636C">
        <w:rPr>
          <w:rFonts w:ascii="Arial" w:hAnsi="Arial" w:cs="Arial"/>
          <w:b/>
          <w:bCs/>
          <w:sz w:val="24"/>
          <w:szCs w:val="24"/>
        </w:rPr>
        <w:t>H</w:t>
      </w:r>
      <w:r w:rsidR="00A23267" w:rsidRPr="0032636C">
        <w:rPr>
          <w:rFonts w:ascii="Arial" w:hAnsi="Arial" w:cs="Arial"/>
          <w:b/>
          <w:bCs/>
          <w:sz w:val="24"/>
          <w:szCs w:val="24"/>
        </w:rPr>
        <w:t xml:space="preserve">. </w:t>
      </w:r>
      <w:r w:rsidRPr="0032636C">
        <w:rPr>
          <w:rFonts w:ascii="Arial" w:hAnsi="Arial" w:cs="Arial"/>
          <w:b/>
          <w:bCs/>
          <w:sz w:val="24"/>
          <w:szCs w:val="24"/>
        </w:rPr>
        <w:t>Impact Statement</w:t>
      </w:r>
      <w:r w:rsidR="00A23267">
        <w:rPr>
          <w:rFonts w:ascii="Arial" w:hAnsi="Arial" w:cs="Arial"/>
          <w:sz w:val="24"/>
          <w:szCs w:val="24"/>
        </w:rPr>
        <w:tab/>
      </w:r>
      <w:r w:rsidR="00A23267">
        <w:rPr>
          <w:rFonts w:ascii="Arial" w:hAnsi="Arial" w:cs="Arial"/>
          <w:sz w:val="24"/>
          <w:szCs w:val="24"/>
        </w:rPr>
        <w:tab/>
      </w:r>
    </w:p>
    <w:p w14:paraId="7BDC5476" w14:textId="77777777" w:rsidR="0032636C" w:rsidRDefault="0032636C" w:rsidP="0032636C">
      <w:pPr>
        <w:spacing w:after="0" w:line="240" w:lineRule="auto"/>
        <w:jc w:val="both"/>
        <w:rPr>
          <w:rFonts w:ascii="Arial" w:hAnsi="Arial" w:cs="Arial"/>
          <w:sz w:val="24"/>
          <w:szCs w:val="24"/>
        </w:rPr>
      </w:pPr>
    </w:p>
    <w:p w14:paraId="2D823961" w14:textId="08DF5C15" w:rsid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t>This project will help Pantawid beneficiaries develop sustainable sources of food and income through urban and peri-urban farming. By providing practical training, starter materials, and continued technical support, participants can grow vegetables in small spaces, improve household nutrition, and reduce food expenses.</w:t>
      </w:r>
    </w:p>
    <w:p w14:paraId="630BE541" w14:textId="77777777" w:rsidR="0032636C" w:rsidRPr="0032636C" w:rsidRDefault="0032636C" w:rsidP="0032636C">
      <w:pPr>
        <w:spacing w:after="0" w:line="240" w:lineRule="auto"/>
        <w:jc w:val="both"/>
        <w:rPr>
          <w:rFonts w:ascii="Arial" w:hAnsi="Arial" w:cs="Arial"/>
          <w:color w:val="000000" w:themeColor="text1"/>
          <w:sz w:val="24"/>
          <w:szCs w:val="24"/>
          <w:lang w:val="en-US"/>
        </w:rPr>
      </w:pPr>
    </w:p>
    <w:p w14:paraId="77E01527" w14:textId="77777777" w:rsid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t>The project may also create opportunities for beneficiaries to earn additional income by selling surplus produce or developing simple value-added products. Beyond individual households, it will encourage community cooperation, productive use of available spaces, environmental awareness, and greater self-reliance among Pantawid families.</w:t>
      </w:r>
    </w:p>
    <w:p w14:paraId="195389BD" w14:textId="77777777" w:rsidR="0032636C" w:rsidRDefault="0032636C" w:rsidP="0032636C">
      <w:pPr>
        <w:spacing w:after="0" w:line="240" w:lineRule="auto"/>
        <w:jc w:val="both"/>
        <w:rPr>
          <w:rFonts w:ascii="Arial" w:hAnsi="Arial" w:cs="Arial"/>
          <w:color w:val="000000" w:themeColor="text1"/>
          <w:sz w:val="24"/>
          <w:szCs w:val="24"/>
          <w:lang w:val="en-US"/>
        </w:rPr>
      </w:pPr>
    </w:p>
    <w:p w14:paraId="54E97746" w14:textId="174F095B" w:rsidR="0032636C" w:rsidRPr="0032636C" w:rsidRDefault="0032636C" w:rsidP="0032636C">
      <w:pPr>
        <w:pStyle w:val="ListParagraph"/>
        <w:numPr>
          <w:ilvl w:val="0"/>
          <w:numId w:val="110"/>
        </w:numPr>
        <w:spacing w:after="0" w:line="240" w:lineRule="auto"/>
        <w:ind w:left="270" w:hanging="270"/>
        <w:jc w:val="both"/>
        <w:rPr>
          <w:rFonts w:ascii="Arial" w:hAnsi="Arial" w:cs="Arial"/>
          <w:b/>
          <w:bCs/>
          <w:color w:val="000000" w:themeColor="text1"/>
          <w:sz w:val="24"/>
          <w:szCs w:val="24"/>
          <w:lang w:val="en-US"/>
        </w:rPr>
      </w:pPr>
      <w:r w:rsidRPr="0032636C">
        <w:rPr>
          <w:rFonts w:ascii="Arial" w:hAnsi="Arial" w:cs="Arial"/>
          <w:b/>
          <w:bCs/>
          <w:color w:val="000000" w:themeColor="text1"/>
          <w:sz w:val="24"/>
          <w:szCs w:val="24"/>
          <w:lang w:val="en-US"/>
        </w:rPr>
        <w:t>Summary</w:t>
      </w:r>
      <w:r w:rsidRPr="0032636C">
        <w:rPr>
          <w:rFonts w:ascii="Arial" w:hAnsi="Arial" w:cs="Arial"/>
          <w:b/>
          <w:bCs/>
          <w:color w:val="000000" w:themeColor="text1"/>
          <w:sz w:val="24"/>
          <w:szCs w:val="24"/>
          <w:lang w:val="en-US"/>
        </w:rPr>
        <w:tab/>
      </w:r>
      <w:r w:rsidRPr="0032636C">
        <w:rPr>
          <w:rFonts w:ascii="Arial" w:hAnsi="Arial" w:cs="Arial"/>
          <w:b/>
          <w:bCs/>
          <w:color w:val="000000" w:themeColor="text1"/>
          <w:sz w:val="24"/>
          <w:szCs w:val="24"/>
          <w:lang w:val="en-US"/>
        </w:rPr>
        <w:tab/>
      </w:r>
      <w:r w:rsidRPr="0032636C">
        <w:rPr>
          <w:rFonts w:ascii="Arial" w:hAnsi="Arial" w:cs="Arial"/>
          <w:b/>
          <w:bCs/>
          <w:color w:val="000000" w:themeColor="text1"/>
          <w:sz w:val="24"/>
          <w:szCs w:val="24"/>
          <w:lang w:val="en-US"/>
        </w:rPr>
        <w:tab/>
      </w:r>
      <w:r w:rsidRPr="0032636C">
        <w:rPr>
          <w:rFonts w:ascii="Arial" w:hAnsi="Arial" w:cs="Arial"/>
          <w:b/>
          <w:bCs/>
          <w:color w:val="000000" w:themeColor="text1"/>
          <w:sz w:val="24"/>
          <w:szCs w:val="24"/>
          <w:lang w:val="en-US"/>
        </w:rPr>
        <w:tab/>
      </w:r>
    </w:p>
    <w:p w14:paraId="764C0423" w14:textId="77777777" w:rsidR="0032636C" w:rsidRDefault="0032636C" w:rsidP="0032636C">
      <w:pPr>
        <w:spacing w:after="0" w:line="240" w:lineRule="auto"/>
        <w:jc w:val="both"/>
        <w:rPr>
          <w:rFonts w:ascii="Arial" w:hAnsi="Arial" w:cs="Arial"/>
          <w:color w:val="000000" w:themeColor="text1"/>
          <w:sz w:val="24"/>
          <w:szCs w:val="24"/>
          <w:lang w:val="en-US"/>
        </w:rPr>
      </w:pPr>
    </w:p>
    <w:p w14:paraId="7F5BE7BF" w14:textId="77777777" w:rsid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t>The project will be implemented through a partnership among the college extension team, local government units, barangay officials, and Pantawid beneficiary organizations. It will begin with a community needs assessment, participant selection, and identification of suitable urban and peri-urban farming areas. Beneficiaries will receive training on container gardening, crop production, composting, water-saving practices, harvesting, and basic marketing. Starter seeds, planting materials, and simple farming supplies will also be provided.</w:t>
      </w:r>
    </w:p>
    <w:p w14:paraId="4C3D2003" w14:textId="77777777" w:rsidR="0032636C" w:rsidRPr="0032636C" w:rsidRDefault="0032636C" w:rsidP="0032636C">
      <w:pPr>
        <w:spacing w:after="0" w:line="240" w:lineRule="auto"/>
        <w:jc w:val="both"/>
        <w:rPr>
          <w:rFonts w:ascii="Arial" w:hAnsi="Arial" w:cs="Arial"/>
          <w:color w:val="000000" w:themeColor="text1"/>
          <w:sz w:val="24"/>
          <w:szCs w:val="24"/>
          <w:lang w:val="en-US"/>
        </w:rPr>
      </w:pPr>
    </w:p>
    <w:p w14:paraId="03D689FE" w14:textId="77777777" w:rsid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lastRenderedPageBreak/>
        <w:t>The project management team will oversee planning, training, distribution of materials, monitoring, and coordination with partner agencies. Community leaders and selected beneficiaries will be encouraged to serve as urban-farming coordinators who can assist other participants and help sustain the activities after the project period.</w:t>
      </w:r>
    </w:p>
    <w:p w14:paraId="46B451F5" w14:textId="77777777" w:rsidR="0032636C" w:rsidRPr="0032636C" w:rsidRDefault="0032636C" w:rsidP="0032636C">
      <w:pPr>
        <w:spacing w:after="0" w:line="240" w:lineRule="auto"/>
        <w:jc w:val="both"/>
        <w:rPr>
          <w:rFonts w:ascii="Arial" w:hAnsi="Arial" w:cs="Arial"/>
          <w:color w:val="000000" w:themeColor="text1"/>
          <w:sz w:val="24"/>
          <w:szCs w:val="24"/>
          <w:lang w:val="en-US"/>
        </w:rPr>
      </w:pPr>
    </w:p>
    <w:p w14:paraId="587895A3" w14:textId="77777777" w:rsid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t>Project progress will be evaluated through baseline and endline assessments, attendance records, site visits, interviews, and beneficiary feedback. The evaluation will consider the number of households establishing gardens, crop survival and harvest production, changes in food consumption and household expenses, additional income generated, participant skills, and the continued use of farming practices.</w:t>
      </w:r>
    </w:p>
    <w:p w14:paraId="110C2A51" w14:textId="77777777" w:rsidR="0032636C" w:rsidRPr="0032636C" w:rsidRDefault="0032636C" w:rsidP="0032636C">
      <w:pPr>
        <w:spacing w:after="0" w:line="240" w:lineRule="auto"/>
        <w:jc w:val="both"/>
        <w:rPr>
          <w:rFonts w:ascii="Arial" w:hAnsi="Arial" w:cs="Arial"/>
          <w:color w:val="000000" w:themeColor="text1"/>
          <w:sz w:val="24"/>
          <w:szCs w:val="24"/>
          <w:lang w:val="en-US"/>
        </w:rPr>
      </w:pPr>
    </w:p>
    <w:p w14:paraId="27FCD0D2" w14:textId="77777777" w:rsid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t>The project will directly benefit Pantawid households in selected urban and peri-urban communities. Its benefits may include improved access to fresh vegetables, reduced food expenses, additional livelihood opportunities, productive use of small spaces, improved environmental practices, and stronger community cooperation. The project may also serve as a model for similar community-based livelihood and food-security programs.</w:t>
      </w:r>
    </w:p>
    <w:p w14:paraId="5582935C" w14:textId="77777777" w:rsidR="0032636C" w:rsidRPr="0032636C" w:rsidRDefault="0032636C" w:rsidP="0032636C">
      <w:pPr>
        <w:spacing w:after="0" w:line="240" w:lineRule="auto"/>
        <w:jc w:val="both"/>
        <w:rPr>
          <w:rFonts w:ascii="Arial" w:hAnsi="Arial" w:cs="Arial"/>
          <w:color w:val="000000" w:themeColor="text1"/>
          <w:sz w:val="24"/>
          <w:szCs w:val="24"/>
          <w:lang w:val="en-US"/>
        </w:rPr>
      </w:pPr>
    </w:p>
    <w:p w14:paraId="45D1E6EA" w14:textId="77777777" w:rsid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t>The project is feasible because it can use small spaces, recycled containers, locally available materials, and low-cost production methods. The involvement of the college, barangay officials, local government units, and community organizations can provide technical assistance, training venues, coordination, and possible support for inputs. Its activities can also be adjusted to suit the available space, resources, and capacity of the beneficiaries.</w:t>
      </w:r>
    </w:p>
    <w:p w14:paraId="1DA6ADAA" w14:textId="77777777" w:rsidR="0032636C" w:rsidRPr="0032636C" w:rsidRDefault="0032636C" w:rsidP="0032636C">
      <w:pPr>
        <w:spacing w:after="0" w:line="240" w:lineRule="auto"/>
        <w:jc w:val="both"/>
        <w:rPr>
          <w:rFonts w:ascii="Arial" w:hAnsi="Arial" w:cs="Arial"/>
          <w:color w:val="000000" w:themeColor="text1"/>
          <w:sz w:val="24"/>
          <w:szCs w:val="24"/>
          <w:lang w:val="en-US"/>
        </w:rPr>
      </w:pPr>
    </w:p>
    <w:p w14:paraId="7C657D8F" w14:textId="77777777" w:rsidR="0032636C" w:rsidRPr="0032636C" w:rsidRDefault="0032636C" w:rsidP="0032636C">
      <w:pPr>
        <w:spacing w:after="0" w:line="240" w:lineRule="auto"/>
        <w:jc w:val="both"/>
        <w:rPr>
          <w:rFonts w:ascii="Arial" w:hAnsi="Arial" w:cs="Arial"/>
          <w:color w:val="000000" w:themeColor="text1"/>
          <w:sz w:val="24"/>
          <w:szCs w:val="24"/>
          <w:lang w:val="en-US"/>
        </w:rPr>
      </w:pPr>
      <w:r w:rsidRPr="0032636C">
        <w:rPr>
          <w:rFonts w:ascii="Arial" w:hAnsi="Arial" w:cs="Arial"/>
          <w:color w:val="000000" w:themeColor="text1"/>
          <w:sz w:val="24"/>
          <w:szCs w:val="24"/>
          <w:lang w:val="en-US"/>
        </w:rPr>
        <w:t>The project is necessary because many Pantawid households face challenges related to food costs, limited livelihood opportunities, and restricted access to productive land. Urban farming offers a practical way to improve household food security and generate income despite space limitations. It also promotes self-reliance, sustainable resource use, and community participation.</w:t>
      </w:r>
    </w:p>
    <w:p w14:paraId="05FD8734" w14:textId="77777777" w:rsidR="0032636C" w:rsidRPr="0032636C" w:rsidRDefault="0032636C" w:rsidP="0032636C">
      <w:pPr>
        <w:spacing w:after="0" w:line="240" w:lineRule="auto"/>
        <w:jc w:val="both"/>
        <w:rPr>
          <w:rFonts w:ascii="Arial" w:hAnsi="Arial" w:cs="Arial"/>
          <w:color w:val="000000" w:themeColor="text1"/>
          <w:sz w:val="24"/>
          <w:szCs w:val="24"/>
          <w:lang w:val="en-US"/>
        </w:rPr>
      </w:pPr>
    </w:p>
    <w:p w14:paraId="2ADB6BF4" w14:textId="77777777" w:rsidR="00715875" w:rsidRDefault="00715875" w:rsidP="00A23267">
      <w:pPr>
        <w:spacing w:after="0" w:line="240" w:lineRule="auto"/>
        <w:jc w:val="both"/>
        <w:rPr>
          <w:rFonts w:ascii="Arial" w:hAnsi="Arial" w:cs="Arial"/>
          <w:sz w:val="24"/>
          <w:szCs w:val="24"/>
        </w:rPr>
      </w:pPr>
    </w:p>
    <w:p w14:paraId="2374C628" w14:textId="6A04920D" w:rsidR="00A23267" w:rsidRDefault="0032636C" w:rsidP="0032636C">
      <w:pPr>
        <w:spacing w:after="0" w:line="240" w:lineRule="auto"/>
        <w:rPr>
          <w:rFonts w:ascii="Arial" w:hAnsi="Arial" w:cs="Arial"/>
          <w:b/>
          <w:bCs/>
          <w:sz w:val="24"/>
          <w:szCs w:val="24"/>
        </w:rPr>
      </w:pPr>
      <w:r w:rsidRPr="00051B9C">
        <w:rPr>
          <w:rFonts w:ascii="Arial" w:hAnsi="Arial" w:cs="Arial"/>
          <w:b/>
          <w:bCs/>
          <w:sz w:val="24"/>
          <w:szCs w:val="24"/>
          <w:highlight w:val="lightGray"/>
        </w:rPr>
        <w:t>PART II. PROJECT DETAILS</w:t>
      </w:r>
    </w:p>
    <w:p w14:paraId="012C9DC0" w14:textId="77777777" w:rsidR="00715875" w:rsidRDefault="00715875" w:rsidP="00A23267">
      <w:pPr>
        <w:spacing w:after="0" w:line="240" w:lineRule="auto"/>
        <w:jc w:val="both"/>
        <w:rPr>
          <w:rFonts w:ascii="Arial" w:hAnsi="Arial" w:cs="Arial"/>
          <w:b/>
          <w:bCs/>
          <w:sz w:val="24"/>
          <w:szCs w:val="24"/>
        </w:rPr>
      </w:pPr>
    </w:p>
    <w:p w14:paraId="651D68F4" w14:textId="77777777" w:rsidR="00A450FF" w:rsidRDefault="0032636C" w:rsidP="00715875">
      <w:pPr>
        <w:spacing w:after="0" w:line="240" w:lineRule="auto"/>
        <w:jc w:val="both"/>
        <w:rPr>
          <w:rFonts w:ascii="Arial" w:hAnsi="Arial" w:cs="Arial"/>
          <w:b/>
          <w:bCs/>
          <w:sz w:val="24"/>
          <w:szCs w:val="24"/>
        </w:rPr>
      </w:pPr>
      <w:r>
        <w:rPr>
          <w:rFonts w:ascii="Arial" w:hAnsi="Arial" w:cs="Arial"/>
          <w:b/>
          <w:bCs/>
          <w:sz w:val="24"/>
          <w:szCs w:val="24"/>
        </w:rPr>
        <w:t>A. Background and Jus</w:t>
      </w:r>
      <w:r w:rsidR="00A450FF">
        <w:rPr>
          <w:rFonts w:ascii="Arial" w:hAnsi="Arial" w:cs="Arial"/>
          <w:b/>
          <w:bCs/>
          <w:sz w:val="24"/>
          <w:szCs w:val="24"/>
        </w:rPr>
        <w:t xml:space="preserve">tification </w:t>
      </w:r>
    </w:p>
    <w:p w14:paraId="041205D5" w14:textId="77777777" w:rsidR="00A450FF" w:rsidRDefault="00A450FF" w:rsidP="00715875">
      <w:pPr>
        <w:spacing w:after="0" w:line="240" w:lineRule="auto"/>
        <w:jc w:val="both"/>
        <w:rPr>
          <w:rFonts w:ascii="Arial" w:hAnsi="Arial" w:cs="Arial"/>
          <w:b/>
          <w:bCs/>
          <w:sz w:val="24"/>
          <w:szCs w:val="24"/>
        </w:rPr>
      </w:pPr>
    </w:p>
    <w:p w14:paraId="0A94B4E0" w14:textId="77777777" w:rsidR="00DA3402" w:rsidRPr="00DA3402" w:rsidRDefault="00DA3402" w:rsidP="00DA3402">
      <w:pPr>
        <w:spacing w:after="0" w:line="240" w:lineRule="auto"/>
        <w:jc w:val="both"/>
        <w:rPr>
          <w:rFonts w:ascii="Arial" w:hAnsi="Arial" w:cs="Arial"/>
          <w:sz w:val="24"/>
          <w:szCs w:val="24"/>
          <w:lang w:val="en-US"/>
        </w:rPr>
      </w:pPr>
      <w:r w:rsidRPr="00DA3402">
        <w:rPr>
          <w:rFonts w:ascii="Arial" w:hAnsi="Arial" w:cs="Arial"/>
          <w:sz w:val="24"/>
          <w:szCs w:val="24"/>
          <w:lang w:val="en-US"/>
        </w:rPr>
        <w:t>In many urban and peri</w:t>
      </w:r>
      <w:r w:rsidRPr="00DA3402">
        <w:rPr>
          <w:rFonts w:ascii="Cambria Math" w:hAnsi="Cambria Math" w:cs="Cambria Math"/>
          <w:sz w:val="24"/>
          <w:szCs w:val="24"/>
          <w:lang w:val="en-US"/>
        </w:rPr>
        <w:t>‑</w:t>
      </w:r>
      <w:r w:rsidRPr="00DA3402">
        <w:rPr>
          <w:rFonts w:ascii="Arial" w:hAnsi="Arial" w:cs="Arial"/>
          <w:sz w:val="24"/>
          <w:szCs w:val="24"/>
          <w:lang w:val="en-US"/>
        </w:rPr>
        <w:t xml:space="preserve">urban areas of Zamboanga del Sur, including Pagadian City and </w:t>
      </w:r>
      <w:proofErr w:type="spellStart"/>
      <w:r w:rsidRPr="00DA3402">
        <w:rPr>
          <w:rFonts w:ascii="Arial" w:hAnsi="Arial" w:cs="Arial"/>
          <w:sz w:val="24"/>
          <w:szCs w:val="24"/>
          <w:lang w:val="en-US"/>
        </w:rPr>
        <w:t>Dumalinao</w:t>
      </w:r>
      <w:proofErr w:type="spellEnd"/>
      <w:r w:rsidRPr="00DA3402">
        <w:rPr>
          <w:rFonts w:ascii="Arial" w:hAnsi="Arial" w:cs="Arial"/>
          <w:sz w:val="24"/>
          <w:szCs w:val="24"/>
          <w:lang w:val="en-US"/>
        </w:rPr>
        <w:t xml:space="preserve">, Pantawid </w:t>
      </w:r>
      <w:proofErr w:type="spellStart"/>
      <w:r w:rsidRPr="00DA3402">
        <w:rPr>
          <w:rFonts w:ascii="Arial" w:hAnsi="Arial" w:cs="Arial"/>
          <w:sz w:val="24"/>
          <w:szCs w:val="24"/>
          <w:lang w:val="en-US"/>
        </w:rPr>
        <w:t>Pamilyang</w:t>
      </w:r>
      <w:proofErr w:type="spellEnd"/>
      <w:r w:rsidRPr="00DA3402">
        <w:rPr>
          <w:rFonts w:ascii="Arial" w:hAnsi="Arial" w:cs="Arial"/>
          <w:sz w:val="24"/>
          <w:szCs w:val="24"/>
          <w:lang w:val="en-US"/>
        </w:rPr>
        <w:t xml:space="preserve"> Pilipino Program (4Ps) households still find it hard to provide daily nutritious meals for their families. Even with cash grants, a large part of their budget goes to food, and diets often lack variety. At the same time, many homes have small backyards, open spaces, or communal areas that could be used for growing vegetables, but families often lack the skills, inputs, and continuous support to start and maintain gardens.</w:t>
      </w:r>
    </w:p>
    <w:p w14:paraId="05EBB272" w14:textId="77777777" w:rsidR="00DA3402" w:rsidRPr="00DA3402" w:rsidRDefault="00DA3402" w:rsidP="00DA3402">
      <w:pPr>
        <w:spacing w:after="0" w:line="240" w:lineRule="auto"/>
        <w:jc w:val="both"/>
        <w:rPr>
          <w:rFonts w:ascii="Arial" w:hAnsi="Arial" w:cs="Arial"/>
          <w:sz w:val="24"/>
          <w:szCs w:val="24"/>
          <w:lang w:val="en-US"/>
        </w:rPr>
      </w:pPr>
    </w:p>
    <w:p w14:paraId="6132FD49" w14:textId="34A9B94E" w:rsidR="00DB3FE0" w:rsidRDefault="00DA3402" w:rsidP="00DA3402">
      <w:pPr>
        <w:spacing w:after="0" w:line="240" w:lineRule="auto"/>
        <w:jc w:val="both"/>
        <w:rPr>
          <w:rFonts w:ascii="Arial" w:hAnsi="Arial" w:cs="Arial"/>
          <w:sz w:val="24"/>
          <w:szCs w:val="24"/>
          <w:lang w:val="en-US"/>
        </w:rPr>
      </w:pPr>
      <w:r w:rsidRPr="00DA3402">
        <w:rPr>
          <w:rFonts w:ascii="Arial" w:hAnsi="Arial" w:cs="Arial"/>
          <w:sz w:val="24"/>
          <w:szCs w:val="24"/>
          <w:lang w:val="en-US"/>
        </w:rPr>
        <w:t>This project proposes a convergence extension program on urban farming for 100 Pantawid beneficiary households—50 in selected urban barangays of Pagadian City and 50 in peri</w:t>
      </w:r>
      <w:r w:rsidRPr="00DA3402">
        <w:rPr>
          <w:rFonts w:ascii="Cambria Math" w:hAnsi="Cambria Math" w:cs="Cambria Math"/>
          <w:sz w:val="24"/>
          <w:szCs w:val="24"/>
          <w:lang w:val="en-US"/>
        </w:rPr>
        <w:t>‑</w:t>
      </w:r>
      <w:r w:rsidRPr="00DA3402">
        <w:rPr>
          <w:rFonts w:ascii="Arial" w:hAnsi="Arial" w:cs="Arial"/>
          <w:sz w:val="24"/>
          <w:szCs w:val="24"/>
          <w:lang w:val="en-US"/>
        </w:rPr>
        <w:t xml:space="preserve">urban barangays of </w:t>
      </w:r>
      <w:proofErr w:type="spellStart"/>
      <w:r w:rsidRPr="00DA3402">
        <w:rPr>
          <w:rFonts w:ascii="Arial" w:hAnsi="Arial" w:cs="Arial"/>
          <w:sz w:val="24"/>
          <w:szCs w:val="24"/>
          <w:lang w:val="en-US"/>
        </w:rPr>
        <w:t>Dumalinao</w:t>
      </w:r>
      <w:proofErr w:type="spellEnd"/>
      <w:r w:rsidRPr="00DA3402">
        <w:rPr>
          <w:rFonts w:ascii="Arial" w:hAnsi="Arial" w:cs="Arial"/>
          <w:sz w:val="24"/>
          <w:szCs w:val="24"/>
          <w:lang w:val="en-US"/>
        </w:rPr>
        <w:t>. The program will bring together DSWD</w:t>
      </w:r>
      <w:r w:rsidRPr="00DA3402">
        <w:rPr>
          <w:rFonts w:ascii="Cambria Math" w:hAnsi="Cambria Math" w:cs="Cambria Math"/>
          <w:sz w:val="24"/>
          <w:szCs w:val="24"/>
          <w:lang w:val="en-US"/>
        </w:rPr>
        <w:t>‑</w:t>
      </w:r>
      <w:r w:rsidRPr="00DA3402">
        <w:rPr>
          <w:rFonts w:ascii="Arial" w:hAnsi="Arial" w:cs="Arial"/>
          <w:sz w:val="24"/>
          <w:szCs w:val="24"/>
          <w:lang w:val="en-US"/>
        </w:rPr>
        <w:t xml:space="preserve">4Ps, the LGUs of Pagadian and </w:t>
      </w:r>
      <w:proofErr w:type="spellStart"/>
      <w:r w:rsidRPr="00DA3402">
        <w:rPr>
          <w:rFonts w:ascii="Arial" w:hAnsi="Arial" w:cs="Arial"/>
          <w:sz w:val="24"/>
          <w:szCs w:val="24"/>
          <w:lang w:val="en-US"/>
        </w:rPr>
        <w:t>Dumalinao</w:t>
      </w:r>
      <w:proofErr w:type="spellEnd"/>
      <w:r w:rsidRPr="00DA3402">
        <w:rPr>
          <w:rFonts w:ascii="Arial" w:hAnsi="Arial" w:cs="Arial"/>
          <w:sz w:val="24"/>
          <w:szCs w:val="24"/>
          <w:lang w:val="en-US"/>
        </w:rPr>
        <w:t>, DA/ATI Zamboanga Peninsula, and our institution to help these families grow their own food and earn a little extra from surplus produce. It builds on existing initiatives like the National Urban and Peri</w:t>
      </w:r>
      <w:r w:rsidRPr="00DA3402">
        <w:rPr>
          <w:rFonts w:ascii="Cambria Math" w:hAnsi="Cambria Math" w:cs="Cambria Math"/>
          <w:sz w:val="24"/>
          <w:szCs w:val="24"/>
          <w:lang w:val="en-US"/>
        </w:rPr>
        <w:t>‑</w:t>
      </w:r>
      <w:r w:rsidRPr="00DA3402">
        <w:rPr>
          <w:rFonts w:ascii="Arial" w:hAnsi="Arial" w:cs="Arial"/>
          <w:sz w:val="24"/>
          <w:szCs w:val="24"/>
          <w:lang w:val="en-US"/>
        </w:rPr>
        <w:t xml:space="preserve">Urban Agriculture Program (NUPAP), </w:t>
      </w:r>
      <w:proofErr w:type="spellStart"/>
      <w:r w:rsidRPr="00DA3402">
        <w:rPr>
          <w:rFonts w:ascii="Arial" w:hAnsi="Arial" w:cs="Arial"/>
          <w:sz w:val="24"/>
          <w:szCs w:val="24"/>
          <w:lang w:val="en-US"/>
        </w:rPr>
        <w:t>ATIng</w:t>
      </w:r>
      <w:proofErr w:type="spellEnd"/>
      <w:r w:rsidRPr="00DA3402">
        <w:rPr>
          <w:rFonts w:ascii="Arial" w:hAnsi="Arial" w:cs="Arial"/>
          <w:sz w:val="24"/>
          <w:szCs w:val="24"/>
          <w:lang w:val="en-US"/>
        </w:rPr>
        <w:t xml:space="preserve"> </w:t>
      </w:r>
      <w:proofErr w:type="spellStart"/>
      <w:r w:rsidRPr="00DA3402">
        <w:rPr>
          <w:rFonts w:ascii="Arial" w:hAnsi="Arial" w:cs="Arial"/>
          <w:sz w:val="24"/>
          <w:szCs w:val="24"/>
          <w:lang w:val="en-US"/>
        </w:rPr>
        <w:t>Gulayan</w:t>
      </w:r>
      <w:proofErr w:type="spellEnd"/>
      <w:r w:rsidRPr="00DA3402">
        <w:rPr>
          <w:rFonts w:ascii="Arial" w:hAnsi="Arial" w:cs="Arial"/>
          <w:sz w:val="24"/>
          <w:szCs w:val="24"/>
          <w:lang w:val="en-US"/>
        </w:rPr>
        <w:t xml:space="preserve"> Community Garden, and DSWD’s “</w:t>
      </w:r>
      <w:proofErr w:type="spellStart"/>
      <w:r w:rsidRPr="00DA3402">
        <w:rPr>
          <w:rFonts w:ascii="Arial" w:hAnsi="Arial" w:cs="Arial"/>
          <w:sz w:val="24"/>
          <w:szCs w:val="24"/>
          <w:lang w:val="en-US"/>
        </w:rPr>
        <w:t>Gulayan</w:t>
      </w:r>
      <w:proofErr w:type="spellEnd"/>
      <w:r w:rsidRPr="00DA3402">
        <w:rPr>
          <w:rFonts w:ascii="Arial" w:hAnsi="Arial" w:cs="Arial"/>
          <w:sz w:val="24"/>
          <w:szCs w:val="24"/>
          <w:lang w:val="en-US"/>
        </w:rPr>
        <w:t xml:space="preserve"> </w:t>
      </w:r>
      <w:proofErr w:type="spellStart"/>
      <w:r w:rsidRPr="00DA3402">
        <w:rPr>
          <w:rFonts w:ascii="Arial" w:hAnsi="Arial" w:cs="Arial"/>
          <w:sz w:val="24"/>
          <w:szCs w:val="24"/>
          <w:lang w:val="en-US"/>
        </w:rPr>
        <w:t>sa</w:t>
      </w:r>
      <w:proofErr w:type="spellEnd"/>
      <w:r w:rsidRPr="00DA3402">
        <w:rPr>
          <w:rFonts w:ascii="Arial" w:hAnsi="Arial" w:cs="Arial"/>
          <w:sz w:val="24"/>
          <w:szCs w:val="24"/>
          <w:lang w:val="en-US"/>
        </w:rPr>
        <w:t xml:space="preserve"> Barangay” and bio</w:t>
      </w:r>
      <w:r w:rsidRPr="00DA3402">
        <w:rPr>
          <w:rFonts w:ascii="Cambria Math" w:hAnsi="Cambria Math" w:cs="Cambria Math"/>
          <w:sz w:val="24"/>
          <w:szCs w:val="24"/>
          <w:lang w:val="en-US"/>
        </w:rPr>
        <w:t>‑</w:t>
      </w:r>
      <w:r w:rsidRPr="00DA3402">
        <w:rPr>
          <w:rFonts w:ascii="Arial" w:hAnsi="Arial" w:cs="Arial"/>
          <w:sz w:val="24"/>
          <w:szCs w:val="24"/>
          <w:lang w:val="en-US"/>
        </w:rPr>
        <w:t>intensive gardening modules used in Family Development Sessions</w:t>
      </w:r>
      <w:r>
        <w:rPr>
          <w:rFonts w:ascii="Arial" w:hAnsi="Arial" w:cs="Arial"/>
          <w:sz w:val="24"/>
          <w:szCs w:val="24"/>
          <w:lang w:val="en-US"/>
        </w:rPr>
        <w:t>.</w:t>
      </w:r>
    </w:p>
    <w:p w14:paraId="45F4CBA6" w14:textId="77777777" w:rsidR="00DA3402" w:rsidRDefault="00DA3402" w:rsidP="00DA3402">
      <w:pPr>
        <w:spacing w:after="0" w:line="240" w:lineRule="auto"/>
        <w:jc w:val="both"/>
        <w:rPr>
          <w:rFonts w:ascii="Arial" w:hAnsi="Arial" w:cs="Arial"/>
          <w:sz w:val="24"/>
          <w:szCs w:val="24"/>
          <w:lang w:val="en-US"/>
        </w:rPr>
      </w:pPr>
    </w:p>
    <w:p w14:paraId="2CB1DAE9" w14:textId="4E9CDC99" w:rsidR="00DA3402" w:rsidRDefault="00DA3402" w:rsidP="00DA3402">
      <w:pPr>
        <w:spacing w:after="0" w:line="240" w:lineRule="auto"/>
        <w:jc w:val="both"/>
        <w:rPr>
          <w:rFonts w:ascii="Arial" w:hAnsi="Arial" w:cs="Arial"/>
          <w:sz w:val="24"/>
          <w:szCs w:val="24"/>
          <w:lang w:val="en-US"/>
        </w:rPr>
      </w:pPr>
      <w:r w:rsidRPr="00DA3402">
        <w:rPr>
          <w:rFonts w:ascii="Arial" w:hAnsi="Arial" w:cs="Arial"/>
          <w:sz w:val="24"/>
          <w:szCs w:val="24"/>
        </w:rPr>
        <w:t>By focusing on both an urban center (Pagadian) and a peri</w:t>
      </w:r>
      <w:r w:rsidRPr="00DA3402">
        <w:rPr>
          <w:rFonts w:ascii="Arial" w:hAnsi="Arial" w:cs="Arial"/>
          <w:sz w:val="24"/>
          <w:szCs w:val="24"/>
        </w:rPr>
        <w:noBreakHyphen/>
        <w:t>urban municipality (</w:t>
      </w:r>
      <w:proofErr w:type="spellStart"/>
      <w:r w:rsidRPr="00DA3402">
        <w:rPr>
          <w:rFonts w:ascii="Arial" w:hAnsi="Arial" w:cs="Arial"/>
          <w:sz w:val="24"/>
          <w:szCs w:val="24"/>
        </w:rPr>
        <w:t>Dumalinao</w:t>
      </w:r>
      <w:proofErr w:type="spellEnd"/>
      <w:r w:rsidRPr="00DA3402">
        <w:rPr>
          <w:rFonts w:ascii="Arial" w:hAnsi="Arial" w:cs="Arial"/>
          <w:sz w:val="24"/>
          <w:szCs w:val="24"/>
        </w:rPr>
        <w:t xml:space="preserve">), the project can test and adapt different models—container and vertical </w:t>
      </w:r>
      <w:r w:rsidRPr="00DA3402">
        <w:rPr>
          <w:rFonts w:ascii="Arial" w:hAnsi="Arial" w:cs="Arial"/>
          <w:sz w:val="24"/>
          <w:szCs w:val="24"/>
        </w:rPr>
        <w:lastRenderedPageBreak/>
        <w:t>gardens in tighter urban spaces, and larger backyard or communal plots in peri</w:t>
      </w:r>
      <w:r w:rsidRPr="00DA3402">
        <w:rPr>
          <w:rFonts w:ascii="Arial" w:hAnsi="Arial" w:cs="Arial"/>
          <w:sz w:val="24"/>
          <w:szCs w:val="24"/>
        </w:rPr>
        <w:noBreakHyphen/>
        <w:t>urban areas—while linking everything to nutrition education and simple agribusiness.</w:t>
      </w:r>
    </w:p>
    <w:p w14:paraId="0F548DE9" w14:textId="77777777" w:rsidR="00DA3402" w:rsidRDefault="00DA3402" w:rsidP="00DA3402">
      <w:pPr>
        <w:spacing w:after="0" w:line="240" w:lineRule="auto"/>
        <w:jc w:val="both"/>
        <w:rPr>
          <w:rFonts w:ascii="Arial" w:hAnsi="Arial" w:cs="Arial"/>
          <w:sz w:val="24"/>
          <w:szCs w:val="24"/>
        </w:rPr>
      </w:pPr>
    </w:p>
    <w:p w14:paraId="35A35595" w14:textId="77777777" w:rsidR="00DA3402" w:rsidRDefault="00DA3402" w:rsidP="00DA3402">
      <w:pPr>
        <w:spacing w:after="0" w:line="240" w:lineRule="auto"/>
        <w:jc w:val="both"/>
        <w:rPr>
          <w:rFonts w:ascii="Arial" w:hAnsi="Arial" w:cs="Arial"/>
          <w:sz w:val="24"/>
          <w:szCs w:val="24"/>
        </w:rPr>
      </w:pPr>
    </w:p>
    <w:p w14:paraId="70C3DB4A" w14:textId="77777777" w:rsidR="00857E7C" w:rsidRPr="00857E7C" w:rsidRDefault="00857E7C" w:rsidP="00857E7C">
      <w:pPr>
        <w:spacing w:after="0" w:line="240" w:lineRule="auto"/>
        <w:jc w:val="both"/>
        <w:rPr>
          <w:rFonts w:ascii="Arial" w:hAnsi="Arial" w:cs="Arial"/>
          <w:b/>
          <w:bCs/>
          <w:sz w:val="24"/>
          <w:szCs w:val="24"/>
          <w:lang w:val="en-US"/>
        </w:rPr>
      </w:pPr>
      <w:r w:rsidRPr="00857E7C">
        <w:rPr>
          <w:rFonts w:ascii="Arial" w:hAnsi="Arial" w:cs="Arial"/>
          <w:b/>
          <w:bCs/>
          <w:sz w:val="24"/>
          <w:szCs w:val="24"/>
          <w:lang w:val="en-US"/>
        </w:rPr>
        <w:t>A.1 Alignment to Global, National and Institutional Frameworks</w:t>
      </w:r>
    </w:p>
    <w:p w14:paraId="24C09501" w14:textId="77777777" w:rsidR="00857E7C" w:rsidRPr="00857E7C" w:rsidRDefault="00857E7C" w:rsidP="00857E7C">
      <w:pPr>
        <w:spacing w:after="0" w:line="240" w:lineRule="auto"/>
        <w:jc w:val="both"/>
        <w:rPr>
          <w:rFonts w:ascii="Arial" w:hAnsi="Arial" w:cs="Arial"/>
          <w:b/>
          <w:bCs/>
          <w:sz w:val="24"/>
          <w:szCs w:val="24"/>
          <w:lang w:val="en-US"/>
        </w:rPr>
      </w:pPr>
      <w:r w:rsidRPr="00857E7C">
        <w:rPr>
          <w:rFonts w:ascii="Arial" w:hAnsi="Arial" w:cs="Arial"/>
          <w:b/>
          <w:bCs/>
          <w:sz w:val="24"/>
          <w:szCs w:val="24"/>
          <w:lang w:val="en-US"/>
        </w:rPr>
        <w:t>A.1.1 S.D.G. (Sustainable Development Goals)</w:t>
      </w:r>
    </w:p>
    <w:p w14:paraId="0B21093B" w14:textId="77777777" w:rsidR="00857E7C" w:rsidRPr="00857E7C" w:rsidRDefault="00857E7C" w:rsidP="00857E7C">
      <w:pPr>
        <w:spacing w:after="0" w:line="240" w:lineRule="auto"/>
        <w:jc w:val="both"/>
        <w:rPr>
          <w:rFonts w:ascii="Arial" w:hAnsi="Arial" w:cs="Arial"/>
          <w:sz w:val="24"/>
          <w:szCs w:val="24"/>
          <w:lang w:val="en-US"/>
        </w:rPr>
      </w:pPr>
      <w:r w:rsidRPr="00857E7C">
        <w:rPr>
          <w:rFonts w:ascii="Arial" w:hAnsi="Arial" w:cs="Arial"/>
          <w:sz w:val="24"/>
          <w:szCs w:val="24"/>
          <w:lang w:val="en-US"/>
        </w:rPr>
        <w:t>The project supports several SDGs:</w:t>
      </w:r>
    </w:p>
    <w:p w14:paraId="0D6BC2F3" w14:textId="77777777" w:rsidR="00857E7C" w:rsidRPr="00857E7C" w:rsidRDefault="00857E7C" w:rsidP="00857E7C">
      <w:pPr>
        <w:numPr>
          <w:ilvl w:val="0"/>
          <w:numId w:val="111"/>
        </w:numPr>
        <w:spacing w:after="0" w:line="240" w:lineRule="auto"/>
        <w:jc w:val="both"/>
        <w:rPr>
          <w:rFonts w:ascii="Arial" w:hAnsi="Arial" w:cs="Arial"/>
          <w:sz w:val="24"/>
          <w:szCs w:val="24"/>
          <w:lang w:val="en-US"/>
        </w:rPr>
      </w:pPr>
      <w:r w:rsidRPr="00857E7C">
        <w:rPr>
          <w:rFonts w:ascii="Arial" w:hAnsi="Arial" w:cs="Arial"/>
          <w:sz w:val="24"/>
          <w:szCs w:val="24"/>
          <w:lang w:val="en-US"/>
        </w:rPr>
        <w:t>SDG 1 – No Poverty: Helps poor households build resilience and diversify income through urban farming.</w:t>
      </w:r>
    </w:p>
    <w:p w14:paraId="7A22A5B0" w14:textId="77777777" w:rsidR="00857E7C" w:rsidRPr="00857E7C" w:rsidRDefault="00857E7C" w:rsidP="00857E7C">
      <w:pPr>
        <w:numPr>
          <w:ilvl w:val="0"/>
          <w:numId w:val="111"/>
        </w:numPr>
        <w:spacing w:after="0" w:line="240" w:lineRule="auto"/>
        <w:jc w:val="both"/>
        <w:rPr>
          <w:rFonts w:ascii="Arial" w:hAnsi="Arial" w:cs="Arial"/>
          <w:sz w:val="24"/>
          <w:szCs w:val="24"/>
          <w:lang w:val="en-US"/>
        </w:rPr>
      </w:pPr>
      <w:r w:rsidRPr="00857E7C">
        <w:rPr>
          <w:rFonts w:ascii="Arial" w:hAnsi="Arial" w:cs="Arial"/>
          <w:sz w:val="24"/>
          <w:szCs w:val="24"/>
          <w:lang w:val="en-US"/>
        </w:rPr>
        <w:t>SDG 2 – Zero Hunger: Improves access to safe and nutritious food by encouraging home and community food production.</w:t>
      </w:r>
    </w:p>
    <w:p w14:paraId="1E3B40BC" w14:textId="77777777" w:rsidR="00857E7C" w:rsidRPr="00857E7C" w:rsidRDefault="00857E7C" w:rsidP="00857E7C">
      <w:pPr>
        <w:numPr>
          <w:ilvl w:val="0"/>
          <w:numId w:val="111"/>
        </w:numPr>
        <w:spacing w:after="0" w:line="240" w:lineRule="auto"/>
        <w:jc w:val="both"/>
        <w:rPr>
          <w:rFonts w:ascii="Arial" w:hAnsi="Arial" w:cs="Arial"/>
          <w:sz w:val="24"/>
          <w:szCs w:val="24"/>
          <w:lang w:val="en-US"/>
        </w:rPr>
      </w:pPr>
      <w:r w:rsidRPr="00857E7C">
        <w:rPr>
          <w:rFonts w:ascii="Arial" w:hAnsi="Arial" w:cs="Arial"/>
          <w:sz w:val="24"/>
          <w:szCs w:val="24"/>
          <w:lang w:val="en-US"/>
        </w:rPr>
        <w:t>SDG 3 – Good Health and Well</w:t>
      </w:r>
      <w:r w:rsidRPr="00857E7C">
        <w:rPr>
          <w:rFonts w:ascii="Arial" w:hAnsi="Arial" w:cs="Arial"/>
          <w:sz w:val="24"/>
          <w:szCs w:val="24"/>
          <w:lang w:val="en-US"/>
        </w:rPr>
        <w:noBreakHyphen/>
        <w:t>Being: Promotes better nutrition through vegetable consumption and nutrition sessions integrated with 4Ps activities.</w:t>
      </w:r>
    </w:p>
    <w:p w14:paraId="622F2012" w14:textId="77777777" w:rsidR="00857E7C" w:rsidRPr="00857E7C" w:rsidRDefault="00857E7C" w:rsidP="00857E7C">
      <w:pPr>
        <w:numPr>
          <w:ilvl w:val="0"/>
          <w:numId w:val="111"/>
        </w:numPr>
        <w:spacing w:after="0" w:line="240" w:lineRule="auto"/>
        <w:jc w:val="both"/>
        <w:rPr>
          <w:rFonts w:ascii="Arial" w:hAnsi="Arial" w:cs="Arial"/>
          <w:sz w:val="24"/>
          <w:szCs w:val="24"/>
          <w:lang w:val="en-US"/>
        </w:rPr>
      </w:pPr>
      <w:r w:rsidRPr="00857E7C">
        <w:rPr>
          <w:rFonts w:ascii="Arial" w:hAnsi="Arial" w:cs="Arial"/>
          <w:sz w:val="24"/>
          <w:szCs w:val="24"/>
          <w:lang w:val="en-US"/>
        </w:rPr>
        <w:t>SDG 11 – Sustainable Cities and Communities: Encourages greener, more food</w:t>
      </w:r>
      <w:r w:rsidRPr="00857E7C">
        <w:rPr>
          <w:rFonts w:ascii="Arial" w:hAnsi="Arial" w:cs="Arial"/>
          <w:sz w:val="24"/>
          <w:szCs w:val="24"/>
          <w:lang w:val="en-US"/>
        </w:rPr>
        <w:noBreakHyphen/>
        <w:t>secure urban neighborhoods.</w:t>
      </w:r>
    </w:p>
    <w:p w14:paraId="44EE4016" w14:textId="77777777" w:rsidR="00857E7C" w:rsidRPr="00857E7C" w:rsidRDefault="00857E7C" w:rsidP="00857E7C">
      <w:pPr>
        <w:numPr>
          <w:ilvl w:val="0"/>
          <w:numId w:val="111"/>
        </w:numPr>
        <w:spacing w:after="0" w:line="240" w:lineRule="auto"/>
        <w:jc w:val="both"/>
        <w:rPr>
          <w:rFonts w:ascii="Arial" w:hAnsi="Arial" w:cs="Arial"/>
          <w:sz w:val="24"/>
          <w:szCs w:val="24"/>
          <w:lang w:val="en-US"/>
        </w:rPr>
      </w:pPr>
      <w:r w:rsidRPr="00857E7C">
        <w:rPr>
          <w:rFonts w:ascii="Arial" w:hAnsi="Arial" w:cs="Arial"/>
          <w:sz w:val="24"/>
          <w:szCs w:val="24"/>
          <w:lang w:val="en-US"/>
        </w:rPr>
        <w:t>SDG 13 – Climate Action: Introduces climate</w:t>
      </w:r>
      <w:r w:rsidRPr="00857E7C">
        <w:rPr>
          <w:rFonts w:ascii="Arial" w:hAnsi="Arial" w:cs="Arial"/>
          <w:sz w:val="24"/>
          <w:szCs w:val="24"/>
          <w:lang w:val="en-US"/>
        </w:rPr>
        <w:noBreakHyphen/>
        <w:t>smart practices like composting, water</w:t>
      </w:r>
      <w:r w:rsidRPr="00857E7C">
        <w:rPr>
          <w:rFonts w:ascii="Arial" w:hAnsi="Arial" w:cs="Arial"/>
          <w:sz w:val="24"/>
          <w:szCs w:val="24"/>
          <w:lang w:val="en-US"/>
        </w:rPr>
        <w:noBreakHyphen/>
        <w:t>efficient gardening, and crop diversification.</w:t>
      </w:r>
    </w:p>
    <w:p w14:paraId="25A9F1FD" w14:textId="77777777" w:rsidR="00857E7C" w:rsidRDefault="00857E7C" w:rsidP="00857E7C">
      <w:pPr>
        <w:spacing w:after="0" w:line="240" w:lineRule="auto"/>
        <w:jc w:val="both"/>
        <w:rPr>
          <w:rFonts w:ascii="Arial" w:hAnsi="Arial" w:cs="Arial"/>
          <w:b/>
          <w:bCs/>
          <w:sz w:val="24"/>
          <w:szCs w:val="24"/>
          <w:lang w:val="en-US"/>
        </w:rPr>
      </w:pPr>
    </w:p>
    <w:p w14:paraId="031D54E7" w14:textId="74D83659" w:rsidR="00857E7C" w:rsidRPr="00857E7C" w:rsidRDefault="00857E7C" w:rsidP="00857E7C">
      <w:pPr>
        <w:spacing w:after="0" w:line="240" w:lineRule="auto"/>
        <w:jc w:val="both"/>
        <w:rPr>
          <w:rFonts w:ascii="Arial" w:hAnsi="Arial" w:cs="Arial"/>
          <w:b/>
          <w:bCs/>
          <w:sz w:val="24"/>
          <w:szCs w:val="24"/>
          <w:lang w:val="en-US"/>
        </w:rPr>
      </w:pPr>
      <w:r w:rsidRPr="00857E7C">
        <w:rPr>
          <w:rFonts w:ascii="Arial" w:hAnsi="Arial" w:cs="Arial"/>
          <w:b/>
          <w:bCs/>
          <w:sz w:val="24"/>
          <w:szCs w:val="24"/>
          <w:lang w:val="en-US"/>
        </w:rPr>
        <w:t>A.1.2 A.C.H.I.E.V.E.</w:t>
      </w:r>
    </w:p>
    <w:p w14:paraId="174ECB48" w14:textId="77777777" w:rsidR="00857E7C" w:rsidRPr="00857E7C" w:rsidRDefault="00857E7C" w:rsidP="00857E7C">
      <w:pPr>
        <w:numPr>
          <w:ilvl w:val="0"/>
          <w:numId w:val="112"/>
        </w:numPr>
        <w:spacing w:after="0" w:line="240" w:lineRule="auto"/>
        <w:jc w:val="both"/>
        <w:rPr>
          <w:rFonts w:ascii="Arial" w:hAnsi="Arial" w:cs="Arial"/>
          <w:sz w:val="24"/>
          <w:szCs w:val="24"/>
          <w:lang w:val="en-US"/>
        </w:rPr>
      </w:pPr>
      <w:r w:rsidRPr="00857E7C">
        <w:rPr>
          <w:rFonts w:ascii="Arial" w:hAnsi="Arial" w:cs="Arial"/>
          <w:sz w:val="24"/>
          <w:szCs w:val="24"/>
          <w:lang w:val="en-US"/>
        </w:rPr>
        <w:t>Advanced and Accessible Lifelong Learning: Offers practical, hands</w:t>
      </w:r>
      <w:r w:rsidRPr="00857E7C">
        <w:rPr>
          <w:rFonts w:ascii="Arial" w:hAnsi="Arial" w:cs="Arial"/>
          <w:sz w:val="24"/>
          <w:szCs w:val="24"/>
          <w:lang w:val="en-US"/>
        </w:rPr>
        <w:noBreakHyphen/>
        <w:t>on training that non</w:t>
      </w:r>
      <w:r w:rsidRPr="00857E7C">
        <w:rPr>
          <w:rFonts w:ascii="Arial" w:hAnsi="Arial" w:cs="Arial"/>
          <w:sz w:val="24"/>
          <w:szCs w:val="24"/>
          <w:lang w:val="en-US"/>
        </w:rPr>
        <w:noBreakHyphen/>
        <w:t>farmers and women heads of households can easily follow.</w:t>
      </w:r>
    </w:p>
    <w:p w14:paraId="44D946D3" w14:textId="77777777" w:rsidR="00857E7C" w:rsidRPr="00857E7C" w:rsidRDefault="00857E7C" w:rsidP="00857E7C">
      <w:pPr>
        <w:numPr>
          <w:ilvl w:val="0"/>
          <w:numId w:val="112"/>
        </w:numPr>
        <w:spacing w:after="0" w:line="240" w:lineRule="auto"/>
        <w:jc w:val="both"/>
        <w:rPr>
          <w:rFonts w:ascii="Arial" w:hAnsi="Arial" w:cs="Arial"/>
          <w:sz w:val="24"/>
          <w:szCs w:val="24"/>
          <w:lang w:val="en-US"/>
        </w:rPr>
      </w:pPr>
      <w:r w:rsidRPr="00857E7C">
        <w:rPr>
          <w:rFonts w:ascii="Arial" w:hAnsi="Arial" w:cs="Arial"/>
          <w:sz w:val="24"/>
          <w:szCs w:val="24"/>
          <w:lang w:val="en-US"/>
        </w:rPr>
        <w:t>Centralized Human Capital Development: Builds skills of 4Ps beneficiaries and local extension workers using common modules and learning materials.</w:t>
      </w:r>
    </w:p>
    <w:p w14:paraId="5E7EE9F0" w14:textId="77777777" w:rsidR="00857E7C" w:rsidRPr="00857E7C" w:rsidRDefault="00857E7C" w:rsidP="00857E7C">
      <w:pPr>
        <w:numPr>
          <w:ilvl w:val="0"/>
          <w:numId w:val="112"/>
        </w:numPr>
        <w:spacing w:after="0" w:line="240" w:lineRule="auto"/>
        <w:jc w:val="both"/>
        <w:rPr>
          <w:rFonts w:ascii="Arial" w:hAnsi="Arial" w:cs="Arial"/>
          <w:sz w:val="24"/>
          <w:szCs w:val="24"/>
          <w:lang w:val="en-US"/>
        </w:rPr>
      </w:pPr>
      <w:r w:rsidRPr="00857E7C">
        <w:rPr>
          <w:rFonts w:ascii="Arial" w:hAnsi="Arial" w:cs="Arial"/>
          <w:sz w:val="24"/>
          <w:szCs w:val="24"/>
          <w:lang w:val="en-US"/>
        </w:rPr>
        <w:t>Harmonized SDG</w:t>
      </w:r>
      <w:r w:rsidRPr="00857E7C">
        <w:rPr>
          <w:rFonts w:ascii="Arial" w:hAnsi="Arial" w:cs="Arial"/>
          <w:sz w:val="24"/>
          <w:szCs w:val="24"/>
          <w:lang w:val="en-US"/>
        </w:rPr>
        <w:noBreakHyphen/>
        <w:t>Based Research and Innovation: Uses simple research on food security and garden adoption to guide program improvements.</w:t>
      </w:r>
    </w:p>
    <w:p w14:paraId="45E17B7F" w14:textId="77777777" w:rsidR="00857E7C" w:rsidRPr="00857E7C" w:rsidRDefault="00857E7C" w:rsidP="00857E7C">
      <w:pPr>
        <w:numPr>
          <w:ilvl w:val="0"/>
          <w:numId w:val="112"/>
        </w:numPr>
        <w:spacing w:after="0" w:line="240" w:lineRule="auto"/>
        <w:jc w:val="both"/>
        <w:rPr>
          <w:rFonts w:ascii="Arial" w:hAnsi="Arial" w:cs="Arial"/>
          <w:sz w:val="24"/>
          <w:szCs w:val="24"/>
          <w:lang w:val="en-US"/>
        </w:rPr>
      </w:pPr>
      <w:r w:rsidRPr="00857E7C">
        <w:rPr>
          <w:rFonts w:ascii="Arial" w:hAnsi="Arial" w:cs="Arial"/>
          <w:sz w:val="24"/>
          <w:szCs w:val="24"/>
          <w:lang w:val="en-US"/>
        </w:rPr>
        <w:t>Integrated Real</w:t>
      </w:r>
      <w:r w:rsidRPr="00857E7C">
        <w:rPr>
          <w:rFonts w:ascii="Arial" w:hAnsi="Arial" w:cs="Arial"/>
          <w:sz w:val="24"/>
          <w:szCs w:val="24"/>
          <w:lang w:val="en-US"/>
        </w:rPr>
        <w:noBreakHyphen/>
        <w:t xml:space="preserve">Time Data and Analytics: </w:t>
      </w:r>
      <w:proofErr w:type="gramStart"/>
      <w:r w:rsidRPr="00857E7C">
        <w:rPr>
          <w:rFonts w:ascii="Arial" w:hAnsi="Arial" w:cs="Arial"/>
          <w:sz w:val="24"/>
          <w:szCs w:val="24"/>
          <w:lang w:val="en-US"/>
        </w:rPr>
        <w:t>Tracks garden</w:t>
      </w:r>
      <w:proofErr w:type="gramEnd"/>
      <w:r w:rsidRPr="00857E7C">
        <w:rPr>
          <w:rFonts w:ascii="Arial" w:hAnsi="Arial" w:cs="Arial"/>
          <w:sz w:val="24"/>
          <w:szCs w:val="24"/>
          <w:lang w:val="en-US"/>
        </w:rPr>
        <w:t xml:space="preserve"> performance, food use, and income through easy monitoring forms and checklists.</w:t>
      </w:r>
    </w:p>
    <w:p w14:paraId="764B92C5" w14:textId="77777777" w:rsidR="00857E7C" w:rsidRPr="00857E7C" w:rsidRDefault="00857E7C" w:rsidP="00857E7C">
      <w:pPr>
        <w:numPr>
          <w:ilvl w:val="0"/>
          <w:numId w:val="112"/>
        </w:numPr>
        <w:spacing w:after="0" w:line="240" w:lineRule="auto"/>
        <w:jc w:val="both"/>
        <w:rPr>
          <w:rFonts w:ascii="Arial" w:hAnsi="Arial" w:cs="Arial"/>
          <w:sz w:val="24"/>
          <w:szCs w:val="24"/>
          <w:lang w:val="en-US"/>
        </w:rPr>
      </w:pPr>
      <w:r w:rsidRPr="00857E7C">
        <w:rPr>
          <w:rFonts w:ascii="Arial" w:hAnsi="Arial" w:cs="Arial"/>
          <w:sz w:val="24"/>
          <w:szCs w:val="24"/>
          <w:lang w:val="en-US"/>
        </w:rPr>
        <w:t>Expanded Internationalization Strategies: Aligns with FAO and global urban agriculture frameworks and best practices.</w:t>
      </w:r>
    </w:p>
    <w:p w14:paraId="4C4A9563" w14:textId="77777777" w:rsidR="00857E7C" w:rsidRPr="00857E7C" w:rsidRDefault="00857E7C" w:rsidP="00857E7C">
      <w:pPr>
        <w:numPr>
          <w:ilvl w:val="0"/>
          <w:numId w:val="112"/>
        </w:numPr>
        <w:spacing w:after="0" w:line="240" w:lineRule="auto"/>
        <w:jc w:val="both"/>
        <w:rPr>
          <w:rFonts w:ascii="Arial" w:hAnsi="Arial" w:cs="Arial"/>
          <w:sz w:val="24"/>
          <w:szCs w:val="24"/>
          <w:lang w:val="en-US"/>
        </w:rPr>
      </w:pPr>
      <w:r w:rsidRPr="00857E7C">
        <w:rPr>
          <w:rFonts w:ascii="Arial" w:hAnsi="Arial" w:cs="Arial"/>
          <w:sz w:val="24"/>
          <w:szCs w:val="24"/>
          <w:lang w:val="en-US"/>
        </w:rPr>
        <w:t>Vitalized Policies and Governance: Supports local policies and plans on urban agriculture, food security, and convergence with 4Ps.</w:t>
      </w:r>
    </w:p>
    <w:p w14:paraId="6451E0B0" w14:textId="77777777" w:rsidR="00857E7C" w:rsidRPr="00857E7C" w:rsidRDefault="00857E7C" w:rsidP="00857E7C">
      <w:pPr>
        <w:numPr>
          <w:ilvl w:val="0"/>
          <w:numId w:val="112"/>
        </w:numPr>
        <w:spacing w:after="0" w:line="240" w:lineRule="auto"/>
        <w:jc w:val="both"/>
        <w:rPr>
          <w:rFonts w:ascii="Arial" w:hAnsi="Arial" w:cs="Arial"/>
          <w:sz w:val="24"/>
          <w:szCs w:val="24"/>
          <w:lang w:val="en-US"/>
        </w:rPr>
      </w:pPr>
      <w:r w:rsidRPr="00857E7C">
        <w:rPr>
          <w:rFonts w:ascii="Arial" w:hAnsi="Arial" w:cs="Arial"/>
          <w:sz w:val="24"/>
          <w:szCs w:val="24"/>
          <w:lang w:val="en-US"/>
        </w:rPr>
        <w:t>Effective and Efficient Public Service: Pools resources and expertise from DSWD, DA/ATI, LGUs, and our school to avoid duplication and maximize impact.</w:t>
      </w:r>
    </w:p>
    <w:p w14:paraId="0ABB6E0D" w14:textId="77777777" w:rsidR="00DA3402" w:rsidRDefault="00DA3402" w:rsidP="00857E7C">
      <w:pPr>
        <w:spacing w:after="0" w:line="240" w:lineRule="auto"/>
        <w:jc w:val="both"/>
        <w:rPr>
          <w:rFonts w:ascii="Arial" w:hAnsi="Arial" w:cs="Arial"/>
          <w:b/>
          <w:bCs/>
          <w:sz w:val="24"/>
          <w:szCs w:val="24"/>
          <w:lang w:val="en-US"/>
        </w:rPr>
      </w:pPr>
    </w:p>
    <w:p w14:paraId="3425A517" w14:textId="5CAD985F" w:rsidR="00857E7C" w:rsidRPr="00857E7C" w:rsidRDefault="00857E7C" w:rsidP="00857E7C">
      <w:pPr>
        <w:spacing w:after="0" w:line="240" w:lineRule="auto"/>
        <w:jc w:val="both"/>
        <w:rPr>
          <w:rFonts w:ascii="Arial" w:hAnsi="Arial" w:cs="Arial"/>
          <w:b/>
          <w:bCs/>
          <w:sz w:val="24"/>
          <w:szCs w:val="24"/>
          <w:lang w:val="en-US"/>
        </w:rPr>
      </w:pPr>
      <w:r w:rsidRPr="00857E7C">
        <w:rPr>
          <w:rFonts w:ascii="Arial" w:hAnsi="Arial" w:cs="Arial"/>
          <w:b/>
          <w:bCs/>
          <w:sz w:val="24"/>
          <w:szCs w:val="24"/>
          <w:lang w:val="en-US"/>
        </w:rPr>
        <w:t>A.1.3 R.E.S.I.L.I.E.N.T.</w:t>
      </w:r>
    </w:p>
    <w:p w14:paraId="233B4570" w14:textId="77777777" w:rsidR="00857E7C" w:rsidRPr="00DA3402"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Research</w:t>
      </w:r>
      <w:r w:rsidRPr="00DA3402">
        <w:rPr>
          <w:rFonts w:ascii="Arial" w:hAnsi="Arial" w:cs="Arial"/>
          <w:sz w:val="24"/>
          <w:szCs w:val="24"/>
          <w:lang w:val="en-US"/>
        </w:rPr>
        <w:noBreakHyphen/>
        <w:t>driven, SDG</w:t>
      </w:r>
      <w:r w:rsidRPr="00DA3402">
        <w:rPr>
          <w:rFonts w:ascii="Arial" w:hAnsi="Arial" w:cs="Arial"/>
          <w:sz w:val="24"/>
          <w:szCs w:val="24"/>
          <w:lang w:val="en-US"/>
        </w:rPr>
        <w:noBreakHyphen/>
        <w:t>based, and industry responsive education: Grounded in evidence on 4Ps food security and the livelihood potential of urban farming.</w:t>
      </w:r>
    </w:p>
    <w:p w14:paraId="33E3AA9C" w14:textId="77777777" w:rsidR="00857E7C" w:rsidRPr="00DA3402"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Empowered Communities and Effective Public Service: Organizes beneficiaries into urban farmer groups for peer support and collective marketing.</w:t>
      </w:r>
    </w:p>
    <w:p w14:paraId="4015031B" w14:textId="77777777" w:rsidR="00857E7C" w:rsidRPr="00DA3402"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Strategic student affairs, culture, international institutional linkages, and development: Involves students and faculty in extension work and links with DA/ATI learning sites.</w:t>
      </w:r>
    </w:p>
    <w:p w14:paraId="0124F3E3" w14:textId="77777777" w:rsidR="00857E7C" w:rsidRPr="00DA3402"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Learning Excellence anchored in Quality Assurance, accreditation and Partnerships: Uses ATI</w:t>
      </w:r>
      <w:r w:rsidRPr="00DA3402">
        <w:rPr>
          <w:rFonts w:ascii="Arial" w:hAnsi="Arial" w:cs="Arial"/>
          <w:sz w:val="24"/>
          <w:szCs w:val="24"/>
          <w:lang w:val="en-US"/>
        </w:rPr>
        <w:noBreakHyphen/>
        <w:t>endorsed modules and collaborates with LGU and DA for quality training.</w:t>
      </w:r>
    </w:p>
    <w:p w14:paraId="01ACED1D" w14:textId="77777777" w:rsidR="00857E7C" w:rsidRPr="00DA3402"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Inclusive Governance and Vitalized Policies: Ensures women, PWDs, and other vulnerable groups can participate; aligns with local food and agriculture plans.</w:t>
      </w:r>
    </w:p>
    <w:p w14:paraId="62111400" w14:textId="77777777" w:rsidR="00857E7C" w:rsidRPr="00DA3402"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Enhanced research culture with global relevance and innovation impact: Documents what works (e.g., container setups, simple hydroponics) and shares lessons with other areas.</w:t>
      </w:r>
    </w:p>
    <w:p w14:paraId="44393E9E" w14:textId="77777777" w:rsidR="00857E7C" w:rsidRPr="00DA3402"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Nurtured Professional Excellence and Workforce Development: Trains extension staff and LGU workers in urban agriculture extension methods.</w:t>
      </w:r>
    </w:p>
    <w:p w14:paraId="6324133B" w14:textId="77777777" w:rsidR="00857E7C" w:rsidRPr="00857E7C" w:rsidRDefault="00857E7C" w:rsidP="00857E7C">
      <w:pPr>
        <w:numPr>
          <w:ilvl w:val="0"/>
          <w:numId w:val="113"/>
        </w:numPr>
        <w:spacing w:after="0" w:line="240" w:lineRule="auto"/>
        <w:jc w:val="both"/>
        <w:rPr>
          <w:rFonts w:ascii="Arial" w:hAnsi="Arial" w:cs="Arial"/>
          <w:sz w:val="24"/>
          <w:szCs w:val="24"/>
          <w:lang w:val="en-US"/>
        </w:rPr>
      </w:pPr>
      <w:r w:rsidRPr="00DA3402">
        <w:rPr>
          <w:rFonts w:ascii="Arial" w:hAnsi="Arial" w:cs="Arial"/>
          <w:sz w:val="24"/>
          <w:szCs w:val="24"/>
          <w:lang w:val="en-US"/>
        </w:rPr>
        <w:t>Technology integration &amp; Infrastructure Development for Advancement and Real</w:t>
      </w:r>
      <w:r w:rsidRPr="00DA3402">
        <w:rPr>
          <w:rFonts w:ascii="Arial" w:hAnsi="Arial" w:cs="Arial"/>
          <w:sz w:val="24"/>
          <w:szCs w:val="24"/>
          <w:lang w:val="en-US"/>
        </w:rPr>
        <w:noBreakHyphen/>
        <w:t>time Analytics: Introduces simple technologies (drip kits, rainwater catchment) and basic digital monitoring</w:t>
      </w:r>
      <w:r w:rsidRPr="00857E7C">
        <w:rPr>
          <w:rFonts w:ascii="Arial" w:hAnsi="Arial" w:cs="Arial"/>
          <w:sz w:val="24"/>
          <w:szCs w:val="24"/>
          <w:lang w:val="en-US"/>
        </w:rPr>
        <w:t>.</w:t>
      </w:r>
    </w:p>
    <w:p w14:paraId="793C7B49" w14:textId="77777777" w:rsidR="00DA3402" w:rsidRDefault="00DA3402" w:rsidP="00857E7C">
      <w:pPr>
        <w:spacing w:after="0" w:line="240" w:lineRule="auto"/>
        <w:jc w:val="both"/>
        <w:rPr>
          <w:rFonts w:ascii="Arial" w:hAnsi="Arial" w:cs="Arial"/>
          <w:b/>
          <w:bCs/>
          <w:sz w:val="24"/>
          <w:szCs w:val="24"/>
          <w:lang w:val="en-US"/>
        </w:rPr>
      </w:pPr>
    </w:p>
    <w:p w14:paraId="4D023923" w14:textId="77777777" w:rsidR="00DA3402" w:rsidRDefault="00DA3402" w:rsidP="00857E7C">
      <w:pPr>
        <w:spacing w:after="0" w:line="240" w:lineRule="auto"/>
        <w:jc w:val="both"/>
        <w:rPr>
          <w:rFonts w:ascii="Arial" w:hAnsi="Arial" w:cs="Arial"/>
          <w:b/>
          <w:bCs/>
          <w:sz w:val="24"/>
          <w:szCs w:val="24"/>
          <w:lang w:val="en-US"/>
        </w:rPr>
      </w:pPr>
    </w:p>
    <w:p w14:paraId="42BC6AE3" w14:textId="77777777" w:rsidR="00DA3402" w:rsidRDefault="00DA3402" w:rsidP="00857E7C">
      <w:pPr>
        <w:spacing w:after="0" w:line="240" w:lineRule="auto"/>
        <w:jc w:val="both"/>
        <w:rPr>
          <w:rFonts w:ascii="Arial" w:hAnsi="Arial" w:cs="Arial"/>
          <w:b/>
          <w:bCs/>
          <w:sz w:val="24"/>
          <w:szCs w:val="24"/>
          <w:lang w:val="en-US"/>
        </w:rPr>
      </w:pPr>
    </w:p>
    <w:p w14:paraId="7A02A47C" w14:textId="6956D1D3" w:rsidR="00857E7C" w:rsidRPr="00857E7C" w:rsidRDefault="00857E7C" w:rsidP="00857E7C">
      <w:pPr>
        <w:spacing w:after="0" w:line="240" w:lineRule="auto"/>
        <w:jc w:val="both"/>
        <w:rPr>
          <w:rFonts w:ascii="Arial" w:hAnsi="Arial" w:cs="Arial"/>
          <w:b/>
          <w:bCs/>
          <w:sz w:val="24"/>
          <w:szCs w:val="24"/>
          <w:lang w:val="en-US"/>
        </w:rPr>
      </w:pPr>
      <w:r w:rsidRPr="00857E7C">
        <w:rPr>
          <w:rFonts w:ascii="Arial" w:hAnsi="Arial" w:cs="Arial"/>
          <w:b/>
          <w:bCs/>
          <w:sz w:val="24"/>
          <w:szCs w:val="24"/>
          <w:lang w:val="en-US"/>
        </w:rPr>
        <w:t>A.1.4 T.A.B.A.N.G.E.</w:t>
      </w:r>
    </w:p>
    <w:p w14:paraId="526D1205" w14:textId="77777777" w:rsidR="00857E7C" w:rsidRPr="00DA3402" w:rsidRDefault="00857E7C" w:rsidP="00857E7C">
      <w:pPr>
        <w:numPr>
          <w:ilvl w:val="0"/>
          <w:numId w:val="114"/>
        </w:numPr>
        <w:spacing w:after="0" w:line="240" w:lineRule="auto"/>
        <w:jc w:val="both"/>
        <w:rPr>
          <w:rFonts w:ascii="Arial" w:hAnsi="Arial" w:cs="Arial"/>
          <w:sz w:val="24"/>
          <w:szCs w:val="24"/>
          <w:lang w:val="en-US"/>
        </w:rPr>
      </w:pPr>
      <w:r w:rsidRPr="00DA3402">
        <w:rPr>
          <w:rFonts w:ascii="Arial" w:hAnsi="Arial" w:cs="Arial"/>
          <w:sz w:val="24"/>
          <w:szCs w:val="24"/>
          <w:lang w:val="en-US"/>
        </w:rPr>
        <w:t>Technology and Literacy initiatives: Provides easy</w:t>
      </w:r>
      <w:r w:rsidRPr="00DA3402">
        <w:rPr>
          <w:rFonts w:ascii="Arial" w:hAnsi="Arial" w:cs="Arial"/>
          <w:sz w:val="24"/>
          <w:szCs w:val="24"/>
          <w:lang w:val="en-US"/>
        </w:rPr>
        <w:noBreakHyphen/>
        <w:t>to</w:t>
      </w:r>
      <w:r w:rsidRPr="00DA3402">
        <w:rPr>
          <w:rFonts w:ascii="Arial" w:hAnsi="Arial" w:cs="Arial"/>
          <w:sz w:val="24"/>
          <w:szCs w:val="24"/>
          <w:lang w:val="en-US"/>
        </w:rPr>
        <w:noBreakHyphen/>
        <w:t>understand IEC materials in local languages and basic digital literacy for simple record</w:t>
      </w:r>
      <w:r w:rsidRPr="00DA3402">
        <w:rPr>
          <w:rFonts w:ascii="Arial" w:hAnsi="Arial" w:cs="Arial"/>
          <w:sz w:val="24"/>
          <w:szCs w:val="24"/>
          <w:lang w:val="en-US"/>
        </w:rPr>
        <w:noBreakHyphen/>
        <w:t>keeping.</w:t>
      </w:r>
    </w:p>
    <w:p w14:paraId="3D593617" w14:textId="77777777" w:rsidR="00857E7C" w:rsidRPr="00DA3402" w:rsidRDefault="00857E7C" w:rsidP="00857E7C">
      <w:pPr>
        <w:numPr>
          <w:ilvl w:val="0"/>
          <w:numId w:val="114"/>
        </w:numPr>
        <w:spacing w:after="0" w:line="240" w:lineRule="auto"/>
        <w:jc w:val="both"/>
        <w:rPr>
          <w:rFonts w:ascii="Arial" w:hAnsi="Arial" w:cs="Arial"/>
          <w:sz w:val="24"/>
          <w:szCs w:val="24"/>
          <w:lang w:val="en-US"/>
        </w:rPr>
      </w:pPr>
      <w:r w:rsidRPr="00DA3402">
        <w:rPr>
          <w:rFonts w:ascii="Arial" w:hAnsi="Arial" w:cs="Arial"/>
          <w:sz w:val="24"/>
          <w:szCs w:val="24"/>
          <w:lang w:val="en-US"/>
        </w:rPr>
        <w:t>Agriculture and Aquatic Resources Management: Focuses on urban crop production and, where possible, small</w:t>
      </w:r>
      <w:r w:rsidRPr="00DA3402">
        <w:rPr>
          <w:rFonts w:ascii="Arial" w:hAnsi="Arial" w:cs="Arial"/>
          <w:sz w:val="24"/>
          <w:szCs w:val="24"/>
          <w:lang w:val="en-US"/>
        </w:rPr>
        <w:noBreakHyphen/>
        <w:t>scale aquaculture or integrated systems.</w:t>
      </w:r>
    </w:p>
    <w:p w14:paraId="227CD5E4" w14:textId="77777777" w:rsidR="00857E7C" w:rsidRPr="00DA3402" w:rsidRDefault="00857E7C" w:rsidP="00857E7C">
      <w:pPr>
        <w:numPr>
          <w:ilvl w:val="0"/>
          <w:numId w:val="114"/>
        </w:numPr>
        <w:spacing w:after="0" w:line="240" w:lineRule="auto"/>
        <w:jc w:val="both"/>
        <w:rPr>
          <w:rFonts w:ascii="Arial" w:hAnsi="Arial" w:cs="Arial"/>
          <w:sz w:val="24"/>
          <w:szCs w:val="24"/>
          <w:lang w:val="en-US"/>
        </w:rPr>
      </w:pPr>
      <w:r w:rsidRPr="00DA3402">
        <w:rPr>
          <w:rFonts w:ascii="Arial" w:hAnsi="Arial" w:cs="Arial"/>
          <w:sz w:val="24"/>
          <w:szCs w:val="24"/>
          <w:lang w:val="en-US"/>
        </w:rPr>
        <w:t>Barangay Empowerment and Good Governance: Strengthens barangay food security committees and convergence groups for 4Ps.</w:t>
      </w:r>
    </w:p>
    <w:p w14:paraId="2A2654E3" w14:textId="77777777" w:rsidR="00857E7C" w:rsidRPr="00DA3402" w:rsidRDefault="00857E7C" w:rsidP="00857E7C">
      <w:pPr>
        <w:numPr>
          <w:ilvl w:val="0"/>
          <w:numId w:val="114"/>
        </w:numPr>
        <w:spacing w:after="0" w:line="240" w:lineRule="auto"/>
        <w:jc w:val="both"/>
        <w:rPr>
          <w:rFonts w:ascii="Arial" w:hAnsi="Arial" w:cs="Arial"/>
          <w:sz w:val="24"/>
          <w:szCs w:val="24"/>
          <w:lang w:val="en-US"/>
        </w:rPr>
      </w:pPr>
      <w:r w:rsidRPr="00DA3402">
        <w:rPr>
          <w:rFonts w:ascii="Arial" w:hAnsi="Arial" w:cs="Arial"/>
          <w:sz w:val="24"/>
          <w:szCs w:val="24"/>
          <w:lang w:val="en-US"/>
        </w:rPr>
        <w:t xml:space="preserve">Adopt a </w:t>
      </w:r>
      <w:proofErr w:type="gramStart"/>
      <w:r w:rsidRPr="00DA3402">
        <w:rPr>
          <w:rFonts w:ascii="Arial" w:hAnsi="Arial" w:cs="Arial"/>
          <w:sz w:val="24"/>
          <w:szCs w:val="24"/>
          <w:lang w:val="en-US"/>
        </w:rPr>
        <w:t>Community</w:t>
      </w:r>
      <w:proofErr w:type="gramEnd"/>
      <w:r w:rsidRPr="00DA3402">
        <w:rPr>
          <w:rFonts w:ascii="Arial" w:hAnsi="Arial" w:cs="Arial"/>
          <w:sz w:val="24"/>
          <w:szCs w:val="24"/>
          <w:lang w:val="en-US"/>
        </w:rPr>
        <w:t>: Our institution, together with DSWD and LGU, “adopts” specific 4Ps</w:t>
      </w:r>
      <w:r w:rsidRPr="00DA3402">
        <w:rPr>
          <w:rFonts w:ascii="Arial" w:hAnsi="Arial" w:cs="Arial"/>
          <w:sz w:val="24"/>
          <w:szCs w:val="24"/>
          <w:lang w:val="en-US"/>
        </w:rPr>
        <w:noBreakHyphen/>
        <w:t>heavy barangays for focused support.</w:t>
      </w:r>
    </w:p>
    <w:p w14:paraId="1B933FC4" w14:textId="77777777" w:rsidR="00857E7C" w:rsidRPr="00DA3402" w:rsidRDefault="00857E7C" w:rsidP="00857E7C">
      <w:pPr>
        <w:numPr>
          <w:ilvl w:val="0"/>
          <w:numId w:val="114"/>
        </w:numPr>
        <w:spacing w:after="0" w:line="240" w:lineRule="auto"/>
        <w:jc w:val="both"/>
        <w:rPr>
          <w:rFonts w:ascii="Arial" w:hAnsi="Arial" w:cs="Arial"/>
          <w:sz w:val="24"/>
          <w:szCs w:val="24"/>
          <w:lang w:val="en-US"/>
        </w:rPr>
      </w:pPr>
      <w:r w:rsidRPr="00DA3402">
        <w:rPr>
          <w:rFonts w:ascii="Arial" w:hAnsi="Arial" w:cs="Arial"/>
          <w:sz w:val="24"/>
          <w:szCs w:val="24"/>
          <w:lang w:val="en-US"/>
        </w:rPr>
        <w:t>Nutrition and Health Programs: Integrates cooking demonstrations, nutrition talks, and growth monitoring for children.</w:t>
      </w:r>
    </w:p>
    <w:p w14:paraId="7B01F7A0" w14:textId="77777777" w:rsidR="00857E7C" w:rsidRPr="00DA3402" w:rsidRDefault="00857E7C" w:rsidP="00857E7C">
      <w:pPr>
        <w:numPr>
          <w:ilvl w:val="0"/>
          <w:numId w:val="114"/>
        </w:numPr>
        <w:spacing w:after="0" w:line="240" w:lineRule="auto"/>
        <w:jc w:val="both"/>
        <w:rPr>
          <w:rFonts w:ascii="Arial" w:hAnsi="Arial" w:cs="Arial"/>
          <w:sz w:val="24"/>
          <w:szCs w:val="24"/>
          <w:lang w:val="en-US"/>
        </w:rPr>
      </w:pPr>
      <w:r w:rsidRPr="00DA3402">
        <w:rPr>
          <w:rFonts w:ascii="Arial" w:hAnsi="Arial" w:cs="Arial"/>
          <w:sz w:val="24"/>
          <w:szCs w:val="24"/>
          <w:lang w:val="en-US"/>
        </w:rPr>
        <w:t>Gender Development and Income Generation: Prioritizes women beneficiaries and helps them link surplus produce to local markets or value</w:t>
      </w:r>
      <w:r w:rsidRPr="00DA3402">
        <w:rPr>
          <w:rFonts w:ascii="Arial" w:hAnsi="Arial" w:cs="Arial"/>
          <w:sz w:val="24"/>
          <w:szCs w:val="24"/>
          <w:lang w:val="en-US"/>
        </w:rPr>
        <w:noBreakHyphen/>
        <w:t>adding activities.</w:t>
      </w:r>
    </w:p>
    <w:p w14:paraId="1585A286" w14:textId="77777777" w:rsidR="00857E7C" w:rsidRPr="00857E7C" w:rsidRDefault="00857E7C" w:rsidP="00857E7C">
      <w:pPr>
        <w:numPr>
          <w:ilvl w:val="0"/>
          <w:numId w:val="114"/>
        </w:numPr>
        <w:spacing w:after="0" w:line="240" w:lineRule="auto"/>
        <w:jc w:val="both"/>
        <w:rPr>
          <w:rFonts w:ascii="Arial" w:hAnsi="Arial" w:cs="Arial"/>
          <w:sz w:val="24"/>
          <w:szCs w:val="24"/>
          <w:lang w:val="en-US"/>
        </w:rPr>
      </w:pPr>
      <w:r w:rsidRPr="00DA3402">
        <w:rPr>
          <w:rFonts w:ascii="Arial" w:hAnsi="Arial" w:cs="Arial"/>
          <w:sz w:val="24"/>
          <w:szCs w:val="24"/>
          <w:lang w:val="en-US"/>
        </w:rPr>
        <w:t>Environmental Resource Conservation and Disaster Risk Reduction:</w:t>
      </w:r>
      <w:r w:rsidRPr="00857E7C">
        <w:rPr>
          <w:rFonts w:ascii="Arial" w:hAnsi="Arial" w:cs="Arial"/>
          <w:sz w:val="24"/>
          <w:szCs w:val="24"/>
          <w:lang w:val="en-US"/>
        </w:rPr>
        <w:t xml:space="preserve"> Promotes organic inputs, composting, and climate</w:t>
      </w:r>
      <w:r w:rsidRPr="00857E7C">
        <w:rPr>
          <w:rFonts w:ascii="Arial" w:hAnsi="Arial" w:cs="Arial"/>
          <w:sz w:val="24"/>
          <w:szCs w:val="24"/>
          <w:lang w:val="en-US"/>
        </w:rPr>
        <w:noBreakHyphen/>
        <w:t>resilient practices to protect the environment and reduce risk.</w:t>
      </w:r>
    </w:p>
    <w:p w14:paraId="42B8A9A6" w14:textId="20529921" w:rsidR="00857E7C" w:rsidRPr="00857E7C" w:rsidRDefault="00857E7C" w:rsidP="00857E7C">
      <w:pPr>
        <w:spacing w:after="0" w:line="240" w:lineRule="auto"/>
        <w:jc w:val="both"/>
        <w:rPr>
          <w:rFonts w:ascii="Arial" w:hAnsi="Arial" w:cs="Arial"/>
          <w:sz w:val="24"/>
          <w:szCs w:val="24"/>
          <w:lang w:val="en-US"/>
        </w:rPr>
      </w:pPr>
    </w:p>
    <w:p w14:paraId="03605C92" w14:textId="77777777" w:rsidR="00DA3402" w:rsidRPr="00DA3402" w:rsidRDefault="00DA3402" w:rsidP="00DA3402">
      <w:pPr>
        <w:spacing w:after="0" w:line="240" w:lineRule="auto"/>
        <w:jc w:val="both"/>
        <w:rPr>
          <w:rFonts w:ascii="Arial" w:hAnsi="Arial" w:cs="Arial"/>
          <w:b/>
          <w:bCs/>
          <w:sz w:val="24"/>
          <w:szCs w:val="24"/>
          <w:lang w:val="en-US"/>
        </w:rPr>
      </w:pPr>
      <w:r w:rsidRPr="00DA3402">
        <w:rPr>
          <w:rFonts w:ascii="Arial" w:hAnsi="Arial" w:cs="Arial"/>
          <w:b/>
          <w:bCs/>
          <w:sz w:val="24"/>
          <w:szCs w:val="24"/>
          <w:lang w:val="en-US"/>
        </w:rPr>
        <w:t>B. Specific Objectives</w:t>
      </w:r>
    </w:p>
    <w:p w14:paraId="22CBFFB1" w14:textId="77777777" w:rsidR="00DA3402" w:rsidRPr="00DA3402" w:rsidRDefault="00DA3402" w:rsidP="00DA3402">
      <w:pPr>
        <w:numPr>
          <w:ilvl w:val="0"/>
          <w:numId w:val="116"/>
        </w:numPr>
        <w:spacing w:after="0" w:line="240" w:lineRule="auto"/>
        <w:jc w:val="both"/>
        <w:rPr>
          <w:rFonts w:ascii="Arial" w:hAnsi="Arial" w:cs="Arial"/>
          <w:sz w:val="24"/>
          <w:szCs w:val="24"/>
          <w:lang w:val="en-US"/>
        </w:rPr>
      </w:pPr>
      <w:r w:rsidRPr="00DA3402">
        <w:rPr>
          <w:rFonts w:ascii="Arial" w:hAnsi="Arial" w:cs="Arial"/>
          <w:sz w:val="24"/>
          <w:szCs w:val="24"/>
          <w:lang w:val="en-US"/>
        </w:rPr>
        <w:t xml:space="preserve">Improve household food security and dietary diversity of 100 Pantawid beneficiary households (50 in Pagadian City, 50 in </w:t>
      </w:r>
      <w:proofErr w:type="spellStart"/>
      <w:r w:rsidRPr="00DA3402">
        <w:rPr>
          <w:rFonts w:ascii="Arial" w:hAnsi="Arial" w:cs="Arial"/>
          <w:sz w:val="24"/>
          <w:szCs w:val="24"/>
          <w:lang w:val="en-US"/>
        </w:rPr>
        <w:t>Dumalinao</w:t>
      </w:r>
      <w:proofErr w:type="spellEnd"/>
      <w:r w:rsidRPr="00DA3402">
        <w:rPr>
          <w:rFonts w:ascii="Arial" w:hAnsi="Arial" w:cs="Arial"/>
          <w:sz w:val="24"/>
          <w:szCs w:val="24"/>
          <w:lang w:val="en-US"/>
        </w:rPr>
        <w:t>) by helping them establish home and/or communal gardens within 12 months.</w:t>
      </w:r>
    </w:p>
    <w:p w14:paraId="071CFB0D" w14:textId="77777777" w:rsidR="00DA3402" w:rsidRPr="00DA3402" w:rsidRDefault="00DA3402" w:rsidP="00DA3402">
      <w:pPr>
        <w:numPr>
          <w:ilvl w:val="0"/>
          <w:numId w:val="116"/>
        </w:numPr>
        <w:spacing w:after="0" w:line="240" w:lineRule="auto"/>
        <w:jc w:val="both"/>
        <w:rPr>
          <w:rFonts w:ascii="Arial" w:hAnsi="Arial" w:cs="Arial"/>
          <w:sz w:val="24"/>
          <w:szCs w:val="24"/>
          <w:lang w:val="en-US"/>
        </w:rPr>
      </w:pPr>
      <w:r w:rsidRPr="00DA3402">
        <w:rPr>
          <w:rFonts w:ascii="Arial" w:hAnsi="Arial" w:cs="Arial"/>
          <w:sz w:val="24"/>
          <w:szCs w:val="24"/>
          <w:lang w:val="en-US"/>
        </w:rPr>
        <w:t>Build the skills of 4Ps beneficiaries and local extension workers in urban farming (container gardening, vertical farming, bio</w:t>
      </w:r>
      <w:r w:rsidRPr="00DA3402">
        <w:rPr>
          <w:rFonts w:ascii="Arial" w:hAnsi="Arial" w:cs="Arial"/>
          <w:sz w:val="24"/>
          <w:szCs w:val="24"/>
          <w:lang w:val="en-US"/>
        </w:rPr>
        <w:noBreakHyphen/>
        <w:t xml:space="preserve">intensive and organic practices, basic agribusiness) through at least 4 training sessions (2 in Pagadian, 2 in </w:t>
      </w:r>
      <w:proofErr w:type="spellStart"/>
      <w:r w:rsidRPr="00DA3402">
        <w:rPr>
          <w:rFonts w:ascii="Arial" w:hAnsi="Arial" w:cs="Arial"/>
          <w:sz w:val="24"/>
          <w:szCs w:val="24"/>
          <w:lang w:val="en-US"/>
        </w:rPr>
        <w:t>Dumalinao</w:t>
      </w:r>
      <w:proofErr w:type="spellEnd"/>
      <w:r w:rsidRPr="00DA3402">
        <w:rPr>
          <w:rFonts w:ascii="Arial" w:hAnsi="Arial" w:cs="Arial"/>
          <w:sz w:val="24"/>
          <w:szCs w:val="24"/>
          <w:lang w:val="en-US"/>
        </w:rPr>
        <w:t>) and field demonstrations.</w:t>
      </w:r>
    </w:p>
    <w:p w14:paraId="7DD7DBB7" w14:textId="77777777" w:rsidR="00DA3402" w:rsidRPr="00DA3402" w:rsidRDefault="00DA3402" w:rsidP="00DA3402">
      <w:pPr>
        <w:numPr>
          <w:ilvl w:val="0"/>
          <w:numId w:val="116"/>
        </w:numPr>
        <w:spacing w:after="0" w:line="240" w:lineRule="auto"/>
        <w:jc w:val="both"/>
        <w:rPr>
          <w:rFonts w:ascii="Arial" w:hAnsi="Arial" w:cs="Arial"/>
          <w:sz w:val="24"/>
          <w:szCs w:val="24"/>
          <w:lang w:val="en-US"/>
        </w:rPr>
      </w:pPr>
      <w:r w:rsidRPr="00DA3402">
        <w:rPr>
          <w:rFonts w:ascii="Arial" w:hAnsi="Arial" w:cs="Arial"/>
          <w:sz w:val="24"/>
          <w:szCs w:val="24"/>
          <w:lang w:val="en-US"/>
        </w:rPr>
        <w:t>Increase supplemental household income by enabling at least 40% of participating households to sell surplus produce or engage in simple value</w:t>
      </w:r>
      <w:r w:rsidRPr="00DA3402">
        <w:rPr>
          <w:rFonts w:ascii="Arial" w:hAnsi="Arial" w:cs="Arial"/>
          <w:sz w:val="24"/>
          <w:szCs w:val="24"/>
          <w:lang w:val="en-US"/>
        </w:rPr>
        <w:noBreakHyphen/>
        <w:t>adding (e.g., bundling, drying) within the first year.</w:t>
      </w:r>
    </w:p>
    <w:p w14:paraId="5D14EBF2" w14:textId="77777777" w:rsidR="00DA3402" w:rsidRPr="00DA3402" w:rsidRDefault="00DA3402" w:rsidP="00DA3402">
      <w:pPr>
        <w:numPr>
          <w:ilvl w:val="0"/>
          <w:numId w:val="116"/>
        </w:numPr>
        <w:spacing w:after="0" w:line="240" w:lineRule="auto"/>
        <w:jc w:val="both"/>
        <w:rPr>
          <w:rFonts w:ascii="Arial" w:hAnsi="Arial" w:cs="Arial"/>
          <w:sz w:val="24"/>
          <w:szCs w:val="24"/>
          <w:lang w:val="en-US"/>
        </w:rPr>
      </w:pPr>
      <w:r w:rsidRPr="00DA3402">
        <w:rPr>
          <w:rFonts w:ascii="Arial" w:hAnsi="Arial" w:cs="Arial"/>
          <w:sz w:val="24"/>
          <w:szCs w:val="24"/>
          <w:lang w:val="en-US"/>
        </w:rPr>
        <w:t>Strengthen convergence among DSWD</w:t>
      </w:r>
      <w:r w:rsidRPr="00DA3402">
        <w:rPr>
          <w:rFonts w:ascii="Arial" w:hAnsi="Arial" w:cs="Arial"/>
          <w:sz w:val="24"/>
          <w:szCs w:val="24"/>
          <w:lang w:val="en-US"/>
        </w:rPr>
        <w:noBreakHyphen/>
        <w:t xml:space="preserve">4Ps, LGU agriculture/nutrition offices (Pagadian and </w:t>
      </w:r>
      <w:proofErr w:type="spellStart"/>
      <w:r w:rsidRPr="00DA3402">
        <w:rPr>
          <w:rFonts w:ascii="Arial" w:hAnsi="Arial" w:cs="Arial"/>
          <w:sz w:val="24"/>
          <w:szCs w:val="24"/>
          <w:lang w:val="en-US"/>
        </w:rPr>
        <w:t>Dumalinao</w:t>
      </w:r>
      <w:proofErr w:type="spellEnd"/>
      <w:r w:rsidRPr="00DA3402">
        <w:rPr>
          <w:rFonts w:ascii="Arial" w:hAnsi="Arial" w:cs="Arial"/>
          <w:sz w:val="24"/>
          <w:szCs w:val="24"/>
          <w:lang w:val="en-US"/>
        </w:rPr>
        <w:t>), DA/ATI Zamboanga Peninsula, and our institution through an MOA and by integrating urban farming modules into Family Development Sessions and barangay/municipal development plans.</w:t>
      </w:r>
    </w:p>
    <w:p w14:paraId="06AC957C" w14:textId="77777777" w:rsidR="00DA3402" w:rsidRPr="00DA3402" w:rsidRDefault="00DA3402" w:rsidP="00DA3402">
      <w:pPr>
        <w:numPr>
          <w:ilvl w:val="0"/>
          <w:numId w:val="116"/>
        </w:numPr>
        <w:spacing w:after="0" w:line="240" w:lineRule="auto"/>
        <w:jc w:val="both"/>
        <w:rPr>
          <w:rFonts w:ascii="Arial" w:hAnsi="Arial" w:cs="Arial"/>
          <w:sz w:val="24"/>
          <w:szCs w:val="24"/>
          <w:lang w:val="en-US"/>
        </w:rPr>
      </w:pPr>
      <w:r w:rsidRPr="00DA3402">
        <w:rPr>
          <w:rFonts w:ascii="Arial" w:hAnsi="Arial" w:cs="Arial"/>
          <w:sz w:val="24"/>
          <w:szCs w:val="24"/>
          <w:lang w:val="en-US"/>
        </w:rPr>
        <w:t>Generate simple but useful evidence on how urban farming affects 4Ps households’ food spending, nutrition, and livelihood through baseline and endline assessments and regular monitoring.</w:t>
      </w:r>
    </w:p>
    <w:p w14:paraId="2A7AE3DE" w14:textId="77777777" w:rsidR="00A016BD" w:rsidRDefault="00A016BD" w:rsidP="0023599E">
      <w:pPr>
        <w:spacing w:after="0" w:line="240" w:lineRule="auto"/>
        <w:jc w:val="both"/>
        <w:rPr>
          <w:rFonts w:ascii="Arial" w:hAnsi="Arial" w:cs="Arial"/>
          <w:sz w:val="24"/>
          <w:szCs w:val="24"/>
        </w:rPr>
      </w:pPr>
    </w:p>
    <w:p w14:paraId="2E831573" w14:textId="77777777" w:rsidR="00DA3402" w:rsidRDefault="00DA3402" w:rsidP="0023599E">
      <w:pPr>
        <w:spacing w:after="0" w:line="240" w:lineRule="auto"/>
        <w:jc w:val="both"/>
        <w:rPr>
          <w:rFonts w:ascii="Arial" w:hAnsi="Arial" w:cs="Arial"/>
          <w:sz w:val="24"/>
          <w:szCs w:val="24"/>
        </w:rPr>
      </w:pPr>
    </w:p>
    <w:p w14:paraId="5F2FE483" w14:textId="260AF20D" w:rsidR="00DA3402" w:rsidRDefault="00051B9C" w:rsidP="0023599E">
      <w:pPr>
        <w:spacing w:after="0" w:line="240" w:lineRule="auto"/>
        <w:jc w:val="both"/>
        <w:rPr>
          <w:rFonts w:ascii="Arial" w:hAnsi="Arial" w:cs="Arial"/>
          <w:b/>
          <w:bCs/>
          <w:sz w:val="24"/>
          <w:szCs w:val="24"/>
        </w:rPr>
      </w:pPr>
      <w:r>
        <w:rPr>
          <w:rFonts w:ascii="Arial" w:hAnsi="Arial" w:cs="Arial"/>
          <w:b/>
          <w:bCs/>
          <w:sz w:val="24"/>
          <w:szCs w:val="24"/>
        </w:rPr>
        <w:t>C</w:t>
      </w:r>
      <w:r w:rsidR="00DA3402">
        <w:rPr>
          <w:rFonts w:ascii="Arial" w:hAnsi="Arial" w:cs="Arial"/>
          <w:b/>
          <w:bCs/>
          <w:sz w:val="24"/>
          <w:szCs w:val="24"/>
        </w:rPr>
        <w:t>. Logical Framework</w:t>
      </w:r>
    </w:p>
    <w:p w14:paraId="21188EFF" w14:textId="77777777" w:rsidR="00DA3402" w:rsidRPr="00DA3402" w:rsidRDefault="00DA3402" w:rsidP="0023599E">
      <w:pPr>
        <w:spacing w:after="0" w:line="240" w:lineRule="auto"/>
        <w:jc w:val="both"/>
        <w:rPr>
          <w:rFonts w:ascii="Arial" w:hAnsi="Arial" w:cs="Arial"/>
          <w:b/>
          <w:bCs/>
          <w:sz w:val="24"/>
          <w:szCs w:val="24"/>
        </w:rPr>
      </w:pPr>
    </w:p>
    <w:tbl>
      <w:tblPr>
        <w:tblW w:w="5259" w:type="pct"/>
        <w:tblInd w:w="-278" w:type="dxa"/>
        <w:tblLayout w:type="fixed"/>
        <w:tblCellMar>
          <w:top w:w="15" w:type="dxa"/>
          <w:left w:w="15" w:type="dxa"/>
          <w:bottom w:w="15" w:type="dxa"/>
          <w:right w:w="15" w:type="dxa"/>
        </w:tblCellMar>
        <w:tblLook w:val="04A0" w:firstRow="1" w:lastRow="0" w:firstColumn="1" w:lastColumn="0" w:noHBand="0" w:noVBand="1"/>
      </w:tblPr>
      <w:tblGrid>
        <w:gridCol w:w="3056"/>
        <w:gridCol w:w="2798"/>
        <w:gridCol w:w="2247"/>
        <w:gridCol w:w="1620"/>
      </w:tblGrid>
      <w:tr w:rsidR="00DA3402" w:rsidRPr="001A3A2F" w14:paraId="032D25AB" w14:textId="77777777" w:rsidTr="001A3A2F">
        <w:trPr>
          <w:tblHeader/>
        </w:trPr>
        <w:tc>
          <w:tcPr>
            <w:tcW w:w="1572"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400851C1" w14:textId="77777777" w:rsidR="00DA3402" w:rsidRPr="001A3A2F" w:rsidRDefault="00DA3402" w:rsidP="001A3A2F">
            <w:pPr>
              <w:spacing w:after="0" w:line="240" w:lineRule="auto"/>
              <w:ind w:left="-30" w:right="-127"/>
              <w:jc w:val="center"/>
              <w:rPr>
                <w:rFonts w:ascii="Arial" w:hAnsi="Arial" w:cs="Arial"/>
                <w:b/>
                <w:bCs/>
                <w:sz w:val="20"/>
                <w:szCs w:val="20"/>
                <w:lang w:val="en-US"/>
              </w:rPr>
            </w:pPr>
            <w:r w:rsidRPr="001A3A2F">
              <w:rPr>
                <w:rFonts w:ascii="Arial" w:hAnsi="Arial" w:cs="Arial"/>
                <w:b/>
                <w:bCs/>
                <w:sz w:val="20"/>
                <w:szCs w:val="20"/>
                <w:lang w:val="en-US"/>
              </w:rPr>
              <w:t>Particular</w:t>
            </w:r>
          </w:p>
        </w:tc>
        <w:tc>
          <w:tcPr>
            <w:tcW w:w="1439"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A352565" w14:textId="77777777" w:rsidR="00DA3402" w:rsidRPr="001A3A2F" w:rsidRDefault="00DA3402" w:rsidP="001A3A2F">
            <w:pPr>
              <w:spacing w:after="0" w:line="240" w:lineRule="auto"/>
              <w:ind w:left="-23" w:right="-75"/>
              <w:jc w:val="center"/>
              <w:rPr>
                <w:rFonts w:ascii="Arial" w:hAnsi="Arial" w:cs="Arial"/>
                <w:b/>
                <w:bCs/>
                <w:sz w:val="20"/>
                <w:szCs w:val="20"/>
                <w:lang w:val="en-US"/>
              </w:rPr>
            </w:pPr>
            <w:r w:rsidRPr="001A3A2F">
              <w:rPr>
                <w:rFonts w:ascii="Arial" w:hAnsi="Arial" w:cs="Arial"/>
                <w:b/>
                <w:bCs/>
                <w:sz w:val="20"/>
                <w:szCs w:val="20"/>
                <w:lang w:val="en-US"/>
              </w:rPr>
              <w:t>Indicators</w:t>
            </w:r>
          </w:p>
        </w:tc>
        <w:tc>
          <w:tcPr>
            <w:tcW w:w="1156"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3E843B9" w14:textId="77777777" w:rsidR="00DA3402" w:rsidRPr="001A3A2F" w:rsidRDefault="00DA3402" w:rsidP="001A3A2F">
            <w:pPr>
              <w:spacing w:after="0" w:line="240" w:lineRule="auto"/>
              <w:ind w:left="-75" w:right="-121"/>
              <w:jc w:val="center"/>
              <w:rPr>
                <w:rFonts w:ascii="Arial" w:hAnsi="Arial" w:cs="Arial"/>
                <w:b/>
                <w:bCs/>
                <w:sz w:val="20"/>
                <w:szCs w:val="20"/>
                <w:lang w:val="en-US"/>
              </w:rPr>
            </w:pPr>
            <w:r w:rsidRPr="001A3A2F">
              <w:rPr>
                <w:rFonts w:ascii="Arial" w:hAnsi="Arial" w:cs="Arial"/>
                <w:b/>
                <w:bCs/>
                <w:sz w:val="20"/>
                <w:szCs w:val="20"/>
                <w:lang w:val="en-US"/>
              </w:rPr>
              <w:t>Means of Verification</w:t>
            </w:r>
          </w:p>
        </w:tc>
        <w:tc>
          <w:tcPr>
            <w:tcW w:w="833"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07AD43F" w14:textId="77777777" w:rsidR="00DA3402" w:rsidRPr="001A3A2F" w:rsidRDefault="00DA3402" w:rsidP="00DA3402">
            <w:pPr>
              <w:spacing w:after="0" w:line="240" w:lineRule="auto"/>
              <w:jc w:val="center"/>
              <w:rPr>
                <w:rFonts w:ascii="Arial" w:hAnsi="Arial" w:cs="Arial"/>
                <w:b/>
                <w:bCs/>
                <w:sz w:val="20"/>
                <w:szCs w:val="20"/>
                <w:lang w:val="en-US"/>
              </w:rPr>
            </w:pPr>
            <w:r w:rsidRPr="001A3A2F">
              <w:rPr>
                <w:rFonts w:ascii="Arial" w:hAnsi="Arial" w:cs="Arial"/>
                <w:b/>
                <w:bCs/>
                <w:sz w:val="20"/>
                <w:szCs w:val="20"/>
                <w:lang w:val="en-US"/>
              </w:rPr>
              <w:t>Assumptions</w:t>
            </w:r>
          </w:p>
        </w:tc>
      </w:tr>
      <w:tr w:rsidR="001A3A2F" w:rsidRPr="001A3A2F" w14:paraId="0897861C" w14:textId="77777777" w:rsidTr="001A3A2F">
        <w:tc>
          <w:tcPr>
            <w:tcW w:w="157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5B3C50" w14:textId="52FEFE27" w:rsidR="001A3A2F" w:rsidRPr="001A3A2F" w:rsidRDefault="001A3A2F" w:rsidP="001A3A2F">
            <w:pPr>
              <w:spacing w:after="0" w:line="240" w:lineRule="auto"/>
              <w:ind w:left="-30" w:right="-127"/>
              <w:rPr>
                <w:rFonts w:ascii="Arial" w:hAnsi="Arial" w:cs="Arial"/>
                <w:sz w:val="20"/>
                <w:szCs w:val="20"/>
                <w:lang w:val="en-US"/>
              </w:rPr>
            </w:pPr>
            <w:r w:rsidRPr="001A3A2F">
              <w:rPr>
                <w:rFonts w:ascii="Arial" w:hAnsi="Arial" w:cs="Arial"/>
                <w:b/>
                <w:bCs/>
                <w:sz w:val="20"/>
                <w:szCs w:val="20"/>
                <w:lang w:val="en-US"/>
              </w:rPr>
              <w:t>Goal:</w:t>
            </w:r>
            <w:r w:rsidRPr="001A3A2F">
              <w:rPr>
                <w:rFonts w:ascii="Arial" w:hAnsi="Arial" w:cs="Arial"/>
                <w:sz w:val="20"/>
                <w:szCs w:val="20"/>
                <w:lang w:val="en-US"/>
              </w:rPr>
              <w:t xml:space="preserve"> Contribute to sustainable livelihoods and improved food security of Pantawid beneficiary households in urban and peri</w:t>
            </w:r>
            <w:r w:rsidRPr="001A3A2F">
              <w:rPr>
                <w:rFonts w:ascii="Arial" w:hAnsi="Arial" w:cs="Arial"/>
                <w:sz w:val="20"/>
                <w:szCs w:val="20"/>
                <w:lang w:val="en-US"/>
              </w:rPr>
              <w:noBreakHyphen/>
              <w:t xml:space="preserve">urban areas of Pagadian City and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Zamboanga del Sur.</w:t>
            </w:r>
          </w:p>
          <w:p w14:paraId="760ACE1C" w14:textId="60AE164B" w:rsidR="001A3A2F" w:rsidRPr="001A3A2F" w:rsidRDefault="001A3A2F" w:rsidP="001A3A2F">
            <w:pPr>
              <w:spacing w:after="0" w:line="240" w:lineRule="auto"/>
              <w:ind w:left="-30" w:right="-127"/>
              <w:rPr>
                <w:rFonts w:ascii="Arial" w:hAnsi="Arial" w:cs="Arial"/>
                <w:sz w:val="20"/>
                <w:szCs w:val="20"/>
                <w:lang w:val="en-US"/>
              </w:rPr>
            </w:pPr>
          </w:p>
        </w:tc>
        <w:tc>
          <w:tcPr>
            <w:tcW w:w="143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EFA071" w14:textId="1B68ECEC" w:rsidR="001A3A2F" w:rsidRPr="001A3A2F" w:rsidRDefault="001A3A2F" w:rsidP="001A3A2F">
            <w:pPr>
              <w:spacing w:after="0" w:line="240" w:lineRule="auto"/>
              <w:ind w:left="-23" w:right="-75"/>
              <w:rPr>
                <w:rFonts w:ascii="Arial" w:hAnsi="Arial" w:cs="Arial"/>
                <w:sz w:val="20"/>
                <w:szCs w:val="20"/>
                <w:lang w:val="en-US"/>
              </w:rPr>
            </w:pPr>
            <w:r w:rsidRPr="001A3A2F">
              <w:rPr>
                <w:rFonts w:ascii="Arial" w:hAnsi="Arial" w:cs="Arial"/>
                <w:sz w:val="20"/>
                <w:szCs w:val="20"/>
                <w:lang w:val="en-US"/>
              </w:rPr>
              <w:t>- % of participating households reporting improved food security (baseline vs. endline)</w:t>
            </w:r>
            <w:r w:rsidRPr="001A3A2F">
              <w:rPr>
                <w:rFonts w:ascii="Arial" w:hAnsi="Arial" w:cs="Arial"/>
                <w:sz w:val="20"/>
                <w:szCs w:val="20"/>
                <w:lang w:val="en-US"/>
              </w:rPr>
              <w:br/>
              <w:t>- % of households with diversified income sources from urban farming by Month 24</w:t>
            </w:r>
          </w:p>
          <w:p w14:paraId="17920E55" w14:textId="61E7FEFA" w:rsidR="001A3A2F" w:rsidRPr="001A3A2F" w:rsidRDefault="001A3A2F" w:rsidP="001A3A2F">
            <w:pPr>
              <w:spacing w:after="0" w:line="240" w:lineRule="auto"/>
              <w:ind w:left="-23" w:right="-75"/>
              <w:rPr>
                <w:rFonts w:ascii="Arial" w:hAnsi="Arial" w:cs="Arial"/>
                <w:sz w:val="20"/>
                <w:szCs w:val="20"/>
                <w:lang w:val="en-US"/>
              </w:rPr>
            </w:pPr>
          </w:p>
        </w:tc>
        <w:tc>
          <w:tcPr>
            <w:tcW w:w="115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17E191" w14:textId="13021C29" w:rsidR="001A3A2F" w:rsidRPr="001A3A2F" w:rsidRDefault="001A3A2F" w:rsidP="001A3A2F">
            <w:pPr>
              <w:spacing w:after="0" w:line="240" w:lineRule="auto"/>
              <w:ind w:left="-75" w:right="-121"/>
              <w:rPr>
                <w:rFonts w:ascii="Arial" w:hAnsi="Arial" w:cs="Arial"/>
                <w:sz w:val="20"/>
                <w:szCs w:val="20"/>
                <w:lang w:val="en-US"/>
              </w:rPr>
            </w:pPr>
            <w:r w:rsidRPr="001A3A2F">
              <w:rPr>
                <w:rFonts w:ascii="Arial" w:hAnsi="Arial" w:cs="Arial"/>
                <w:sz w:val="20"/>
                <w:szCs w:val="20"/>
                <w:lang w:val="en-US"/>
              </w:rPr>
              <w:t>- Baseline &amp; endline household surveys</w:t>
            </w:r>
            <w:r w:rsidRPr="001A3A2F">
              <w:rPr>
                <w:rFonts w:ascii="Arial" w:hAnsi="Arial" w:cs="Arial"/>
                <w:sz w:val="20"/>
                <w:szCs w:val="20"/>
                <w:lang w:val="en-US"/>
              </w:rPr>
              <w:br/>
              <w:t>- DSWD 4Ps/SLP monitoring reports</w:t>
            </w:r>
            <w:r w:rsidRPr="001A3A2F">
              <w:rPr>
                <w:rFonts w:ascii="Arial" w:hAnsi="Arial" w:cs="Arial"/>
                <w:sz w:val="20"/>
                <w:szCs w:val="20"/>
                <w:lang w:val="en-US"/>
              </w:rPr>
              <w:br/>
              <w:t>- Impact assessment report</w:t>
            </w:r>
          </w:p>
          <w:p w14:paraId="120CA314" w14:textId="77777777" w:rsidR="001A3A2F" w:rsidRPr="001A3A2F" w:rsidRDefault="001A3A2F" w:rsidP="001A3A2F">
            <w:pPr>
              <w:spacing w:after="0" w:line="240" w:lineRule="auto"/>
              <w:ind w:left="-75" w:right="-121"/>
              <w:rPr>
                <w:rFonts w:ascii="Arial" w:hAnsi="Arial" w:cs="Arial"/>
                <w:sz w:val="20"/>
                <w:szCs w:val="20"/>
                <w:lang w:val="en-US"/>
              </w:rPr>
            </w:pPr>
          </w:p>
          <w:p w14:paraId="593C8B4C" w14:textId="4923E74F" w:rsidR="001A3A2F" w:rsidRPr="001A3A2F" w:rsidRDefault="001A3A2F" w:rsidP="001A3A2F">
            <w:pPr>
              <w:spacing w:after="0" w:line="240" w:lineRule="auto"/>
              <w:ind w:left="-75" w:right="-121"/>
              <w:rPr>
                <w:rFonts w:ascii="Arial" w:hAnsi="Arial" w:cs="Arial"/>
                <w:sz w:val="20"/>
                <w:szCs w:val="20"/>
                <w:lang w:val="en-US"/>
              </w:rPr>
            </w:pPr>
          </w:p>
        </w:tc>
        <w:tc>
          <w:tcPr>
            <w:tcW w:w="8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EEE249" w14:textId="266BDCCB" w:rsidR="001A3A2F" w:rsidRPr="001A3A2F" w:rsidRDefault="001A3A2F" w:rsidP="001A3A2F">
            <w:pPr>
              <w:spacing w:after="0" w:line="240" w:lineRule="auto"/>
              <w:rPr>
                <w:rFonts w:ascii="Arial" w:hAnsi="Arial" w:cs="Arial"/>
                <w:sz w:val="20"/>
                <w:szCs w:val="20"/>
                <w:lang w:val="en-US"/>
              </w:rPr>
            </w:pPr>
            <w:r w:rsidRPr="001A3A2F">
              <w:rPr>
                <w:rFonts w:ascii="Arial" w:hAnsi="Arial" w:cs="Arial"/>
                <w:sz w:val="20"/>
                <w:szCs w:val="20"/>
                <w:lang w:val="en-US"/>
              </w:rPr>
              <w:t>- DSWD, DA, &amp; LGU support remains stable over 24 months</w:t>
            </w:r>
            <w:r w:rsidRPr="001A3A2F">
              <w:rPr>
                <w:rFonts w:ascii="Arial" w:hAnsi="Arial" w:cs="Arial"/>
                <w:sz w:val="20"/>
                <w:szCs w:val="20"/>
                <w:lang w:val="en-US"/>
              </w:rPr>
              <w:br/>
              <w:t>- No major shocks, disasters, prolonged crises) disrupt implementation</w:t>
            </w:r>
          </w:p>
          <w:p w14:paraId="02B8DA33" w14:textId="054FAA74" w:rsidR="001A3A2F" w:rsidRPr="001A3A2F" w:rsidRDefault="001A3A2F" w:rsidP="001A3A2F">
            <w:pPr>
              <w:spacing w:after="0" w:line="240" w:lineRule="auto"/>
              <w:rPr>
                <w:rFonts w:ascii="Arial" w:hAnsi="Arial" w:cs="Arial"/>
                <w:sz w:val="20"/>
                <w:szCs w:val="20"/>
                <w:lang w:val="en-US"/>
              </w:rPr>
            </w:pPr>
          </w:p>
        </w:tc>
      </w:tr>
      <w:tr w:rsidR="001A3A2F" w:rsidRPr="001A3A2F" w14:paraId="6EA8194F" w14:textId="77777777" w:rsidTr="001A3A2F">
        <w:tc>
          <w:tcPr>
            <w:tcW w:w="157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00A0C3" w14:textId="3F16305F" w:rsidR="001A3A2F" w:rsidRPr="001A3A2F" w:rsidRDefault="001A3A2F" w:rsidP="001A3A2F">
            <w:pPr>
              <w:spacing w:after="0" w:line="240" w:lineRule="auto"/>
              <w:ind w:left="-30" w:right="-127"/>
              <w:rPr>
                <w:rFonts w:ascii="Arial" w:hAnsi="Arial" w:cs="Arial"/>
                <w:sz w:val="20"/>
                <w:szCs w:val="20"/>
                <w:lang w:val="en-US"/>
              </w:rPr>
            </w:pPr>
            <w:r w:rsidRPr="001A3A2F">
              <w:rPr>
                <w:rFonts w:ascii="Arial" w:hAnsi="Arial" w:cs="Arial"/>
                <w:b/>
                <w:bCs/>
                <w:sz w:val="20"/>
                <w:szCs w:val="20"/>
                <w:lang w:val="en-US"/>
              </w:rPr>
              <w:t>Purpose:</w:t>
            </w:r>
            <w:r w:rsidRPr="001A3A2F">
              <w:rPr>
                <w:rFonts w:ascii="Arial" w:hAnsi="Arial" w:cs="Arial"/>
                <w:sz w:val="20"/>
                <w:szCs w:val="20"/>
                <w:lang w:val="en-US"/>
              </w:rPr>
              <w:t xml:space="preserve"> Pantawid beneficiaries adopt urban farming technologies and enterprise practices that increase household food production and generate supplemental income.</w:t>
            </w:r>
          </w:p>
        </w:tc>
        <w:tc>
          <w:tcPr>
            <w:tcW w:w="143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243957" w14:textId="3519EAC7" w:rsidR="001A3A2F" w:rsidRPr="001A3A2F" w:rsidRDefault="001A3A2F" w:rsidP="001A3A2F">
            <w:pPr>
              <w:spacing w:after="0" w:line="240" w:lineRule="auto"/>
              <w:ind w:left="-23" w:right="-75"/>
              <w:rPr>
                <w:rFonts w:ascii="Arial" w:hAnsi="Arial" w:cs="Arial"/>
                <w:sz w:val="20"/>
                <w:szCs w:val="20"/>
                <w:lang w:val="en-US"/>
              </w:rPr>
            </w:pPr>
            <w:r w:rsidRPr="001A3A2F">
              <w:rPr>
                <w:rFonts w:ascii="Arial" w:hAnsi="Arial" w:cs="Arial"/>
                <w:sz w:val="20"/>
                <w:szCs w:val="20"/>
                <w:lang w:val="en-US"/>
              </w:rPr>
              <w:t>- Number of HH establishing &amp; maintaining urban farms (target: 100)</w:t>
            </w:r>
            <w:r w:rsidRPr="001A3A2F">
              <w:rPr>
                <w:rFonts w:ascii="Arial" w:hAnsi="Arial" w:cs="Arial"/>
                <w:sz w:val="20"/>
                <w:szCs w:val="20"/>
                <w:lang w:val="en-US"/>
              </w:rPr>
              <w:br/>
              <w:t>- Aver. monthly value of food produced for home consumption and/or sale</w:t>
            </w:r>
            <w:r w:rsidRPr="001A3A2F">
              <w:rPr>
                <w:rFonts w:ascii="Arial" w:hAnsi="Arial" w:cs="Arial"/>
                <w:sz w:val="20"/>
                <w:szCs w:val="20"/>
                <w:lang w:val="en-US"/>
              </w:rPr>
              <w:br/>
            </w:r>
            <w:r w:rsidRPr="001A3A2F">
              <w:rPr>
                <w:rFonts w:ascii="Arial" w:hAnsi="Arial" w:cs="Arial"/>
                <w:sz w:val="20"/>
                <w:szCs w:val="20"/>
                <w:lang w:val="en-US"/>
              </w:rPr>
              <w:lastRenderedPageBreak/>
              <w:t>- No. of HH earning from surplus produce or micro</w:t>
            </w:r>
            <w:r w:rsidRPr="001A3A2F">
              <w:rPr>
                <w:rFonts w:ascii="Arial" w:hAnsi="Arial" w:cs="Arial"/>
                <w:sz w:val="20"/>
                <w:szCs w:val="20"/>
                <w:lang w:val="en-US"/>
              </w:rPr>
              <w:noBreakHyphen/>
              <w:t>enterprise (target: ≥40 households)</w:t>
            </w:r>
          </w:p>
        </w:tc>
        <w:tc>
          <w:tcPr>
            <w:tcW w:w="115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B8875D" w14:textId="26573443" w:rsidR="001A3A2F" w:rsidRPr="001A3A2F" w:rsidRDefault="001A3A2F" w:rsidP="001A3A2F">
            <w:pPr>
              <w:spacing w:after="0" w:line="240" w:lineRule="auto"/>
              <w:ind w:left="-75" w:right="-121"/>
              <w:rPr>
                <w:rFonts w:ascii="Arial" w:hAnsi="Arial" w:cs="Arial"/>
                <w:sz w:val="20"/>
                <w:szCs w:val="20"/>
                <w:lang w:val="en-US"/>
              </w:rPr>
            </w:pPr>
            <w:r w:rsidRPr="001A3A2F">
              <w:rPr>
                <w:rFonts w:ascii="Arial" w:hAnsi="Arial" w:cs="Arial"/>
                <w:sz w:val="20"/>
                <w:szCs w:val="20"/>
                <w:lang w:val="en-US"/>
              </w:rPr>
              <w:lastRenderedPageBreak/>
              <w:t>- Household garden logs and production records</w:t>
            </w:r>
            <w:r w:rsidRPr="001A3A2F">
              <w:rPr>
                <w:rFonts w:ascii="Arial" w:hAnsi="Arial" w:cs="Arial"/>
                <w:sz w:val="20"/>
                <w:szCs w:val="20"/>
                <w:lang w:val="en-US"/>
              </w:rPr>
              <w:br/>
              <w:t>- Sales/income tracking sheets</w:t>
            </w:r>
            <w:r w:rsidRPr="001A3A2F">
              <w:rPr>
                <w:rFonts w:ascii="Arial" w:hAnsi="Arial" w:cs="Arial"/>
                <w:sz w:val="20"/>
                <w:szCs w:val="20"/>
                <w:lang w:val="en-US"/>
              </w:rPr>
              <w:br/>
              <w:t xml:space="preserve">- Focus group discussions and key </w:t>
            </w:r>
            <w:r w:rsidRPr="001A3A2F">
              <w:rPr>
                <w:rFonts w:ascii="Arial" w:hAnsi="Arial" w:cs="Arial"/>
                <w:sz w:val="20"/>
                <w:szCs w:val="20"/>
                <w:lang w:val="en-US"/>
              </w:rPr>
              <w:lastRenderedPageBreak/>
              <w:t>informant interviews</w:t>
            </w:r>
            <w:r w:rsidRPr="001A3A2F">
              <w:rPr>
                <w:rFonts w:ascii="Arial" w:hAnsi="Arial" w:cs="Arial"/>
                <w:sz w:val="20"/>
                <w:szCs w:val="20"/>
                <w:lang w:val="en-US"/>
              </w:rPr>
              <w:br/>
              <w:t>- M&amp;E reports</w:t>
            </w:r>
          </w:p>
        </w:tc>
        <w:tc>
          <w:tcPr>
            <w:tcW w:w="8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2DBC92" w14:textId="1F35489A" w:rsidR="001A3A2F" w:rsidRPr="001A3A2F" w:rsidRDefault="001A3A2F" w:rsidP="001A3A2F">
            <w:pPr>
              <w:spacing w:after="0" w:line="240" w:lineRule="auto"/>
              <w:rPr>
                <w:rFonts w:ascii="Arial" w:hAnsi="Arial" w:cs="Arial"/>
                <w:sz w:val="20"/>
                <w:szCs w:val="20"/>
                <w:lang w:val="en-US"/>
              </w:rPr>
            </w:pPr>
            <w:r w:rsidRPr="001A3A2F">
              <w:rPr>
                <w:rFonts w:ascii="Arial" w:hAnsi="Arial" w:cs="Arial"/>
                <w:sz w:val="20"/>
                <w:szCs w:val="20"/>
                <w:lang w:val="en-US"/>
              </w:rPr>
              <w:lastRenderedPageBreak/>
              <w:t xml:space="preserve">- Beneficiaries have access to basic inputs (seeds, seedlings, water, </w:t>
            </w:r>
            <w:r w:rsidRPr="001A3A2F">
              <w:rPr>
                <w:rFonts w:ascii="Arial" w:hAnsi="Arial" w:cs="Arial"/>
                <w:sz w:val="20"/>
                <w:szCs w:val="20"/>
                <w:lang w:val="en-US"/>
              </w:rPr>
              <w:lastRenderedPageBreak/>
              <w:t>electricity where needed)</w:t>
            </w:r>
            <w:r w:rsidRPr="001A3A2F">
              <w:rPr>
                <w:rFonts w:ascii="Arial" w:hAnsi="Arial" w:cs="Arial"/>
                <w:sz w:val="20"/>
                <w:szCs w:val="20"/>
                <w:lang w:val="en-US"/>
              </w:rPr>
              <w:br/>
              <w:t>- Local markets or institutional buyers are accessible for surplus produce</w:t>
            </w:r>
          </w:p>
        </w:tc>
      </w:tr>
      <w:tr w:rsidR="001A3A2F" w:rsidRPr="001A3A2F" w14:paraId="560537A2" w14:textId="77777777" w:rsidTr="001A3A2F">
        <w:tc>
          <w:tcPr>
            <w:tcW w:w="157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A82A37" w14:textId="7058B985" w:rsidR="001A3A2F" w:rsidRPr="001A3A2F" w:rsidRDefault="001A3A2F" w:rsidP="001A3A2F">
            <w:pPr>
              <w:spacing w:after="0" w:line="240" w:lineRule="auto"/>
              <w:ind w:left="-30" w:right="-127"/>
              <w:rPr>
                <w:rFonts w:ascii="Arial" w:hAnsi="Arial" w:cs="Arial"/>
                <w:sz w:val="20"/>
                <w:szCs w:val="20"/>
                <w:lang w:val="en-US"/>
              </w:rPr>
            </w:pPr>
            <w:r w:rsidRPr="001A3A2F">
              <w:rPr>
                <w:rFonts w:ascii="Arial" w:hAnsi="Arial" w:cs="Arial"/>
                <w:b/>
                <w:bCs/>
                <w:sz w:val="20"/>
                <w:szCs w:val="20"/>
                <w:lang w:val="en-US"/>
              </w:rPr>
              <w:lastRenderedPageBreak/>
              <w:t>Outputs:</w:t>
            </w:r>
            <w:r w:rsidRPr="001A3A2F">
              <w:rPr>
                <w:rFonts w:ascii="Arial" w:hAnsi="Arial" w:cs="Arial"/>
                <w:sz w:val="20"/>
                <w:szCs w:val="20"/>
                <w:lang w:val="en-US"/>
              </w:rPr>
              <w:t xml:space="preserve"> </w:t>
            </w:r>
            <w:r w:rsidRPr="001A3A2F">
              <w:rPr>
                <w:rFonts w:ascii="Arial" w:hAnsi="Arial" w:cs="Arial"/>
                <w:sz w:val="20"/>
                <w:szCs w:val="20"/>
                <w:lang w:val="en-US"/>
              </w:rPr>
              <w:br/>
              <w:t>1. Pre</w:t>
            </w:r>
            <w:r w:rsidRPr="001A3A2F">
              <w:rPr>
                <w:rFonts w:ascii="Arial" w:hAnsi="Arial" w:cs="Arial"/>
                <w:sz w:val="20"/>
                <w:szCs w:val="20"/>
                <w:lang w:val="en-US"/>
              </w:rPr>
              <w:noBreakHyphen/>
              <w:t>implementation and mobilization completed</w:t>
            </w:r>
            <w:r w:rsidRPr="001A3A2F">
              <w:rPr>
                <w:rFonts w:ascii="Arial" w:hAnsi="Arial" w:cs="Arial"/>
                <w:sz w:val="20"/>
                <w:szCs w:val="20"/>
                <w:lang w:val="en-US"/>
              </w:rPr>
              <w:br/>
              <w:t>2. Capability building and training implemented</w:t>
            </w:r>
            <w:r w:rsidRPr="001A3A2F">
              <w:rPr>
                <w:rFonts w:ascii="Arial" w:hAnsi="Arial" w:cs="Arial"/>
                <w:sz w:val="20"/>
                <w:szCs w:val="20"/>
                <w:lang w:val="en-US"/>
              </w:rPr>
              <w:br/>
              <w:t>3. Pilot demonstration and technology adoption established</w:t>
            </w:r>
            <w:r w:rsidRPr="001A3A2F">
              <w:rPr>
                <w:rFonts w:ascii="Arial" w:hAnsi="Arial" w:cs="Arial"/>
                <w:sz w:val="20"/>
                <w:szCs w:val="20"/>
                <w:lang w:val="en-US"/>
              </w:rPr>
              <w:br/>
              <w:t>4. Livelihood and enterprise development initiatives operational</w:t>
            </w:r>
            <w:r w:rsidRPr="001A3A2F">
              <w:rPr>
                <w:rFonts w:ascii="Arial" w:hAnsi="Arial" w:cs="Arial"/>
                <w:sz w:val="20"/>
                <w:szCs w:val="20"/>
                <w:lang w:val="en-US"/>
              </w:rPr>
              <w:br/>
              <w:t>5. Monitoring, evaluation, and scaling mechanisms in place</w:t>
            </w:r>
          </w:p>
        </w:tc>
        <w:tc>
          <w:tcPr>
            <w:tcW w:w="143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6857F2" w14:textId="3CDCD04F" w:rsidR="001A3A2F" w:rsidRPr="001A3A2F" w:rsidRDefault="001A3A2F" w:rsidP="001A3A2F">
            <w:pPr>
              <w:spacing w:after="0" w:line="240" w:lineRule="auto"/>
              <w:ind w:left="-23" w:right="-75"/>
              <w:rPr>
                <w:rFonts w:ascii="Arial" w:hAnsi="Arial" w:cs="Arial"/>
                <w:sz w:val="20"/>
                <w:szCs w:val="20"/>
                <w:lang w:val="en-US"/>
              </w:rPr>
            </w:pPr>
            <w:r w:rsidRPr="001A3A2F">
              <w:rPr>
                <w:rFonts w:ascii="Arial" w:hAnsi="Arial" w:cs="Arial"/>
                <w:sz w:val="20"/>
                <w:szCs w:val="20"/>
                <w:lang w:val="en-US"/>
              </w:rPr>
              <w:t>- Approved implementation plan and formalized MOA/MOU among DSWD, DA, LGUs, and JHCSC</w:t>
            </w:r>
            <w:r w:rsidRPr="001A3A2F">
              <w:rPr>
                <w:rFonts w:ascii="Arial" w:hAnsi="Arial" w:cs="Arial"/>
                <w:sz w:val="20"/>
                <w:szCs w:val="20"/>
                <w:lang w:val="en-US"/>
              </w:rPr>
              <w:br/>
              <w:t>- Baseline data report and validated list of 100 beneficiaries and demo sites</w:t>
            </w:r>
            <w:r w:rsidRPr="001A3A2F">
              <w:rPr>
                <w:rFonts w:ascii="Arial" w:hAnsi="Arial" w:cs="Arial"/>
                <w:sz w:val="20"/>
                <w:szCs w:val="20"/>
                <w:lang w:val="en-US"/>
              </w:rPr>
              <w:br/>
              <w:t>- At least 4 batches of 4</w:t>
            </w:r>
            <w:r w:rsidRPr="001A3A2F">
              <w:rPr>
                <w:rFonts w:ascii="Arial" w:hAnsi="Arial" w:cs="Arial"/>
                <w:sz w:val="20"/>
                <w:szCs w:val="20"/>
                <w:lang w:val="en-US"/>
              </w:rPr>
              <w:noBreakHyphen/>
              <w:t>day trainings conducted (20–25 participants per batch; total ≥100 trained)</w:t>
            </w:r>
            <w:r w:rsidRPr="001A3A2F">
              <w:rPr>
                <w:rFonts w:ascii="Arial" w:hAnsi="Arial" w:cs="Arial"/>
                <w:sz w:val="20"/>
                <w:szCs w:val="20"/>
                <w:lang w:val="en-US"/>
              </w:rPr>
              <w:br/>
              <w:t xml:space="preserve">- Functional community demo farms (hydroponics, smart irrigation, JADAM input production) in Pagadian and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br/>
              <w:t>- 100 starter kits distributed and adopted at household level</w:t>
            </w:r>
            <w:r w:rsidRPr="001A3A2F">
              <w:rPr>
                <w:rFonts w:ascii="Arial" w:hAnsi="Arial" w:cs="Arial"/>
                <w:sz w:val="20"/>
                <w:szCs w:val="20"/>
                <w:lang w:val="en-US"/>
              </w:rPr>
              <w:br/>
              <w:t>- At least 2 urban farming groups/cooperatives formed and linked to markets</w:t>
            </w:r>
            <w:r w:rsidRPr="001A3A2F">
              <w:rPr>
                <w:rFonts w:ascii="Arial" w:hAnsi="Arial" w:cs="Arial"/>
                <w:sz w:val="20"/>
                <w:szCs w:val="20"/>
                <w:lang w:val="en-US"/>
              </w:rPr>
              <w:br/>
              <w:t>- M&amp;E reports (monthly/quarterly), impact assessment report, and scaling/replication framework</w:t>
            </w:r>
          </w:p>
        </w:tc>
        <w:tc>
          <w:tcPr>
            <w:tcW w:w="115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02C231" w14:textId="1BE3C2E9" w:rsidR="001A3A2F" w:rsidRPr="001A3A2F" w:rsidRDefault="001A3A2F" w:rsidP="001A3A2F">
            <w:pPr>
              <w:spacing w:after="0" w:line="240" w:lineRule="auto"/>
              <w:ind w:left="-75" w:right="-121"/>
              <w:rPr>
                <w:rFonts w:ascii="Arial" w:hAnsi="Arial" w:cs="Arial"/>
                <w:sz w:val="20"/>
                <w:szCs w:val="20"/>
                <w:lang w:val="en-US"/>
              </w:rPr>
            </w:pPr>
            <w:r w:rsidRPr="001A3A2F">
              <w:rPr>
                <w:rFonts w:ascii="Arial" w:hAnsi="Arial" w:cs="Arial"/>
                <w:sz w:val="20"/>
                <w:szCs w:val="20"/>
                <w:lang w:val="en-US"/>
              </w:rPr>
              <w:t>- Signed MOA/MOU and attendance sheets from coordination meetings</w:t>
            </w:r>
            <w:r w:rsidRPr="001A3A2F">
              <w:rPr>
                <w:rFonts w:ascii="Arial" w:hAnsi="Arial" w:cs="Arial"/>
                <w:sz w:val="20"/>
                <w:szCs w:val="20"/>
                <w:lang w:val="en-US"/>
              </w:rPr>
              <w:br/>
              <w:t>- Baseline survey dataset and report</w:t>
            </w:r>
            <w:r w:rsidRPr="001A3A2F">
              <w:rPr>
                <w:rFonts w:ascii="Arial" w:hAnsi="Arial" w:cs="Arial"/>
                <w:sz w:val="20"/>
                <w:szCs w:val="20"/>
                <w:lang w:val="en-US"/>
              </w:rPr>
              <w:br/>
              <w:t>- Training attendance sheets, pre</w:t>
            </w:r>
            <w:r w:rsidRPr="001A3A2F">
              <w:rPr>
                <w:rFonts w:ascii="Arial" w:hAnsi="Arial" w:cs="Arial"/>
                <w:sz w:val="20"/>
                <w:szCs w:val="20"/>
                <w:lang w:val="en-US"/>
              </w:rPr>
              <w:noBreakHyphen/>
              <w:t>test/post</w:t>
            </w:r>
            <w:r w:rsidRPr="001A3A2F">
              <w:rPr>
                <w:rFonts w:ascii="Arial" w:hAnsi="Arial" w:cs="Arial"/>
                <w:sz w:val="20"/>
                <w:szCs w:val="20"/>
                <w:lang w:val="en-US"/>
              </w:rPr>
              <w:noBreakHyphen/>
              <w:t>test results, photos, training modules</w:t>
            </w:r>
            <w:r w:rsidRPr="001A3A2F">
              <w:rPr>
                <w:rFonts w:ascii="Arial" w:hAnsi="Arial" w:cs="Arial"/>
                <w:sz w:val="20"/>
                <w:szCs w:val="20"/>
                <w:lang w:val="en-US"/>
              </w:rPr>
              <w:br/>
              <w:t>- Demo farm establishment reports, photos, and technical specifications</w:t>
            </w:r>
            <w:r w:rsidRPr="001A3A2F">
              <w:rPr>
                <w:rFonts w:ascii="Arial" w:hAnsi="Arial" w:cs="Arial"/>
                <w:sz w:val="20"/>
                <w:szCs w:val="20"/>
                <w:lang w:val="en-US"/>
              </w:rPr>
              <w:br/>
              <w:t>- Starter kit distribution lists and adoption monitoring forms</w:t>
            </w:r>
            <w:r w:rsidRPr="001A3A2F">
              <w:rPr>
                <w:rFonts w:ascii="Arial" w:hAnsi="Arial" w:cs="Arial"/>
                <w:sz w:val="20"/>
                <w:szCs w:val="20"/>
                <w:lang w:val="en-US"/>
              </w:rPr>
              <w:br/>
              <w:t>- Group/cooperative registration documents, market linkage MOAs, product samples, branding/packaging materials</w:t>
            </w:r>
            <w:r w:rsidRPr="001A3A2F">
              <w:rPr>
                <w:rFonts w:ascii="Arial" w:hAnsi="Arial" w:cs="Arial"/>
                <w:sz w:val="20"/>
                <w:szCs w:val="20"/>
                <w:lang w:val="en-US"/>
              </w:rPr>
              <w:br/>
              <w:t>- M&amp;E templates, monitoring visit reports, success stories, final evaluation conference minutes</w:t>
            </w:r>
          </w:p>
        </w:tc>
        <w:tc>
          <w:tcPr>
            <w:tcW w:w="8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E0C57D" w14:textId="5A26892B" w:rsidR="001A3A2F" w:rsidRPr="001A3A2F" w:rsidRDefault="001A3A2F" w:rsidP="001A3A2F">
            <w:pPr>
              <w:spacing w:after="0" w:line="240" w:lineRule="auto"/>
              <w:rPr>
                <w:rFonts w:ascii="Arial" w:hAnsi="Arial" w:cs="Arial"/>
                <w:sz w:val="20"/>
                <w:szCs w:val="20"/>
                <w:lang w:val="en-US"/>
              </w:rPr>
            </w:pPr>
            <w:r w:rsidRPr="001A3A2F">
              <w:rPr>
                <w:rFonts w:ascii="Arial" w:hAnsi="Arial" w:cs="Arial"/>
                <w:sz w:val="20"/>
                <w:szCs w:val="20"/>
                <w:lang w:val="en-US"/>
              </w:rPr>
              <w:t>- Partner agencies honor commitments under MOA/MOU</w:t>
            </w:r>
            <w:r w:rsidRPr="001A3A2F">
              <w:rPr>
                <w:rFonts w:ascii="Arial" w:hAnsi="Arial" w:cs="Arial"/>
                <w:sz w:val="20"/>
                <w:szCs w:val="20"/>
                <w:lang w:val="en-US"/>
              </w:rPr>
              <w:br/>
              <w:t>- Resource persons and trainers are available as scheduled</w:t>
            </w:r>
            <w:r w:rsidRPr="001A3A2F">
              <w:rPr>
                <w:rFonts w:ascii="Arial" w:hAnsi="Arial" w:cs="Arial"/>
                <w:sz w:val="20"/>
                <w:szCs w:val="20"/>
                <w:lang w:val="en-US"/>
              </w:rPr>
              <w:br/>
              <w:t>- Communities are willing to host and maintain demo farms</w:t>
            </w:r>
            <w:r w:rsidRPr="001A3A2F">
              <w:rPr>
                <w:rFonts w:ascii="Arial" w:hAnsi="Arial" w:cs="Arial"/>
                <w:sz w:val="20"/>
                <w:szCs w:val="20"/>
                <w:lang w:val="en-US"/>
              </w:rPr>
              <w:br/>
              <w:t>- Beneficiaries are open to adopting new technologies and enterprise practices</w:t>
            </w:r>
          </w:p>
        </w:tc>
      </w:tr>
      <w:tr w:rsidR="001A3A2F" w:rsidRPr="001A3A2F" w14:paraId="2B04D7EB" w14:textId="77777777" w:rsidTr="001A3A2F">
        <w:trPr>
          <w:trHeight w:val="1120"/>
        </w:trPr>
        <w:tc>
          <w:tcPr>
            <w:tcW w:w="157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3418FF" w14:textId="2E891A80" w:rsidR="001A3A2F" w:rsidRPr="001A3A2F" w:rsidRDefault="001A3A2F" w:rsidP="001A3A2F">
            <w:pPr>
              <w:spacing w:after="0" w:line="240" w:lineRule="auto"/>
              <w:ind w:left="-30" w:right="-127"/>
              <w:rPr>
                <w:rFonts w:ascii="Arial" w:hAnsi="Arial" w:cs="Arial"/>
                <w:sz w:val="20"/>
                <w:szCs w:val="20"/>
                <w:lang w:val="en-US"/>
              </w:rPr>
            </w:pPr>
            <w:r w:rsidRPr="001A3A2F">
              <w:rPr>
                <w:rFonts w:ascii="Arial" w:hAnsi="Arial" w:cs="Arial"/>
                <w:b/>
                <w:bCs/>
                <w:sz w:val="20"/>
                <w:szCs w:val="20"/>
                <w:lang w:val="en-US"/>
              </w:rPr>
              <w:t>Outcomes:</w:t>
            </w:r>
            <w:r w:rsidRPr="001A3A2F">
              <w:rPr>
                <w:rFonts w:ascii="Arial" w:hAnsi="Arial" w:cs="Arial"/>
                <w:sz w:val="20"/>
                <w:szCs w:val="20"/>
                <w:lang w:val="en-US"/>
              </w:rPr>
              <w:t xml:space="preserve"> </w:t>
            </w:r>
            <w:r w:rsidRPr="001A3A2F">
              <w:rPr>
                <w:rFonts w:ascii="Arial" w:hAnsi="Arial" w:cs="Arial"/>
                <w:sz w:val="20"/>
                <w:szCs w:val="20"/>
                <w:lang w:val="en-US"/>
              </w:rPr>
              <w:br/>
              <w:t>- Improved technical capacity in urban farming and natural farming systems</w:t>
            </w:r>
            <w:r w:rsidRPr="001A3A2F">
              <w:rPr>
                <w:rFonts w:ascii="Arial" w:hAnsi="Arial" w:cs="Arial"/>
                <w:sz w:val="20"/>
                <w:szCs w:val="20"/>
                <w:lang w:val="en-US"/>
              </w:rPr>
              <w:br/>
              <w:t>- Increased adoption of hydroponics, smart agriculture, and JADAM technologies at household level</w:t>
            </w:r>
            <w:r w:rsidRPr="001A3A2F">
              <w:rPr>
                <w:rFonts w:ascii="Arial" w:hAnsi="Arial" w:cs="Arial"/>
                <w:sz w:val="20"/>
                <w:szCs w:val="20"/>
                <w:lang w:val="en-US"/>
              </w:rPr>
              <w:br/>
              <w:t>- Emergence of viable urban farming micro</w:t>
            </w:r>
            <w:r w:rsidRPr="001A3A2F">
              <w:rPr>
                <w:rFonts w:ascii="Arial" w:hAnsi="Arial" w:cs="Arial"/>
                <w:sz w:val="20"/>
                <w:szCs w:val="20"/>
                <w:lang w:val="en-US"/>
              </w:rPr>
              <w:noBreakHyphen/>
              <w:t>enterprises and stronger market linkages</w:t>
            </w:r>
            <w:r w:rsidRPr="001A3A2F">
              <w:rPr>
                <w:rFonts w:ascii="Arial" w:hAnsi="Arial" w:cs="Arial"/>
                <w:sz w:val="20"/>
                <w:szCs w:val="20"/>
                <w:lang w:val="en-US"/>
              </w:rPr>
              <w:br/>
              <w:t>- Strengthened convergence among DSWD, DA, LGUs, and JHCSC for urban agriculture</w:t>
            </w:r>
          </w:p>
        </w:tc>
        <w:tc>
          <w:tcPr>
            <w:tcW w:w="143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AFABA0" w14:textId="5DCA1887" w:rsidR="001A3A2F" w:rsidRPr="001A3A2F" w:rsidRDefault="001A3A2F" w:rsidP="001A3A2F">
            <w:pPr>
              <w:spacing w:after="0" w:line="240" w:lineRule="auto"/>
              <w:ind w:left="-23" w:right="-75"/>
              <w:rPr>
                <w:rFonts w:ascii="Arial" w:hAnsi="Arial" w:cs="Arial"/>
                <w:sz w:val="20"/>
                <w:szCs w:val="20"/>
                <w:lang w:val="en-US"/>
              </w:rPr>
            </w:pPr>
            <w:r w:rsidRPr="001A3A2F">
              <w:rPr>
                <w:rFonts w:ascii="Arial" w:hAnsi="Arial" w:cs="Arial"/>
                <w:sz w:val="20"/>
                <w:szCs w:val="20"/>
                <w:lang w:val="en-US"/>
              </w:rPr>
              <w:t>- % of trainees demonstrating improved knowledge and skills (pre</w:t>
            </w:r>
            <w:r w:rsidRPr="001A3A2F">
              <w:rPr>
                <w:rFonts w:ascii="Arial" w:hAnsi="Arial" w:cs="Arial"/>
                <w:sz w:val="20"/>
                <w:szCs w:val="20"/>
                <w:lang w:val="en-US"/>
              </w:rPr>
              <w:noBreakHyphen/>
              <w:t>test vs. post</w:t>
            </w:r>
            <w:r w:rsidRPr="001A3A2F">
              <w:rPr>
                <w:rFonts w:ascii="Arial" w:hAnsi="Arial" w:cs="Arial"/>
                <w:sz w:val="20"/>
                <w:szCs w:val="20"/>
                <w:lang w:val="en-US"/>
              </w:rPr>
              <w:noBreakHyphen/>
              <w:t>test)</w:t>
            </w:r>
            <w:r w:rsidRPr="001A3A2F">
              <w:rPr>
                <w:rFonts w:ascii="Arial" w:hAnsi="Arial" w:cs="Arial"/>
                <w:sz w:val="20"/>
                <w:szCs w:val="20"/>
                <w:lang w:val="en-US"/>
              </w:rPr>
              <w:br/>
              <w:t>- % of trained households adopting at least one urban farming technology (hydroponics, smart irrigation, JADAM)</w:t>
            </w:r>
            <w:r w:rsidRPr="001A3A2F">
              <w:rPr>
                <w:rFonts w:ascii="Arial" w:hAnsi="Arial" w:cs="Arial"/>
                <w:sz w:val="20"/>
                <w:szCs w:val="20"/>
                <w:lang w:val="en-US"/>
              </w:rPr>
              <w:br/>
              <w:t xml:space="preserve">- Number of operational </w:t>
            </w:r>
            <w:proofErr w:type="gramStart"/>
            <w:r w:rsidRPr="001A3A2F">
              <w:rPr>
                <w:rFonts w:ascii="Arial" w:hAnsi="Arial" w:cs="Arial"/>
                <w:sz w:val="20"/>
                <w:szCs w:val="20"/>
                <w:lang w:val="en-US"/>
              </w:rPr>
              <w:t>micro</w:t>
            </w:r>
            <w:proofErr w:type="gramEnd"/>
            <w:r w:rsidRPr="001A3A2F">
              <w:rPr>
                <w:rFonts w:ascii="Arial" w:hAnsi="Arial" w:cs="Arial"/>
                <w:sz w:val="20"/>
                <w:szCs w:val="20"/>
                <w:lang w:val="en-US"/>
              </w:rPr>
              <w:noBreakHyphen/>
              <w:t>enterprises (urban farming groups/cooperatives) by Month 22</w:t>
            </w:r>
            <w:r w:rsidRPr="001A3A2F">
              <w:rPr>
                <w:rFonts w:ascii="Arial" w:hAnsi="Arial" w:cs="Arial"/>
                <w:sz w:val="20"/>
                <w:szCs w:val="20"/>
                <w:lang w:val="en-US"/>
              </w:rPr>
              <w:br/>
              <w:t>- Average increase in monthly household income from urban farming activities (baseline vs. endline)</w:t>
            </w:r>
            <w:r w:rsidRPr="001A3A2F">
              <w:rPr>
                <w:rFonts w:ascii="Arial" w:hAnsi="Arial" w:cs="Arial"/>
                <w:sz w:val="20"/>
                <w:szCs w:val="20"/>
                <w:lang w:val="en-US"/>
              </w:rPr>
              <w:br/>
              <w:t>- Number of convergence meetings held and joint activities implemented</w:t>
            </w:r>
          </w:p>
        </w:tc>
        <w:tc>
          <w:tcPr>
            <w:tcW w:w="115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5813C7" w14:textId="207B55A9" w:rsidR="001A3A2F" w:rsidRPr="001A3A2F" w:rsidRDefault="001A3A2F" w:rsidP="001A3A2F">
            <w:pPr>
              <w:spacing w:after="0" w:line="240" w:lineRule="auto"/>
              <w:ind w:left="-75" w:right="-121"/>
              <w:rPr>
                <w:rFonts w:ascii="Arial" w:hAnsi="Arial" w:cs="Arial"/>
                <w:sz w:val="20"/>
                <w:szCs w:val="20"/>
                <w:lang w:val="en-US"/>
              </w:rPr>
            </w:pPr>
            <w:r w:rsidRPr="001A3A2F">
              <w:rPr>
                <w:rFonts w:ascii="Arial" w:hAnsi="Arial" w:cs="Arial"/>
                <w:b/>
                <w:bCs/>
                <w:sz w:val="20"/>
                <w:szCs w:val="20"/>
                <w:lang w:val="en-US"/>
              </w:rPr>
              <w:t>Outcomes:</w:t>
            </w:r>
            <w:r w:rsidRPr="001A3A2F">
              <w:rPr>
                <w:rFonts w:ascii="Arial" w:hAnsi="Arial" w:cs="Arial"/>
                <w:sz w:val="20"/>
                <w:szCs w:val="20"/>
                <w:lang w:val="en-US"/>
              </w:rPr>
              <w:t xml:space="preserve"> </w:t>
            </w:r>
            <w:r w:rsidRPr="001A3A2F">
              <w:rPr>
                <w:rFonts w:ascii="Arial" w:hAnsi="Arial" w:cs="Arial"/>
                <w:sz w:val="20"/>
                <w:szCs w:val="20"/>
                <w:lang w:val="en-US"/>
              </w:rPr>
              <w:br/>
              <w:t>- Improved technical capacity in urban farming and natural farming systems</w:t>
            </w:r>
            <w:r w:rsidRPr="001A3A2F">
              <w:rPr>
                <w:rFonts w:ascii="Arial" w:hAnsi="Arial" w:cs="Arial"/>
                <w:sz w:val="20"/>
                <w:szCs w:val="20"/>
                <w:lang w:val="en-US"/>
              </w:rPr>
              <w:br/>
              <w:t>- Increased adoption of hydroponics, smart agriculture, and JADAM technologies at household level</w:t>
            </w:r>
            <w:r w:rsidRPr="001A3A2F">
              <w:rPr>
                <w:rFonts w:ascii="Arial" w:hAnsi="Arial" w:cs="Arial"/>
                <w:sz w:val="20"/>
                <w:szCs w:val="20"/>
                <w:lang w:val="en-US"/>
              </w:rPr>
              <w:br/>
              <w:t>- Emergence of viable urban farming micro</w:t>
            </w:r>
            <w:r w:rsidRPr="001A3A2F">
              <w:rPr>
                <w:rFonts w:ascii="Arial" w:hAnsi="Arial" w:cs="Arial"/>
                <w:sz w:val="20"/>
                <w:szCs w:val="20"/>
                <w:lang w:val="en-US"/>
              </w:rPr>
              <w:noBreakHyphen/>
              <w:t>enterprises and stronger market linkages</w:t>
            </w:r>
            <w:r w:rsidRPr="001A3A2F">
              <w:rPr>
                <w:rFonts w:ascii="Arial" w:hAnsi="Arial" w:cs="Arial"/>
                <w:sz w:val="20"/>
                <w:szCs w:val="20"/>
                <w:lang w:val="en-US"/>
              </w:rPr>
              <w:br/>
              <w:t>- Strengthened convergence among DSWD, DA, LGUs, and JHCSC for urban agriculture</w:t>
            </w:r>
          </w:p>
        </w:tc>
        <w:tc>
          <w:tcPr>
            <w:tcW w:w="8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FBC6C2" w14:textId="1A085EB1" w:rsidR="001A3A2F" w:rsidRPr="001A3A2F" w:rsidRDefault="001A3A2F" w:rsidP="001A3A2F">
            <w:pPr>
              <w:spacing w:after="0" w:line="240" w:lineRule="auto"/>
              <w:rPr>
                <w:rFonts w:ascii="Arial" w:hAnsi="Arial" w:cs="Arial"/>
                <w:sz w:val="20"/>
                <w:szCs w:val="20"/>
                <w:lang w:val="en-US"/>
              </w:rPr>
            </w:pPr>
            <w:r w:rsidRPr="001A3A2F">
              <w:rPr>
                <w:rFonts w:ascii="Arial" w:hAnsi="Arial" w:cs="Arial"/>
                <w:sz w:val="20"/>
                <w:szCs w:val="20"/>
                <w:lang w:val="en-US"/>
              </w:rPr>
              <w:t>- % of trainees demonstrating improved knowledge and skills (pre</w:t>
            </w:r>
            <w:r w:rsidRPr="001A3A2F">
              <w:rPr>
                <w:rFonts w:ascii="Arial" w:hAnsi="Arial" w:cs="Arial"/>
                <w:sz w:val="20"/>
                <w:szCs w:val="20"/>
                <w:lang w:val="en-US"/>
              </w:rPr>
              <w:noBreakHyphen/>
              <w:t>test vs. post</w:t>
            </w:r>
            <w:r w:rsidRPr="001A3A2F">
              <w:rPr>
                <w:rFonts w:ascii="Arial" w:hAnsi="Arial" w:cs="Arial"/>
                <w:sz w:val="20"/>
                <w:szCs w:val="20"/>
                <w:lang w:val="en-US"/>
              </w:rPr>
              <w:noBreakHyphen/>
              <w:t>test)</w:t>
            </w:r>
            <w:r w:rsidRPr="001A3A2F">
              <w:rPr>
                <w:rFonts w:ascii="Arial" w:hAnsi="Arial" w:cs="Arial"/>
                <w:sz w:val="20"/>
                <w:szCs w:val="20"/>
                <w:lang w:val="en-US"/>
              </w:rPr>
              <w:br/>
              <w:t>- % of trained households adopting at least one urban farming technology (hydroponics, smart irrigation, JADAM)</w:t>
            </w:r>
            <w:r w:rsidRPr="001A3A2F">
              <w:rPr>
                <w:rFonts w:ascii="Arial" w:hAnsi="Arial" w:cs="Arial"/>
                <w:sz w:val="20"/>
                <w:szCs w:val="20"/>
                <w:lang w:val="en-US"/>
              </w:rPr>
              <w:br/>
              <w:t xml:space="preserve">- Number of operational </w:t>
            </w:r>
            <w:proofErr w:type="gramStart"/>
            <w:r w:rsidRPr="001A3A2F">
              <w:rPr>
                <w:rFonts w:ascii="Arial" w:hAnsi="Arial" w:cs="Arial"/>
                <w:sz w:val="20"/>
                <w:szCs w:val="20"/>
                <w:lang w:val="en-US"/>
              </w:rPr>
              <w:t>micro</w:t>
            </w:r>
            <w:proofErr w:type="gramEnd"/>
            <w:r w:rsidRPr="001A3A2F">
              <w:rPr>
                <w:rFonts w:ascii="Arial" w:hAnsi="Arial" w:cs="Arial"/>
                <w:sz w:val="20"/>
                <w:szCs w:val="20"/>
                <w:lang w:val="en-US"/>
              </w:rPr>
              <w:noBreakHyphen/>
              <w:t>enterprises (urban farming groups/cooperatives) by Month 22</w:t>
            </w:r>
            <w:r w:rsidRPr="001A3A2F">
              <w:rPr>
                <w:rFonts w:ascii="Arial" w:hAnsi="Arial" w:cs="Arial"/>
                <w:sz w:val="20"/>
                <w:szCs w:val="20"/>
                <w:lang w:val="en-US"/>
              </w:rPr>
              <w:br/>
              <w:t xml:space="preserve">- Average increase in monthly household income from </w:t>
            </w:r>
            <w:r w:rsidRPr="001A3A2F">
              <w:rPr>
                <w:rFonts w:ascii="Arial" w:hAnsi="Arial" w:cs="Arial"/>
                <w:sz w:val="20"/>
                <w:szCs w:val="20"/>
                <w:lang w:val="en-US"/>
              </w:rPr>
              <w:lastRenderedPageBreak/>
              <w:t>urban farming activities (baseline vs. endline)</w:t>
            </w:r>
            <w:r w:rsidRPr="001A3A2F">
              <w:rPr>
                <w:rFonts w:ascii="Arial" w:hAnsi="Arial" w:cs="Arial"/>
                <w:sz w:val="20"/>
                <w:szCs w:val="20"/>
                <w:lang w:val="en-US"/>
              </w:rPr>
              <w:br/>
              <w:t>- Number of convergence meetings held and joint activities implemented</w:t>
            </w:r>
          </w:p>
        </w:tc>
      </w:tr>
      <w:tr w:rsidR="001A3A2F" w:rsidRPr="001A3A2F" w14:paraId="45CE4E06" w14:textId="77777777" w:rsidTr="001A3A2F">
        <w:trPr>
          <w:trHeight w:val="1120"/>
        </w:trPr>
        <w:tc>
          <w:tcPr>
            <w:tcW w:w="157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08CD82" w14:textId="3DBBAC36" w:rsidR="001A3A2F" w:rsidRPr="001A3A2F" w:rsidRDefault="001A3A2F" w:rsidP="001A3A2F">
            <w:pPr>
              <w:spacing w:after="0" w:line="240" w:lineRule="auto"/>
              <w:ind w:left="-30" w:right="-127"/>
              <w:rPr>
                <w:rFonts w:ascii="Arial" w:hAnsi="Arial" w:cs="Arial"/>
                <w:b/>
                <w:bCs/>
                <w:sz w:val="20"/>
                <w:szCs w:val="20"/>
                <w:lang w:val="en-US"/>
              </w:rPr>
            </w:pPr>
            <w:r w:rsidRPr="001A3A2F">
              <w:rPr>
                <w:rFonts w:ascii="Arial" w:hAnsi="Arial" w:cs="Arial"/>
                <w:b/>
                <w:bCs/>
                <w:sz w:val="20"/>
                <w:szCs w:val="20"/>
                <w:lang w:val="en-US"/>
              </w:rPr>
              <w:lastRenderedPageBreak/>
              <w:t>Activities:</w:t>
            </w:r>
            <w:r w:rsidRPr="001A3A2F">
              <w:rPr>
                <w:rFonts w:ascii="Arial" w:hAnsi="Arial" w:cs="Arial"/>
                <w:sz w:val="20"/>
                <w:szCs w:val="20"/>
                <w:lang w:val="en-US"/>
              </w:rPr>
              <w:t xml:space="preserve"> </w:t>
            </w:r>
            <w:r w:rsidRPr="001A3A2F">
              <w:rPr>
                <w:rFonts w:ascii="Arial" w:hAnsi="Arial" w:cs="Arial"/>
                <w:sz w:val="20"/>
                <w:szCs w:val="20"/>
                <w:lang w:val="en-US"/>
              </w:rPr>
              <w:br/>
            </w:r>
            <w:r w:rsidRPr="001A3A2F">
              <w:rPr>
                <w:rFonts w:ascii="Arial" w:hAnsi="Arial" w:cs="Arial"/>
                <w:b/>
                <w:bCs/>
                <w:sz w:val="20"/>
                <w:szCs w:val="20"/>
                <w:lang w:val="en-US"/>
              </w:rPr>
              <w:t>1. Pre</w:t>
            </w:r>
            <w:r w:rsidRPr="001A3A2F">
              <w:rPr>
                <w:rFonts w:ascii="Arial" w:hAnsi="Arial" w:cs="Arial"/>
                <w:b/>
                <w:bCs/>
                <w:sz w:val="20"/>
                <w:szCs w:val="20"/>
                <w:lang w:val="en-US"/>
              </w:rPr>
              <w:noBreakHyphen/>
              <w:t>Implementation and Mobilization (Months 1–3)</w:t>
            </w:r>
            <w:r w:rsidRPr="001A3A2F">
              <w:rPr>
                <w:rFonts w:ascii="Arial" w:hAnsi="Arial" w:cs="Arial"/>
                <w:sz w:val="20"/>
                <w:szCs w:val="20"/>
                <w:lang w:val="en-US"/>
              </w:rPr>
              <w:br/>
              <w:t>- Coordination meetings with DSWD (SLP/4Ps), DA (NUPAP), LGUs, and community leaders</w:t>
            </w:r>
            <w:r w:rsidRPr="001A3A2F">
              <w:rPr>
                <w:rFonts w:ascii="Arial" w:hAnsi="Arial" w:cs="Arial"/>
                <w:sz w:val="20"/>
                <w:szCs w:val="20"/>
                <w:lang w:val="en-US"/>
              </w:rPr>
              <w:br/>
              <w:t xml:space="preserve">- Identification and validation of 100 Pantawid beneficiaries (50 Pagadian, 50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w:t>
            </w:r>
            <w:r w:rsidRPr="001A3A2F">
              <w:rPr>
                <w:rFonts w:ascii="Arial" w:hAnsi="Arial" w:cs="Arial"/>
                <w:sz w:val="20"/>
                <w:szCs w:val="20"/>
                <w:lang w:val="en-US"/>
              </w:rPr>
              <w:br/>
              <w:t>- Baseline survey on livelihood status, skills, income, and training needs</w:t>
            </w:r>
            <w:r w:rsidRPr="001A3A2F">
              <w:rPr>
                <w:rFonts w:ascii="Arial" w:hAnsi="Arial" w:cs="Arial"/>
                <w:sz w:val="20"/>
                <w:szCs w:val="20"/>
                <w:lang w:val="en-US"/>
              </w:rPr>
              <w:br/>
              <w:t>- Identification of Learning Sites for Agriculture (LSAs) as training venues</w:t>
            </w:r>
            <w:r w:rsidRPr="001A3A2F">
              <w:rPr>
                <w:rFonts w:ascii="Arial" w:hAnsi="Arial" w:cs="Arial"/>
                <w:sz w:val="20"/>
                <w:szCs w:val="20"/>
                <w:lang w:val="en-US"/>
              </w:rPr>
              <w:br/>
              <w:t>- Site selection for pilot demonstration areas</w:t>
            </w:r>
            <w:r w:rsidRPr="001A3A2F">
              <w:rPr>
                <w:rFonts w:ascii="Arial" w:hAnsi="Arial" w:cs="Arial"/>
                <w:sz w:val="20"/>
                <w:szCs w:val="20"/>
                <w:lang w:val="en-US"/>
              </w:rPr>
              <w:br/>
              <w:t>- Development and finalization of training modules</w:t>
            </w:r>
            <w:r w:rsidRPr="001A3A2F">
              <w:rPr>
                <w:rFonts w:ascii="Arial" w:hAnsi="Arial" w:cs="Arial"/>
                <w:sz w:val="20"/>
                <w:szCs w:val="20"/>
                <w:lang w:val="en-US"/>
              </w:rPr>
              <w:br/>
              <w:t>- MOA/MOU signing among partners</w:t>
            </w:r>
            <w:r w:rsidRPr="001A3A2F">
              <w:rPr>
                <w:rFonts w:ascii="Arial" w:hAnsi="Arial" w:cs="Arial"/>
                <w:sz w:val="20"/>
                <w:szCs w:val="20"/>
                <w:lang w:val="en-US"/>
              </w:rPr>
              <w:br/>
              <w:t>- Procurement of training materials and starter kits</w:t>
            </w:r>
            <w:r w:rsidRPr="001A3A2F">
              <w:rPr>
                <w:rFonts w:ascii="Arial" w:hAnsi="Arial" w:cs="Arial"/>
                <w:sz w:val="20"/>
                <w:szCs w:val="20"/>
                <w:lang w:val="en-US"/>
              </w:rPr>
              <w:br/>
            </w:r>
            <w:r w:rsidRPr="001A3A2F">
              <w:rPr>
                <w:rFonts w:ascii="Arial" w:hAnsi="Arial" w:cs="Arial"/>
                <w:sz w:val="20"/>
                <w:szCs w:val="20"/>
                <w:lang w:val="en-US"/>
              </w:rPr>
              <w:br/>
            </w:r>
            <w:r w:rsidRPr="001A3A2F">
              <w:rPr>
                <w:rFonts w:ascii="Arial" w:hAnsi="Arial" w:cs="Arial"/>
                <w:b/>
                <w:bCs/>
                <w:sz w:val="20"/>
                <w:szCs w:val="20"/>
                <w:lang w:val="en-US"/>
              </w:rPr>
              <w:t>2. Capability Building and Training Implementation (Months 3–18)</w:t>
            </w:r>
            <w:r w:rsidRPr="001A3A2F">
              <w:rPr>
                <w:rFonts w:ascii="Arial" w:hAnsi="Arial" w:cs="Arial"/>
                <w:sz w:val="20"/>
                <w:szCs w:val="20"/>
                <w:lang w:val="en-US"/>
              </w:rPr>
              <w:br/>
              <w:t>- Conduct series of 4</w:t>
            </w:r>
            <w:r w:rsidRPr="001A3A2F">
              <w:rPr>
                <w:rFonts w:ascii="Arial" w:hAnsi="Arial" w:cs="Arial"/>
                <w:sz w:val="20"/>
                <w:szCs w:val="20"/>
                <w:lang w:val="en-US"/>
              </w:rPr>
              <w:noBreakHyphen/>
              <w:t>day trainings per batch (20–25 participants), covering:</w:t>
            </w:r>
            <w:r w:rsidRPr="001A3A2F">
              <w:rPr>
                <w:rFonts w:ascii="Arial" w:hAnsi="Arial" w:cs="Arial"/>
                <w:sz w:val="20"/>
                <w:szCs w:val="20"/>
                <w:lang w:val="en-US"/>
              </w:rPr>
              <w:br/>
              <w:t>– Urban Farming Foundations</w:t>
            </w:r>
            <w:r w:rsidRPr="001A3A2F">
              <w:rPr>
                <w:rFonts w:ascii="Arial" w:hAnsi="Arial" w:cs="Arial"/>
                <w:sz w:val="20"/>
                <w:szCs w:val="20"/>
                <w:lang w:val="en-US"/>
              </w:rPr>
              <w:br/>
              <w:t>– Hydroponics Systems of Food Production</w:t>
            </w:r>
            <w:r w:rsidRPr="001A3A2F">
              <w:rPr>
                <w:rFonts w:ascii="Arial" w:hAnsi="Arial" w:cs="Arial"/>
                <w:sz w:val="20"/>
                <w:szCs w:val="20"/>
                <w:lang w:val="en-US"/>
              </w:rPr>
              <w:br/>
              <w:t>– Smart Agriculture Technologies</w:t>
            </w:r>
            <w:r w:rsidRPr="001A3A2F">
              <w:rPr>
                <w:rFonts w:ascii="Arial" w:hAnsi="Arial" w:cs="Arial"/>
                <w:sz w:val="20"/>
                <w:szCs w:val="20"/>
                <w:lang w:val="en-US"/>
              </w:rPr>
              <w:br/>
              <w:t>– JADAM Natural Farming System</w:t>
            </w:r>
            <w:r w:rsidRPr="001A3A2F">
              <w:rPr>
                <w:rFonts w:ascii="Arial" w:hAnsi="Arial" w:cs="Arial"/>
                <w:sz w:val="20"/>
                <w:szCs w:val="20"/>
                <w:lang w:val="en-US"/>
              </w:rPr>
              <w:br/>
              <w:t>– Agri</w:t>
            </w:r>
            <w:r w:rsidRPr="001A3A2F">
              <w:rPr>
                <w:rFonts w:ascii="Arial" w:hAnsi="Arial" w:cs="Arial"/>
                <w:sz w:val="20"/>
                <w:szCs w:val="20"/>
                <w:lang w:val="en-US"/>
              </w:rPr>
              <w:noBreakHyphen/>
              <w:t>enterprising</w:t>
            </w:r>
            <w:r w:rsidRPr="001A3A2F">
              <w:rPr>
                <w:rFonts w:ascii="Arial" w:hAnsi="Arial" w:cs="Arial"/>
                <w:sz w:val="20"/>
                <w:szCs w:val="20"/>
                <w:lang w:val="en-US"/>
              </w:rPr>
              <w:br/>
              <w:t xml:space="preserve">- Engage resource persons: The Kids Who Farm, Mikel V. </w:t>
            </w:r>
            <w:proofErr w:type="spellStart"/>
            <w:r w:rsidRPr="001A3A2F">
              <w:rPr>
                <w:rFonts w:ascii="Arial" w:hAnsi="Arial" w:cs="Arial"/>
                <w:sz w:val="20"/>
                <w:szCs w:val="20"/>
                <w:lang w:val="en-US"/>
              </w:rPr>
              <w:t>Bokingkito</w:t>
            </w:r>
            <w:proofErr w:type="spellEnd"/>
            <w:r w:rsidRPr="001A3A2F">
              <w:rPr>
                <w:rFonts w:ascii="Arial" w:hAnsi="Arial" w:cs="Arial"/>
                <w:sz w:val="20"/>
                <w:szCs w:val="20"/>
                <w:lang w:val="en-US"/>
              </w:rPr>
              <w:t>, DA</w:t>
            </w:r>
            <w:r w:rsidRPr="001A3A2F">
              <w:rPr>
                <w:rFonts w:ascii="Arial" w:hAnsi="Arial" w:cs="Arial"/>
                <w:sz w:val="20"/>
                <w:szCs w:val="20"/>
                <w:lang w:val="en-US"/>
              </w:rPr>
              <w:noBreakHyphen/>
              <w:t>NUPAP staff, JHCSC faculty, trained Pantawid beneficiaries</w:t>
            </w:r>
            <w:r w:rsidRPr="001A3A2F">
              <w:rPr>
                <w:rFonts w:ascii="Arial" w:hAnsi="Arial" w:cs="Arial"/>
                <w:sz w:val="20"/>
                <w:szCs w:val="20"/>
                <w:lang w:val="en-US"/>
              </w:rPr>
              <w:br/>
            </w:r>
            <w:r w:rsidRPr="001A3A2F">
              <w:rPr>
                <w:rFonts w:ascii="Arial" w:hAnsi="Arial" w:cs="Arial"/>
                <w:sz w:val="20"/>
                <w:szCs w:val="20"/>
                <w:lang w:val="en-US"/>
              </w:rPr>
              <w:br/>
            </w:r>
            <w:r w:rsidRPr="001A3A2F">
              <w:rPr>
                <w:rFonts w:ascii="Arial" w:hAnsi="Arial" w:cs="Arial"/>
                <w:b/>
                <w:bCs/>
                <w:sz w:val="20"/>
                <w:szCs w:val="20"/>
                <w:lang w:val="en-US"/>
              </w:rPr>
              <w:t>3. Pilot Demonstration and Technology Adoption (Months 5–16)</w:t>
            </w:r>
            <w:r w:rsidRPr="001A3A2F">
              <w:rPr>
                <w:rFonts w:ascii="Arial" w:hAnsi="Arial" w:cs="Arial"/>
                <w:sz w:val="20"/>
                <w:szCs w:val="20"/>
                <w:lang w:val="en-US"/>
              </w:rPr>
              <w:br/>
              <w:t>- Establishment of community demo farms (hydroponics systems, smart irrigation setups, JADAM input production areas)</w:t>
            </w:r>
            <w:r w:rsidRPr="001A3A2F">
              <w:rPr>
                <w:rFonts w:ascii="Arial" w:hAnsi="Arial" w:cs="Arial"/>
                <w:sz w:val="20"/>
                <w:szCs w:val="20"/>
                <w:lang w:val="en-US"/>
              </w:rPr>
              <w:br/>
              <w:t>- Distribution of starter kits to 100 households</w:t>
            </w:r>
            <w:r w:rsidRPr="001A3A2F">
              <w:rPr>
                <w:rFonts w:ascii="Arial" w:hAnsi="Arial" w:cs="Arial"/>
                <w:sz w:val="20"/>
                <w:szCs w:val="20"/>
                <w:lang w:val="en-US"/>
              </w:rPr>
              <w:br/>
              <w:t>- On</w:t>
            </w:r>
            <w:r w:rsidRPr="001A3A2F">
              <w:rPr>
                <w:rFonts w:ascii="Arial" w:hAnsi="Arial" w:cs="Arial"/>
                <w:sz w:val="20"/>
                <w:szCs w:val="20"/>
                <w:lang w:val="en-US"/>
              </w:rPr>
              <w:noBreakHyphen/>
              <w:t>site mentoring and coaching</w:t>
            </w:r>
            <w:r w:rsidRPr="001A3A2F">
              <w:rPr>
                <w:rFonts w:ascii="Arial" w:hAnsi="Arial" w:cs="Arial"/>
                <w:sz w:val="20"/>
                <w:szCs w:val="20"/>
                <w:lang w:val="en-US"/>
              </w:rPr>
              <w:br/>
              <w:t>- Farmer</w:t>
            </w:r>
            <w:r w:rsidRPr="001A3A2F">
              <w:rPr>
                <w:rFonts w:ascii="Arial" w:hAnsi="Arial" w:cs="Arial"/>
                <w:sz w:val="20"/>
                <w:szCs w:val="20"/>
                <w:lang w:val="en-US"/>
              </w:rPr>
              <w:noBreakHyphen/>
              <w:t>to</w:t>
            </w:r>
            <w:r w:rsidRPr="001A3A2F">
              <w:rPr>
                <w:rFonts w:ascii="Arial" w:hAnsi="Arial" w:cs="Arial"/>
                <w:sz w:val="20"/>
                <w:szCs w:val="20"/>
                <w:lang w:val="en-US"/>
              </w:rPr>
              <w:noBreakHyphen/>
              <w:t xml:space="preserve">farmer learning </w:t>
            </w:r>
            <w:r w:rsidRPr="001A3A2F">
              <w:rPr>
                <w:rFonts w:ascii="Arial" w:hAnsi="Arial" w:cs="Arial"/>
                <w:sz w:val="20"/>
                <w:szCs w:val="20"/>
                <w:lang w:val="en-US"/>
              </w:rPr>
              <w:lastRenderedPageBreak/>
              <w:t>sessions</w:t>
            </w:r>
            <w:r w:rsidRPr="001A3A2F">
              <w:rPr>
                <w:rFonts w:ascii="Arial" w:hAnsi="Arial" w:cs="Arial"/>
                <w:sz w:val="20"/>
                <w:szCs w:val="20"/>
                <w:lang w:val="en-US"/>
              </w:rPr>
              <w:br/>
            </w:r>
            <w:r w:rsidRPr="001A3A2F">
              <w:rPr>
                <w:rFonts w:ascii="Arial" w:hAnsi="Arial" w:cs="Arial"/>
                <w:sz w:val="20"/>
                <w:szCs w:val="20"/>
                <w:lang w:val="en-US"/>
              </w:rPr>
              <w:br/>
            </w:r>
            <w:r w:rsidRPr="001A3A2F">
              <w:rPr>
                <w:rFonts w:ascii="Arial" w:hAnsi="Arial" w:cs="Arial"/>
                <w:b/>
                <w:bCs/>
                <w:sz w:val="20"/>
                <w:szCs w:val="20"/>
                <w:lang w:val="en-US"/>
              </w:rPr>
              <w:t>4. Livelihood and Enterprise Development (Months 12–22)</w:t>
            </w:r>
            <w:r w:rsidRPr="001A3A2F">
              <w:rPr>
                <w:rFonts w:ascii="Arial" w:hAnsi="Arial" w:cs="Arial"/>
                <w:sz w:val="20"/>
                <w:szCs w:val="20"/>
                <w:lang w:val="en-US"/>
              </w:rPr>
              <w:br/>
              <w:t>- Formation of urban farming groups/cooperatives</w:t>
            </w:r>
            <w:r w:rsidRPr="001A3A2F">
              <w:rPr>
                <w:rFonts w:ascii="Arial" w:hAnsi="Arial" w:cs="Arial"/>
                <w:sz w:val="20"/>
                <w:szCs w:val="20"/>
                <w:lang w:val="en-US"/>
              </w:rPr>
              <w:br/>
              <w:t>- Market linkage facilitation (LGUs, local buyers, institutions)</w:t>
            </w:r>
            <w:r w:rsidRPr="001A3A2F">
              <w:rPr>
                <w:rFonts w:ascii="Arial" w:hAnsi="Arial" w:cs="Arial"/>
                <w:sz w:val="20"/>
                <w:szCs w:val="20"/>
                <w:lang w:val="en-US"/>
              </w:rPr>
              <w:br/>
              <w:t>- Product development (lettuce, herbs, vegetables)</w:t>
            </w:r>
            <w:r w:rsidRPr="001A3A2F">
              <w:rPr>
                <w:rFonts w:ascii="Arial" w:hAnsi="Arial" w:cs="Arial"/>
                <w:sz w:val="20"/>
                <w:szCs w:val="20"/>
                <w:lang w:val="en-US"/>
              </w:rPr>
              <w:br/>
              <w:t>- Branding and packaging training</w:t>
            </w:r>
            <w:r w:rsidRPr="001A3A2F">
              <w:rPr>
                <w:rFonts w:ascii="Arial" w:hAnsi="Arial" w:cs="Arial"/>
                <w:sz w:val="20"/>
                <w:szCs w:val="20"/>
                <w:lang w:val="en-US"/>
              </w:rPr>
              <w:br/>
              <w:t>- Income tracking and cost</w:t>
            </w:r>
            <w:r w:rsidRPr="001A3A2F">
              <w:rPr>
                <w:rFonts w:ascii="Arial" w:hAnsi="Arial" w:cs="Arial"/>
                <w:sz w:val="20"/>
                <w:szCs w:val="20"/>
                <w:lang w:val="en-US"/>
              </w:rPr>
              <w:noBreakHyphen/>
              <w:t>benefit analysis</w:t>
            </w:r>
            <w:r w:rsidRPr="001A3A2F">
              <w:rPr>
                <w:rFonts w:ascii="Arial" w:hAnsi="Arial" w:cs="Arial"/>
                <w:sz w:val="20"/>
                <w:szCs w:val="20"/>
                <w:lang w:val="en-US"/>
              </w:rPr>
              <w:br/>
            </w:r>
            <w:r w:rsidRPr="001A3A2F">
              <w:rPr>
                <w:rFonts w:ascii="Arial" w:hAnsi="Arial" w:cs="Arial"/>
                <w:sz w:val="20"/>
                <w:szCs w:val="20"/>
                <w:lang w:val="en-US"/>
              </w:rPr>
              <w:br/>
            </w:r>
            <w:r w:rsidRPr="001A3A2F">
              <w:rPr>
                <w:rFonts w:ascii="Arial" w:hAnsi="Arial" w:cs="Arial"/>
                <w:b/>
                <w:bCs/>
                <w:sz w:val="20"/>
                <w:szCs w:val="20"/>
                <w:lang w:val="en-US"/>
              </w:rPr>
              <w:t>5. Monitoring, Evaluation, and Scaling (Months 1–24)</w:t>
            </w:r>
            <w:r w:rsidRPr="001A3A2F">
              <w:rPr>
                <w:rFonts w:ascii="Arial" w:hAnsi="Arial" w:cs="Arial"/>
                <w:sz w:val="20"/>
                <w:szCs w:val="20"/>
                <w:lang w:val="en-US"/>
              </w:rPr>
              <w:br/>
              <w:t>- Pre</w:t>
            </w:r>
            <w:r w:rsidRPr="001A3A2F">
              <w:rPr>
                <w:rFonts w:ascii="Arial" w:hAnsi="Arial" w:cs="Arial"/>
                <w:sz w:val="20"/>
                <w:szCs w:val="20"/>
                <w:lang w:val="en-US"/>
              </w:rPr>
              <w:noBreakHyphen/>
              <w:t>test and post</w:t>
            </w:r>
            <w:r w:rsidRPr="001A3A2F">
              <w:rPr>
                <w:rFonts w:ascii="Arial" w:hAnsi="Arial" w:cs="Arial"/>
                <w:sz w:val="20"/>
                <w:szCs w:val="20"/>
                <w:lang w:val="en-US"/>
              </w:rPr>
              <w:noBreakHyphen/>
              <w:t>test assessments for all training batches</w:t>
            </w:r>
            <w:r w:rsidRPr="001A3A2F">
              <w:rPr>
                <w:rFonts w:ascii="Arial" w:hAnsi="Arial" w:cs="Arial"/>
                <w:sz w:val="20"/>
                <w:szCs w:val="20"/>
                <w:lang w:val="en-US"/>
              </w:rPr>
              <w:br/>
              <w:t>- Monthly/quarterly monitoring visits to households and demo farms</w:t>
            </w:r>
            <w:r w:rsidRPr="001A3A2F">
              <w:rPr>
                <w:rFonts w:ascii="Arial" w:hAnsi="Arial" w:cs="Arial"/>
                <w:sz w:val="20"/>
                <w:szCs w:val="20"/>
                <w:lang w:val="en-US"/>
              </w:rPr>
              <w:br/>
              <w:t>- Adoption and impact tracking</w:t>
            </w:r>
            <w:r w:rsidRPr="001A3A2F">
              <w:rPr>
                <w:rFonts w:ascii="Arial" w:hAnsi="Arial" w:cs="Arial"/>
                <w:sz w:val="20"/>
                <w:szCs w:val="20"/>
                <w:lang w:val="en-US"/>
              </w:rPr>
              <w:br/>
              <w:t>- Success story documentation</w:t>
            </w:r>
            <w:r w:rsidRPr="001A3A2F">
              <w:rPr>
                <w:rFonts w:ascii="Arial" w:hAnsi="Arial" w:cs="Arial"/>
                <w:sz w:val="20"/>
                <w:szCs w:val="20"/>
                <w:lang w:val="en-US"/>
              </w:rPr>
              <w:br/>
              <w:t>- Final evaluation conference with partners</w:t>
            </w:r>
            <w:r w:rsidRPr="001A3A2F">
              <w:rPr>
                <w:rFonts w:ascii="Arial" w:hAnsi="Arial" w:cs="Arial"/>
                <w:sz w:val="20"/>
                <w:szCs w:val="20"/>
                <w:lang w:val="en-US"/>
              </w:rPr>
              <w:br/>
              <w:t>- Preparation of M&amp;E reports, impact assessment report, and scaling/replication framework</w:t>
            </w:r>
          </w:p>
        </w:tc>
        <w:tc>
          <w:tcPr>
            <w:tcW w:w="1439"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C0C3BA" w14:textId="63CA5D0C" w:rsidR="001A3A2F" w:rsidRPr="001A3A2F" w:rsidRDefault="001A3A2F" w:rsidP="001A3A2F">
            <w:pPr>
              <w:spacing w:after="0" w:line="240" w:lineRule="auto"/>
              <w:ind w:left="-23" w:right="-75"/>
              <w:rPr>
                <w:rFonts w:ascii="Arial" w:hAnsi="Arial" w:cs="Arial"/>
                <w:sz w:val="20"/>
                <w:szCs w:val="20"/>
                <w:lang w:val="en-US"/>
              </w:rPr>
            </w:pPr>
            <w:r w:rsidRPr="001A3A2F">
              <w:rPr>
                <w:rFonts w:ascii="Arial" w:hAnsi="Arial" w:cs="Arial"/>
                <w:sz w:val="20"/>
                <w:szCs w:val="20"/>
                <w:lang w:val="en-US"/>
              </w:rPr>
              <w:lastRenderedPageBreak/>
              <w:t>- Number of coordination meetings conducted</w:t>
            </w:r>
            <w:r w:rsidRPr="001A3A2F">
              <w:rPr>
                <w:rFonts w:ascii="Arial" w:hAnsi="Arial" w:cs="Arial"/>
                <w:sz w:val="20"/>
                <w:szCs w:val="20"/>
                <w:lang w:val="en-US"/>
              </w:rPr>
              <w:br/>
              <w:t>- Number of beneficiaries validated and enrolled</w:t>
            </w:r>
            <w:r w:rsidRPr="001A3A2F">
              <w:rPr>
                <w:rFonts w:ascii="Arial" w:hAnsi="Arial" w:cs="Arial"/>
                <w:sz w:val="20"/>
                <w:szCs w:val="20"/>
                <w:lang w:val="en-US"/>
              </w:rPr>
              <w:br/>
              <w:t>- Completion of baseline survey and report</w:t>
            </w:r>
            <w:r w:rsidRPr="001A3A2F">
              <w:rPr>
                <w:rFonts w:ascii="Arial" w:hAnsi="Arial" w:cs="Arial"/>
                <w:sz w:val="20"/>
                <w:szCs w:val="20"/>
                <w:lang w:val="en-US"/>
              </w:rPr>
              <w:br/>
              <w:t>- Number of LSAs and demo sites identified and operationalized</w:t>
            </w:r>
            <w:r w:rsidRPr="001A3A2F">
              <w:rPr>
                <w:rFonts w:ascii="Arial" w:hAnsi="Arial" w:cs="Arial"/>
                <w:sz w:val="20"/>
                <w:szCs w:val="20"/>
                <w:lang w:val="en-US"/>
              </w:rPr>
              <w:br/>
              <w:t>- Number of training batches and participants trained</w:t>
            </w:r>
            <w:r w:rsidRPr="001A3A2F">
              <w:rPr>
                <w:rFonts w:ascii="Arial" w:hAnsi="Arial" w:cs="Arial"/>
                <w:sz w:val="20"/>
                <w:szCs w:val="20"/>
                <w:lang w:val="en-US"/>
              </w:rPr>
              <w:br/>
              <w:t>- Number of demo farms established and starter kits distributed</w:t>
            </w:r>
            <w:r w:rsidRPr="001A3A2F">
              <w:rPr>
                <w:rFonts w:ascii="Arial" w:hAnsi="Arial" w:cs="Arial"/>
                <w:sz w:val="20"/>
                <w:szCs w:val="20"/>
                <w:lang w:val="en-US"/>
              </w:rPr>
              <w:br/>
              <w:t>- Number of urban farming groups/cooperatives formed</w:t>
            </w:r>
            <w:r w:rsidRPr="001A3A2F">
              <w:rPr>
                <w:rFonts w:ascii="Arial" w:hAnsi="Arial" w:cs="Arial"/>
                <w:sz w:val="20"/>
                <w:szCs w:val="20"/>
                <w:lang w:val="en-US"/>
              </w:rPr>
              <w:br/>
              <w:t>- Number of market linkages established</w:t>
            </w:r>
            <w:r w:rsidRPr="001A3A2F">
              <w:rPr>
                <w:rFonts w:ascii="Arial" w:hAnsi="Arial" w:cs="Arial"/>
                <w:sz w:val="20"/>
                <w:szCs w:val="20"/>
                <w:lang w:val="en-US"/>
              </w:rPr>
              <w:br/>
              <w:t>- Number of monitoring visits, M&amp;E reports, and success stories produced</w:t>
            </w:r>
            <w:r w:rsidRPr="001A3A2F">
              <w:rPr>
                <w:rFonts w:ascii="Arial" w:hAnsi="Arial" w:cs="Arial"/>
                <w:sz w:val="20"/>
                <w:szCs w:val="20"/>
                <w:lang w:val="en-US"/>
              </w:rPr>
              <w:br/>
              <w:t>- Conduct of final evaluation conference and completion of scaling framework</w:t>
            </w:r>
          </w:p>
        </w:tc>
        <w:tc>
          <w:tcPr>
            <w:tcW w:w="115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2185B1" w14:textId="65606F7F" w:rsidR="001A3A2F" w:rsidRPr="001A3A2F" w:rsidRDefault="001A3A2F" w:rsidP="001A3A2F">
            <w:pPr>
              <w:spacing w:after="0" w:line="240" w:lineRule="auto"/>
              <w:ind w:left="-75" w:right="-121"/>
              <w:rPr>
                <w:rFonts w:ascii="Arial" w:hAnsi="Arial" w:cs="Arial"/>
                <w:b/>
                <w:bCs/>
                <w:sz w:val="20"/>
                <w:szCs w:val="20"/>
                <w:lang w:val="en-US"/>
              </w:rPr>
            </w:pPr>
            <w:r w:rsidRPr="001A3A2F">
              <w:rPr>
                <w:rFonts w:ascii="Arial" w:hAnsi="Arial" w:cs="Arial"/>
                <w:sz w:val="20"/>
                <w:szCs w:val="20"/>
                <w:lang w:val="en-US"/>
              </w:rPr>
              <w:t>- Activity implementation reports, attendance sheets, and photos</w:t>
            </w:r>
            <w:r w:rsidRPr="001A3A2F">
              <w:rPr>
                <w:rFonts w:ascii="Arial" w:hAnsi="Arial" w:cs="Arial"/>
                <w:sz w:val="20"/>
                <w:szCs w:val="20"/>
                <w:lang w:val="en-US"/>
              </w:rPr>
              <w:br/>
              <w:t>- Baseline and endline survey datasets</w:t>
            </w:r>
            <w:r w:rsidRPr="001A3A2F">
              <w:rPr>
                <w:rFonts w:ascii="Arial" w:hAnsi="Arial" w:cs="Arial"/>
                <w:sz w:val="20"/>
                <w:szCs w:val="20"/>
                <w:lang w:val="en-US"/>
              </w:rPr>
              <w:br/>
              <w:t>- Training modules, pre</w:t>
            </w:r>
            <w:r w:rsidRPr="001A3A2F">
              <w:rPr>
                <w:rFonts w:ascii="Arial" w:hAnsi="Arial" w:cs="Arial"/>
                <w:sz w:val="20"/>
                <w:szCs w:val="20"/>
                <w:lang w:val="en-US"/>
              </w:rPr>
              <w:noBreakHyphen/>
              <w:t>/post</w:t>
            </w:r>
            <w:r w:rsidRPr="001A3A2F">
              <w:rPr>
                <w:rFonts w:ascii="Arial" w:hAnsi="Arial" w:cs="Arial"/>
                <w:sz w:val="20"/>
                <w:szCs w:val="20"/>
                <w:lang w:val="en-US"/>
              </w:rPr>
              <w:noBreakHyphen/>
              <w:t>test results</w:t>
            </w:r>
            <w:r w:rsidRPr="001A3A2F">
              <w:rPr>
                <w:rFonts w:ascii="Arial" w:hAnsi="Arial" w:cs="Arial"/>
                <w:sz w:val="20"/>
                <w:szCs w:val="20"/>
                <w:lang w:val="en-US"/>
              </w:rPr>
              <w:br/>
              <w:t>- Demo farm establishment reports and technical documentation</w:t>
            </w:r>
            <w:r w:rsidRPr="001A3A2F">
              <w:rPr>
                <w:rFonts w:ascii="Arial" w:hAnsi="Arial" w:cs="Arial"/>
                <w:sz w:val="20"/>
                <w:szCs w:val="20"/>
                <w:lang w:val="en-US"/>
              </w:rPr>
              <w:br/>
              <w:t>- Distribution lists and adoption monitoring forms</w:t>
            </w:r>
            <w:r w:rsidRPr="001A3A2F">
              <w:rPr>
                <w:rFonts w:ascii="Arial" w:hAnsi="Arial" w:cs="Arial"/>
                <w:sz w:val="20"/>
                <w:szCs w:val="20"/>
                <w:lang w:val="en-US"/>
              </w:rPr>
              <w:br/>
              <w:t>- Group/cooperative documents, market MOAs, product samples</w:t>
            </w:r>
            <w:r w:rsidRPr="001A3A2F">
              <w:rPr>
                <w:rFonts w:ascii="Arial" w:hAnsi="Arial" w:cs="Arial"/>
                <w:sz w:val="20"/>
                <w:szCs w:val="20"/>
                <w:lang w:val="en-US"/>
              </w:rPr>
              <w:br/>
              <w:t>- M&amp;E templates, monitoring visit reports, impact assessment report, scaling framework</w:t>
            </w:r>
          </w:p>
        </w:tc>
        <w:tc>
          <w:tcPr>
            <w:tcW w:w="83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12D050" w14:textId="3FA248AF" w:rsidR="001A3A2F" w:rsidRPr="001A3A2F" w:rsidRDefault="001A3A2F" w:rsidP="001A3A2F">
            <w:pPr>
              <w:spacing w:after="0" w:line="240" w:lineRule="auto"/>
              <w:rPr>
                <w:rFonts w:ascii="Arial" w:hAnsi="Arial" w:cs="Arial"/>
                <w:sz w:val="20"/>
                <w:szCs w:val="20"/>
                <w:lang w:val="en-US"/>
              </w:rPr>
            </w:pPr>
            <w:r w:rsidRPr="001A3A2F">
              <w:rPr>
                <w:rFonts w:ascii="Arial" w:hAnsi="Arial" w:cs="Arial"/>
                <w:sz w:val="20"/>
                <w:szCs w:val="20"/>
                <w:lang w:val="en-US"/>
              </w:rPr>
              <w:t>- Partners</w:t>
            </w:r>
          </w:p>
        </w:tc>
      </w:tr>
    </w:tbl>
    <w:p w14:paraId="006F8EB8" w14:textId="77777777" w:rsidR="00DA3402" w:rsidRDefault="00DA3402" w:rsidP="0023599E">
      <w:pPr>
        <w:spacing w:after="0" w:line="240" w:lineRule="auto"/>
        <w:jc w:val="both"/>
        <w:rPr>
          <w:rFonts w:ascii="Arial" w:hAnsi="Arial" w:cs="Arial"/>
          <w:sz w:val="24"/>
          <w:szCs w:val="24"/>
        </w:rPr>
      </w:pPr>
    </w:p>
    <w:p w14:paraId="6764B660" w14:textId="77777777" w:rsidR="00DA3402" w:rsidRDefault="00DA3402" w:rsidP="0023599E">
      <w:pPr>
        <w:spacing w:after="0" w:line="240" w:lineRule="auto"/>
        <w:jc w:val="both"/>
        <w:rPr>
          <w:rFonts w:ascii="Arial" w:hAnsi="Arial" w:cs="Arial"/>
          <w:sz w:val="24"/>
          <w:szCs w:val="24"/>
        </w:rPr>
      </w:pPr>
    </w:p>
    <w:p w14:paraId="2D0356D1" w14:textId="77777777" w:rsidR="00DA3402" w:rsidRDefault="00DA3402" w:rsidP="00DA3402">
      <w:pPr>
        <w:spacing w:after="0" w:line="240" w:lineRule="auto"/>
        <w:jc w:val="both"/>
        <w:rPr>
          <w:rFonts w:ascii="Arial" w:hAnsi="Arial" w:cs="Arial"/>
          <w:b/>
          <w:bCs/>
          <w:sz w:val="24"/>
          <w:szCs w:val="24"/>
          <w:lang w:val="en-US"/>
        </w:rPr>
      </w:pPr>
      <w:r w:rsidRPr="00DA3402">
        <w:rPr>
          <w:rFonts w:ascii="Arial" w:hAnsi="Arial" w:cs="Arial"/>
          <w:b/>
          <w:bCs/>
          <w:sz w:val="24"/>
          <w:szCs w:val="24"/>
          <w:lang w:val="en-US"/>
        </w:rPr>
        <w:t>D. Methodology</w:t>
      </w:r>
    </w:p>
    <w:p w14:paraId="50DFBCB1" w14:textId="77777777" w:rsidR="008B3145" w:rsidRPr="00DA3402" w:rsidRDefault="008B3145" w:rsidP="00DA3402">
      <w:pPr>
        <w:spacing w:after="0" w:line="240" w:lineRule="auto"/>
        <w:jc w:val="both"/>
        <w:rPr>
          <w:rFonts w:ascii="Arial" w:hAnsi="Arial" w:cs="Arial"/>
          <w:b/>
          <w:bCs/>
          <w:sz w:val="24"/>
          <w:szCs w:val="24"/>
          <w:lang w:val="en-US"/>
        </w:rPr>
      </w:pPr>
    </w:p>
    <w:p w14:paraId="74266D6F" w14:textId="77777777" w:rsidR="00DA3402" w:rsidRPr="00DA3402" w:rsidRDefault="00DA3402" w:rsidP="00DA3402">
      <w:pPr>
        <w:spacing w:after="0" w:line="240" w:lineRule="auto"/>
        <w:jc w:val="both"/>
        <w:rPr>
          <w:rFonts w:ascii="Arial" w:hAnsi="Arial" w:cs="Arial"/>
          <w:sz w:val="24"/>
          <w:szCs w:val="24"/>
          <w:lang w:val="en-US"/>
        </w:rPr>
      </w:pPr>
      <w:r w:rsidRPr="00DA3402">
        <w:rPr>
          <w:rFonts w:ascii="Arial" w:hAnsi="Arial" w:cs="Arial"/>
          <w:sz w:val="24"/>
          <w:szCs w:val="24"/>
          <w:lang w:val="en-US"/>
        </w:rPr>
        <w:t>The project uses a convergence extension approach: instead of working alone, we bring together DSWD</w:t>
      </w:r>
      <w:r w:rsidRPr="00DA3402">
        <w:rPr>
          <w:rFonts w:ascii="Arial" w:hAnsi="Arial" w:cs="Arial"/>
          <w:sz w:val="24"/>
          <w:szCs w:val="24"/>
          <w:lang w:val="en-US"/>
        </w:rPr>
        <w:noBreakHyphen/>
        <w:t xml:space="preserve">4Ps, the LGUs of Pagadian and </w:t>
      </w:r>
      <w:proofErr w:type="spellStart"/>
      <w:r w:rsidRPr="00DA3402">
        <w:rPr>
          <w:rFonts w:ascii="Arial" w:hAnsi="Arial" w:cs="Arial"/>
          <w:sz w:val="24"/>
          <w:szCs w:val="24"/>
          <w:lang w:val="en-US"/>
        </w:rPr>
        <w:t>Dumalinao</w:t>
      </w:r>
      <w:proofErr w:type="spellEnd"/>
      <w:r w:rsidRPr="00DA3402">
        <w:rPr>
          <w:rFonts w:ascii="Arial" w:hAnsi="Arial" w:cs="Arial"/>
          <w:sz w:val="24"/>
          <w:szCs w:val="24"/>
          <w:lang w:val="en-US"/>
        </w:rPr>
        <w:t>, DA/ATI Zamboanga Peninsula, and our school to provide training, starter kits, and continuous support. The methods are practical and participatory—more like “learning by doing” than long lectures. We will use demonstration gardens, peer learning groups, and simple monitoring tools that can be integrated into existing 4Ps Family Development Sessions and LGU nutrition activities.</w:t>
      </w:r>
    </w:p>
    <w:p w14:paraId="1675039F" w14:textId="77777777" w:rsidR="00DA3402" w:rsidRDefault="00DA3402" w:rsidP="0023599E">
      <w:pPr>
        <w:spacing w:after="0" w:line="240" w:lineRule="auto"/>
        <w:jc w:val="both"/>
        <w:rPr>
          <w:rFonts w:ascii="Arial" w:hAnsi="Arial" w:cs="Arial"/>
          <w:sz w:val="24"/>
          <w:szCs w:val="24"/>
        </w:rPr>
      </w:pPr>
    </w:p>
    <w:tbl>
      <w:tblPr>
        <w:tblW w:w="5108" w:type="pct"/>
        <w:tblLayout w:type="fixed"/>
        <w:tblCellMar>
          <w:top w:w="15" w:type="dxa"/>
          <w:left w:w="15" w:type="dxa"/>
          <w:bottom w:w="15" w:type="dxa"/>
          <w:right w:w="15" w:type="dxa"/>
        </w:tblCellMar>
        <w:tblLook w:val="04A0" w:firstRow="1" w:lastRow="0" w:firstColumn="1" w:lastColumn="0" w:noHBand="0" w:noVBand="1"/>
      </w:tblPr>
      <w:tblGrid>
        <w:gridCol w:w="1654"/>
        <w:gridCol w:w="2764"/>
        <w:gridCol w:w="1335"/>
        <w:gridCol w:w="899"/>
        <w:gridCol w:w="1282"/>
        <w:gridCol w:w="1508"/>
      </w:tblGrid>
      <w:tr w:rsidR="001A3A2F" w:rsidRPr="001A3A2F" w14:paraId="33B1EA83" w14:textId="77777777" w:rsidTr="001A3A2F">
        <w:trPr>
          <w:tblHeader/>
        </w:trPr>
        <w:tc>
          <w:tcPr>
            <w:tcW w:w="165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B35E86D" w14:textId="77777777" w:rsidR="001A3A2F" w:rsidRPr="001A3A2F" w:rsidRDefault="001A3A2F" w:rsidP="001A3A2F">
            <w:pPr>
              <w:spacing w:after="0" w:line="240" w:lineRule="auto"/>
              <w:ind w:left="-128" w:right="-60"/>
              <w:jc w:val="center"/>
              <w:rPr>
                <w:rFonts w:ascii="Arial" w:hAnsi="Arial" w:cs="Arial"/>
                <w:b/>
                <w:bCs/>
                <w:sz w:val="20"/>
                <w:szCs w:val="20"/>
                <w:lang w:val="en-US"/>
              </w:rPr>
            </w:pPr>
            <w:r w:rsidRPr="001A3A2F">
              <w:rPr>
                <w:rFonts w:ascii="Arial" w:hAnsi="Arial" w:cs="Arial"/>
                <w:b/>
                <w:bCs/>
                <w:sz w:val="20"/>
                <w:szCs w:val="20"/>
                <w:lang w:val="en-US"/>
              </w:rPr>
              <w:t>Activity</w:t>
            </w:r>
          </w:p>
        </w:tc>
        <w:tc>
          <w:tcPr>
            <w:tcW w:w="276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E227CAF" w14:textId="77777777" w:rsidR="001A3A2F" w:rsidRPr="001A3A2F" w:rsidRDefault="001A3A2F" w:rsidP="001A3A2F">
            <w:pPr>
              <w:spacing w:after="0" w:line="240" w:lineRule="auto"/>
              <w:ind w:left="-88" w:right="-100"/>
              <w:jc w:val="center"/>
              <w:rPr>
                <w:rFonts w:ascii="Arial" w:hAnsi="Arial" w:cs="Arial"/>
                <w:b/>
                <w:bCs/>
                <w:sz w:val="20"/>
                <w:szCs w:val="20"/>
                <w:lang w:val="en-US"/>
              </w:rPr>
            </w:pPr>
            <w:r w:rsidRPr="001A3A2F">
              <w:rPr>
                <w:rFonts w:ascii="Arial" w:hAnsi="Arial" w:cs="Arial"/>
                <w:b/>
                <w:bCs/>
                <w:sz w:val="20"/>
                <w:szCs w:val="20"/>
                <w:lang w:val="en-US"/>
              </w:rPr>
              <w:t>Description</w:t>
            </w:r>
          </w:p>
        </w:tc>
        <w:tc>
          <w:tcPr>
            <w:tcW w:w="133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C160C61" w14:textId="77777777" w:rsidR="001A3A2F" w:rsidRPr="001A3A2F" w:rsidRDefault="001A3A2F" w:rsidP="001A3A2F">
            <w:pPr>
              <w:spacing w:after="0" w:line="240" w:lineRule="auto"/>
              <w:ind w:left="-80" w:right="-154"/>
              <w:jc w:val="center"/>
              <w:rPr>
                <w:rFonts w:ascii="Arial" w:hAnsi="Arial" w:cs="Arial"/>
                <w:b/>
                <w:bCs/>
                <w:sz w:val="20"/>
                <w:szCs w:val="20"/>
                <w:lang w:val="en-US"/>
              </w:rPr>
            </w:pPr>
            <w:r w:rsidRPr="001A3A2F">
              <w:rPr>
                <w:rFonts w:ascii="Arial" w:hAnsi="Arial" w:cs="Arial"/>
                <w:b/>
                <w:bCs/>
                <w:sz w:val="20"/>
                <w:szCs w:val="20"/>
                <w:lang w:val="en-US"/>
              </w:rPr>
              <w:t>Target Participants</w:t>
            </w:r>
          </w:p>
        </w:tc>
        <w:tc>
          <w:tcPr>
            <w:tcW w:w="89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4E5D807" w14:textId="1BA94817" w:rsidR="001A3A2F" w:rsidRPr="001A3A2F" w:rsidRDefault="001A3A2F" w:rsidP="001A3A2F">
            <w:pPr>
              <w:spacing w:after="0" w:line="240" w:lineRule="auto"/>
              <w:jc w:val="center"/>
              <w:rPr>
                <w:rFonts w:ascii="Arial" w:hAnsi="Arial" w:cs="Arial"/>
                <w:b/>
                <w:bCs/>
                <w:sz w:val="20"/>
                <w:szCs w:val="20"/>
                <w:lang w:val="en-US"/>
              </w:rPr>
            </w:pPr>
            <w:r w:rsidRPr="001A3A2F">
              <w:rPr>
                <w:rFonts w:ascii="Arial" w:hAnsi="Arial" w:cs="Arial"/>
                <w:b/>
                <w:bCs/>
                <w:sz w:val="20"/>
                <w:szCs w:val="20"/>
                <w:lang w:val="en-US"/>
              </w:rPr>
              <w:t>Time</w:t>
            </w:r>
            <w:r>
              <w:rPr>
                <w:rFonts w:ascii="Arial" w:hAnsi="Arial" w:cs="Arial"/>
                <w:b/>
                <w:bCs/>
                <w:sz w:val="20"/>
                <w:szCs w:val="20"/>
                <w:lang w:val="en-US"/>
              </w:rPr>
              <w:t>-</w:t>
            </w:r>
            <w:r w:rsidRPr="001A3A2F">
              <w:rPr>
                <w:rFonts w:ascii="Arial" w:hAnsi="Arial" w:cs="Arial"/>
                <w:b/>
                <w:bCs/>
                <w:sz w:val="20"/>
                <w:szCs w:val="20"/>
                <w:lang w:val="en-US"/>
              </w:rPr>
              <w:t>frame</w:t>
            </w:r>
          </w:p>
        </w:tc>
        <w:tc>
          <w:tcPr>
            <w:tcW w:w="128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09D68E0" w14:textId="77777777" w:rsidR="001A3A2F" w:rsidRPr="001A3A2F" w:rsidRDefault="001A3A2F" w:rsidP="001A3A2F">
            <w:pPr>
              <w:spacing w:after="0" w:line="240" w:lineRule="auto"/>
              <w:ind w:left="-78" w:right="-137"/>
              <w:jc w:val="center"/>
              <w:rPr>
                <w:rFonts w:ascii="Arial" w:hAnsi="Arial" w:cs="Arial"/>
                <w:b/>
                <w:bCs/>
                <w:sz w:val="20"/>
                <w:szCs w:val="20"/>
                <w:lang w:val="en-US"/>
              </w:rPr>
            </w:pPr>
            <w:r w:rsidRPr="001A3A2F">
              <w:rPr>
                <w:rFonts w:ascii="Arial" w:hAnsi="Arial" w:cs="Arial"/>
                <w:b/>
                <w:bCs/>
                <w:sz w:val="20"/>
                <w:szCs w:val="20"/>
                <w:lang w:val="en-US"/>
              </w:rPr>
              <w:t>Responsible</w:t>
            </w:r>
          </w:p>
        </w:tc>
        <w:tc>
          <w:tcPr>
            <w:tcW w:w="1508"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1CD152C" w14:textId="77777777" w:rsidR="001A3A2F" w:rsidRPr="001A3A2F" w:rsidRDefault="001A3A2F" w:rsidP="001A3A2F">
            <w:pPr>
              <w:spacing w:after="0" w:line="240" w:lineRule="auto"/>
              <w:ind w:left="-49"/>
              <w:jc w:val="center"/>
              <w:rPr>
                <w:rFonts w:ascii="Arial" w:hAnsi="Arial" w:cs="Arial"/>
                <w:b/>
                <w:bCs/>
                <w:sz w:val="20"/>
                <w:szCs w:val="20"/>
                <w:lang w:val="en-US"/>
              </w:rPr>
            </w:pPr>
            <w:r w:rsidRPr="001A3A2F">
              <w:rPr>
                <w:rFonts w:ascii="Arial" w:hAnsi="Arial" w:cs="Arial"/>
                <w:b/>
                <w:bCs/>
                <w:sz w:val="20"/>
                <w:szCs w:val="20"/>
                <w:lang w:val="en-US"/>
              </w:rPr>
              <w:t>Expected Output</w:t>
            </w:r>
          </w:p>
        </w:tc>
      </w:tr>
      <w:tr w:rsidR="001A3A2F" w:rsidRPr="001A3A2F" w14:paraId="538BA95C" w14:textId="77777777" w:rsidTr="001A3A2F">
        <w:tc>
          <w:tcPr>
            <w:tcW w:w="165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7E7FE7" w14:textId="77777777" w:rsidR="001A3A2F" w:rsidRPr="001A3A2F" w:rsidRDefault="001A3A2F" w:rsidP="001A3A2F">
            <w:pPr>
              <w:spacing w:after="0" w:line="240" w:lineRule="auto"/>
              <w:ind w:left="-128" w:right="-60"/>
              <w:jc w:val="both"/>
              <w:rPr>
                <w:rFonts w:ascii="Arial" w:hAnsi="Arial" w:cs="Arial"/>
                <w:sz w:val="20"/>
                <w:szCs w:val="20"/>
                <w:lang w:val="en-US"/>
              </w:rPr>
            </w:pPr>
            <w:r w:rsidRPr="001A3A2F">
              <w:rPr>
                <w:rFonts w:ascii="Arial" w:hAnsi="Arial" w:cs="Arial"/>
                <w:sz w:val="20"/>
                <w:szCs w:val="20"/>
                <w:lang w:val="en-US"/>
              </w:rPr>
              <w:t>1. Site selection and baseline assessment</w:t>
            </w:r>
          </w:p>
        </w:tc>
        <w:tc>
          <w:tcPr>
            <w:tcW w:w="276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FDA95E" w14:textId="77777777" w:rsidR="001A3A2F" w:rsidRPr="001A3A2F" w:rsidRDefault="001A3A2F" w:rsidP="001A3A2F">
            <w:pPr>
              <w:spacing w:after="0" w:line="240" w:lineRule="auto"/>
              <w:ind w:left="-88" w:right="-100"/>
              <w:rPr>
                <w:rFonts w:ascii="Arial" w:hAnsi="Arial" w:cs="Arial"/>
                <w:sz w:val="20"/>
                <w:szCs w:val="20"/>
                <w:lang w:val="en-US"/>
              </w:rPr>
            </w:pPr>
            <w:r w:rsidRPr="001A3A2F">
              <w:rPr>
                <w:rFonts w:ascii="Arial" w:hAnsi="Arial" w:cs="Arial"/>
                <w:sz w:val="20"/>
                <w:szCs w:val="20"/>
                <w:lang w:val="en-US"/>
              </w:rPr>
              <w:t>Coordinate with DSWD</w:t>
            </w:r>
            <w:r w:rsidRPr="001A3A2F">
              <w:rPr>
                <w:rFonts w:ascii="Arial" w:hAnsi="Arial" w:cs="Arial"/>
                <w:sz w:val="20"/>
                <w:szCs w:val="20"/>
                <w:lang w:val="en-US"/>
              </w:rPr>
              <w:noBreakHyphen/>
              <w:t>9 and LGUs to identify 2–3 urban barangays in Pagadian City and 2–3 peri</w:t>
            </w:r>
            <w:r w:rsidRPr="001A3A2F">
              <w:rPr>
                <w:rFonts w:ascii="Arial" w:hAnsi="Arial" w:cs="Arial"/>
                <w:sz w:val="20"/>
                <w:szCs w:val="20"/>
                <w:lang w:val="en-US"/>
              </w:rPr>
              <w:noBreakHyphen/>
              <w:t xml:space="preserve">urban barangays in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xml:space="preserve"> with high 4Ps concentration. Administer the TNA questionnaire to 100 households, conduct brief FGDs, and gather secondary data on food security and livelihood.</w:t>
            </w:r>
          </w:p>
        </w:tc>
        <w:tc>
          <w:tcPr>
            <w:tcW w:w="133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575CED" w14:textId="77777777" w:rsidR="001A3A2F" w:rsidRPr="001A3A2F" w:rsidRDefault="001A3A2F" w:rsidP="001A3A2F">
            <w:pPr>
              <w:spacing w:after="0" w:line="240" w:lineRule="auto"/>
              <w:ind w:left="-80" w:right="-154"/>
              <w:rPr>
                <w:rFonts w:ascii="Arial" w:hAnsi="Arial" w:cs="Arial"/>
                <w:sz w:val="20"/>
                <w:szCs w:val="20"/>
                <w:lang w:val="en-US"/>
              </w:rPr>
            </w:pPr>
            <w:r w:rsidRPr="001A3A2F">
              <w:rPr>
                <w:rFonts w:ascii="Arial" w:hAnsi="Arial" w:cs="Arial"/>
                <w:sz w:val="20"/>
                <w:szCs w:val="20"/>
                <w:lang w:val="en-US"/>
              </w:rPr>
              <w:t xml:space="preserve">100 4Ps households (50 Pagadian, 50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LGU/DSWD staff</w:t>
            </w:r>
          </w:p>
        </w:tc>
        <w:tc>
          <w:tcPr>
            <w:tcW w:w="8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94F1DF" w14:textId="77777777" w:rsidR="001A3A2F" w:rsidRPr="001A3A2F" w:rsidRDefault="001A3A2F" w:rsidP="001A3A2F">
            <w:pPr>
              <w:spacing w:after="0" w:line="240" w:lineRule="auto"/>
              <w:jc w:val="both"/>
              <w:rPr>
                <w:rFonts w:ascii="Arial" w:hAnsi="Arial" w:cs="Arial"/>
                <w:sz w:val="20"/>
                <w:szCs w:val="20"/>
                <w:lang w:val="en-US"/>
              </w:rPr>
            </w:pPr>
            <w:r w:rsidRPr="001A3A2F">
              <w:rPr>
                <w:rFonts w:ascii="Arial" w:hAnsi="Arial" w:cs="Arial"/>
                <w:sz w:val="20"/>
                <w:szCs w:val="20"/>
                <w:lang w:val="en-US"/>
              </w:rPr>
              <w:t>Month 1–2</w:t>
            </w:r>
          </w:p>
        </w:tc>
        <w:tc>
          <w:tcPr>
            <w:tcW w:w="128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0FE8EE" w14:textId="77777777" w:rsidR="001A3A2F" w:rsidRPr="001A3A2F" w:rsidRDefault="001A3A2F" w:rsidP="001A3A2F">
            <w:pPr>
              <w:spacing w:after="0" w:line="240" w:lineRule="auto"/>
              <w:ind w:left="-78" w:right="-137"/>
              <w:jc w:val="both"/>
              <w:rPr>
                <w:rFonts w:ascii="Arial" w:hAnsi="Arial" w:cs="Arial"/>
                <w:sz w:val="20"/>
                <w:szCs w:val="20"/>
                <w:lang w:val="en-US"/>
              </w:rPr>
            </w:pPr>
            <w:r w:rsidRPr="001A3A2F">
              <w:rPr>
                <w:rFonts w:ascii="Arial" w:hAnsi="Arial" w:cs="Arial"/>
                <w:sz w:val="20"/>
                <w:szCs w:val="20"/>
                <w:lang w:val="en-US"/>
              </w:rPr>
              <w:t xml:space="preserve">Project Team, DSWD Field Office 9, LGU Pagadian &amp; </w:t>
            </w:r>
            <w:proofErr w:type="spellStart"/>
            <w:r w:rsidRPr="001A3A2F">
              <w:rPr>
                <w:rFonts w:ascii="Arial" w:hAnsi="Arial" w:cs="Arial"/>
                <w:sz w:val="20"/>
                <w:szCs w:val="20"/>
                <w:lang w:val="en-US"/>
              </w:rPr>
              <w:t>Dumalinao</w:t>
            </w:r>
            <w:proofErr w:type="spellEnd"/>
          </w:p>
        </w:tc>
        <w:tc>
          <w:tcPr>
            <w:tcW w:w="15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67C20A" w14:textId="77777777" w:rsidR="001A3A2F" w:rsidRPr="001A3A2F" w:rsidRDefault="001A3A2F" w:rsidP="001A3A2F">
            <w:pPr>
              <w:spacing w:after="0" w:line="240" w:lineRule="auto"/>
              <w:ind w:left="-49"/>
              <w:jc w:val="both"/>
              <w:rPr>
                <w:rFonts w:ascii="Arial" w:hAnsi="Arial" w:cs="Arial"/>
                <w:sz w:val="20"/>
                <w:szCs w:val="20"/>
                <w:lang w:val="en-US"/>
              </w:rPr>
            </w:pPr>
            <w:r w:rsidRPr="001A3A2F">
              <w:rPr>
                <w:rFonts w:ascii="Arial" w:hAnsi="Arial" w:cs="Arial"/>
                <w:sz w:val="20"/>
                <w:szCs w:val="20"/>
                <w:lang w:val="en-US"/>
              </w:rPr>
              <w:t>Completed TNA report; list of 100 beneficiary households; baseline data on food security, skills, and training needs</w:t>
            </w:r>
          </w:p>
        </w:tc>
      </w:tr>
      <w:tr w:rsidR="001A3A2F" w:rsidRPr="001A3A2F" w14:paraId="1E07A871" w14:textId="77777777" w:rsidTr="001A3A2F">
        <w:tc>
          <w:tcPr>
            <w:tcW w:w="165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ED2350" w14:textId="77777777" w:rsidR="001A3A2F" w:rsidRPr="001A3A2F" w:rsidRDefault="001A3A2F" w:rsidP="001A3A2F">
            <w:pPr>
              <w:spacing w:after="0" w:line="240" w:lineRule="auto"/>
              <w:ind w:left="-128" w:right="-60"/>
              <w:jc w:val="both"/>
              <w:rPr>
                <w:rFonts w:ascii="Arial" w:hAnsi="Arial" w:cs="Arial"/>
                <w:sz w:val="20"/>
                <w:szCs w:val="20"/>
                <w:lang w:val="en-US"/>
              </w:rPr>
            </w:pPr>
            <w:r w:rsidRPr="001A3A2F">
              <w:rPr>
                <w:rFonts w:ascii="Arial" w:hAnsi="Arial" w:cs="Arial"/>
                <w:sz w:val="20"/>
                <w:szCs w:val="20"/>
                <w:lang w:val="en-US"/>
              </w:rPr>
              <w:t>2. Convergence planning and MOA signing</w:t>
            </w:r>
          </w:p>
        </w:tc>
        <w:tc>
          <w:tcPr>
            <w:tcW w:w="276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707553" w14:textId="77777777" w:rsidR="001A3A2F" w:rsidRPr="001A3A2F" w:rsidRDefault="001A3A2F" w:rsidP="001A3A2F">
            <w:pPr>
              <w:spacing w:after="0" w:line="240" w:lineRule="auto"/>
              <w:ind w:left="-88" w:right="-100"/>
              <w:rPr>
                <w:rFonts w:ascii="Arial" w:hAnsi="Arial" w:cs="Arial"/>
                <w:sz w:val="20"/>
                <w:szCs w:val="20"/>
                <w:lang w:val="en-US"/>
              </w:rPr>
            </w:pPr>
            <w:r w:rsidRPr="001A3A2F">
              <w:rPr>
                <w:rFonts w:ascii="Arial" w:hAnsi="Arial" w:cs="Arial"/>
                <w:sz w:val="20"/>
                <w:szCs w:val="20"/>
                <w:lang w:val="en-US"/>
              </w:rPr>
              <w:t>Organize a convergence meeting with DSWD</w:t>
            </w:r>
            <w:r w:rsidRPr="001A3A2F">
              <w:rPr>
                <w:rFonts w:ascii="Arial" w:hAnsi="Arial" w:cs="Arial"/>
                <w:sz w:val="20"/>
                <w:szCs w:val="20"/>
                <w:lang w:val="en-US"/>
              </w:rPr>
              <w:noBreakHyphen/>
              <w:t xml:space="preserve">9, LGU agriculture/nutrition offices (Pagadian,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xml:space="preserve">), </w:t>
            </w:r>
            <w:r w:rsidRPr="001A3A2F">
              <w:rPr>
                <w:rFonts w:ascii="Arial" w:hAnsi="Arial" w:cs="Arial"/>
                <w:sz w:val="20"/>
                <w:szCs w:val="20"/>
                <w:lang w:val="en-US"/>
              </w:rPr>
              <w:lastRenderedPageBreak/>
              <w:t>DA/ATI Zamboanga Peninsula, and JHCSC to agree on roles, resources, and integration of urban farming into FDS and barangay/municipal plans. Formalize partnership through an MOA.</w:t>
            </w:r>
          </w:p>
        </w:tc>
        <w:tc>
          <w:tcPr>
            <w:tcW w:w="133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51D302" w14:textId="77777777" w:rsidR="001A3A2F" w:rsidRPr="001A3A2F" w:rsidRDefault="001A3A2F" w:rsidP="001A3A2F">
            <w:pPr>
              <w:spacing w:after="0" w:line="240" w:lineRule="auto"/>
              <w:ind w:left="-80" w:right="-154"/>
              <w:rPr>
                <w:rFonts w:ascii="Arial" w:hAnsi="Arial" w:cs="Arial"/>
                <w:sz w:val="20"/>
                <w:szCs w:val="20"/>
                <w:lang w:val="en-US"/>
              </w:rPr>
            </w:pPr>
            <w:r w:rsidRPr="001A3A2F">
              <w:rPr>
                <w:rFonts w:ascii="Arial" w:hAnsi="Arial" w:cs="Arial"/>
                <w:sz w:val="20"/>
                <w:szCs w:val="20"/>
                <w:lang w:val="en-US"/>
              </w:rPr>
              <w:lastRenderedPageBreak/>
              <w:t xml:space="preserve">Agency heads, program coordinators, barangay </w:t>
            </w:r>
            <w:r w:rsidRPr="001A3A2F">
              <w:rPr>
                <w:rFonts w:ascii="Arial" w:hAnsi="Arial" w:cs="Arial"/>
                <w:sz w:val="20"/>
                <w:szCs w:val="20"/>
                <w:lang w:val="en-US"/>
              </w:rPr>
              <w:lastRenderedPageBreak/>
              <w:t>captains, ATI/DA representatives</w:t>
            </w:r>
          </w:p>
        </w:tc>
        <w:tc>
          <w:tcPr>
            <w:tcW w:w="8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18D61C" w14:textId="77777777" w:rsidR="001A3A2F" w:rsidRPr="001A3A2F" w:rsidRDefault="001A3A2F" w:rsidP="001A3A2F">
            <w:pPr>
              <w:spacing w:after="0" w:line="240" w:lineRule="auto"/>
              <w:jc w:val="both"/>
              <w:rPr>
                <w:rFonts w:ascii="Arial" w:hAnsi="Arial" w:cs="Arial"/>
                <w:sz w:val="20"/>
                <w:szCs w:val="20"/>
                <w:lang w:val="en-US"/>
              </w:rPr>
            </w:pPr>
            <w:r w:rsidRPr="001A3A2F">
              <w:rPr>
                <w:rFonts w:ascii="Arial" w:hAnsi="Arial" w:cs="Arial"/>
                <w:sz w:val="20"/>
                <w:szCs w:val="20"/>
                <w:lang w:val="en-US"/>
              </w:rPr>
              <w:lastRenderedPageBreak/>
              <w:t>Month 2</w:t>
            </w:r>
          </w:p>
        </w:tc>
        <w:tc>
          <w:tcPr>
            <w:tcW w:w="128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9DAB6AD" w14:textId="77777777" w:rsidR="001A3A2F" w:rsidRPr="001A3A2F" w:rsidRDefault="001A3A2F" w:rsidP="001A3A2F">
            <w:pPr>
              <w:spacing w:after="0" w:line="240" w:lineRule="auto"/>
              <w:ind w:left="-78" w:right="-137"/>
              <w:jc w:val="both"/>
              <w:rPr>
                <w:rFonts w:ascii="Arial" w:hAnsi="Arial" w:cs="Arial"/>
                <w:sz w:val="20"/>
                <w:szCs w:val="20"/>
                <w:lang w:val="en-US"/>
              </w:rPr>
            </w:pPr>
            <w:r w:rsidRPr="001A3A2F">
              <w:rPr>
                <w:rFonts w:ascii="Arial" w:hAnsi="Arial" w:cs="Arial"/>
                <w:sz w:val="20"/>
                <w:szCs w:val="20"/>
                <w:lang w:val="en-US"/>
              </w:rPr>
              <w:t xml:space="preserve">Project Lead, DSWD, LGUs, </w:t>
            </w:r>
            <w:r w:rsidRPr="001A3A2F">
              <w:rPr>
                <w:rFonts w:ascii="Arial" w:hAnsi="Arial" w:cs="Arial"/>
                <w:sz w:val="20"/>
                <w:szCs w:val="20"/>
                <w:lang w:val="en-US"/>
              </w:rPr>
              <w:lastRenderedPageBreak/>
              <w:t>DA/ATI, JHCSC</w:t>
            </w:r>
          </w:p>
        </w:tc>
        <w:tc>
          <w:tcPr>
            <w:tcW w:w="15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9F0822" w14:textId="77777777" w:rsidR="001A3A2F" w:rsidRPr="001A3A2F" w:rsidRDefault="001A3A2F" w:rsidP="001A3A2F">
            <w:pPr>
              <w:spacing w:after="0" w:line="240" w:lineRule="auto"/>
              <w:ind w:left="-49"/>
              <w:jc w:val="both"/>
              <w:rPr>
                <w:rFonts w:ascii="Arial" w:hAnsi="Arial" w:cs="Arial"/>
                <w:sz w:val="20"/>
                <w:szCs w:val="20"/>
                <w:lang w:val="en-US"/>
              </w:rPr>
            </w:pPr>
            <w:r w:rsidRPr="001A3A2F">
              <w:rPr>
                <w:rFonts w:ascii="Arial" w:hAnsi="Arial" w:cs="Arial"/>
                <w:sz w:val="20"/>
                <w:szCs w:val="20"/>
                <w:lang w:val="en-US"/>
              </w:rPr>
              <w:lastRenderedPageBreak/>
              <w:t xml:space="preserve">Signed MOA; shared work plan; clear assignment of </w:t>
            </w:r>
            <w:r w:rsidRPr="001A3A2F">
              <w:rPr>
                <w:rFonts w:ascii="Arial" w:hAnsi="Arial" w:cs="Arial"/>
                <w:sz w:val="20"/>
                <w:szCs w:val="20"/>
                <w:lang w:val="en-US"/>
              </w:rPr>
              <w:lastRenderedPageBreak/>
              <w:t xml:space="preserve">tasks and resources for Pagadian and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xml:space="preserve"> sites</w:t>
            </w:r>
          </w:p>
        </w:tc>
      </w:tr>
      <w:tr w:rsidR="001A3A2F" w:rsidRPr="001A3A2F" w14:paraId="7DC1AD7B" w14:textId="77777777" w:rsidTr="001A3A2F">
        <w:tc>
          <w:tcPr>
            <w:tcW w:w="165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D5B159" w14:textId="77777777" w:rsidR="001A3A2F" w:rsidRPr="001A3A2F" w:rsidRDefault="001A3A2F" w:rsidP="001A3A2F">
            <w:pPr>
              <w:spacing w:after="0" w:line="240" w:lineRule="auto"/>
              <w:ind w:left="-128" w:right="-60"/>
              <w:jc w:val="both"/>
              <w:rPr>
                <w:rFonts w:ascii="Arial" w:hAnsi="Arial" w:cs="Arial"/>
                <w:sz w:val="20"/>
                <w:szCs w:val="20"/>
                <w:lang w:val="en-US"/>
              </w:rPr>
            </w:pPr>
            <w:r w:rsidRPr="001A3A2F">
              <w:rPr>
                <w:rFonts w:ascii="Arial" w:hAnsi="Arial" w:cs="Arial"/>
                <w:sz w:val="20"/>
                <w:szCs w:val="20"/>
                <w:lang w:val="en-US"/>
              </w:rPr>
              <w:lastRenderedPageBreak/>
              <w:t>3. Training on urban farming technologies</w:t>
            </w:r>
          </w:p>
        </w:tc>
        <w:tc>
          <w:tcPr>
            <w:tcW w:w="276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0162F2" w14:textId="77777777" w:rsidR="001A3A2F" w:rsidRPr="001A3A2F" w:rsidRDefault="001A3A2F" w:rsidP="001A3A2F">
            <w:pPr>
              <w:spacing w:after="0" w:line="240" w:lineRule="auto"/>
              <w:ind w:left="-88" w:right="-100"/>
              <w:rPr>
                <w:rFonts w:ascii="Arial" w:hAnsi="Arial" w:cs="Arial"/>
                <w:sz w:val="20"/>
                <w:szCs w:val="20"/>
                <w:lang w:val="en-US"/>
              </w:rPr>
            </w:pPr>
            <w:r w:rsidRPr="001A3A2F">
              <w:rPr>
                <w:rFonts w:ascii="Arial" w:hAnsi="Arial" w:cs="Arial"/>
                <w:sz w:val="20"/>
                <w:szCs w:val="20"/>
                <w:lang w:val="en-US"/>
              </w:rPr>
              <w:t>Conduct 2 hands</w:t>
            </w:r>
            <w:r w:rsidRPr="001A3A2F">
              <w:rPr>
                <w:rFonts w:ascii="Arial" w:hAnsi="Arial" w:cs="Arial"/>
                <w:sz w:val="20"/>
                <w:szCs w:val="20"/>
                <w:lang w:val="en-US"/>
              </w:rPr>
              <w:noBreakHyphen/>
              <w:t xml:space="preserve">on training sessions in Pagadian and 2 in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xml:space="preserve"> covering container gardening, vertical gardens, basic hydroponics/soilless systems, bio</w:t>
            </w:r>
            <w:r w:rsidRPr="001A3A2F">
              <w:rPr>
                <w:rFonts w:ascii="Arial" w:hAnsi="Arial" w:cs="Arial"/>
                <w:sz w:val="20"/>
                <w:szCs w:val="20"/>
                <w:lang w:val="en-US"/>
              </w:rPr>
              <w:noBreakHyphen/>
              <w:t>intensive gardening, composting, organic pest management, and simple water</w:t>
            </w:r>
            <w:r w:rsidRPr="001A3A2F">
              <w:rPr>
                <w:rFonts w:ascii="Arial" w:hAnsi="Arial" w:cs="Arial"/>
                <w:sz w:val="20"/>
                <w:szCs w:val="20"/>
                <w:lang w:val="en-US"/>
              </w:rPr>
              <w:noBreakHyphen/>
              <w:t>efficient irrigation. Include a short nutrition session and distribution of IEC materials.</w:t>
            </w:r>
          </w:p>
        </w:tc>
        <w:tc>
          <w:tcPr>
            <w:tcW w:w="133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3DBFEC" w14:textId="77777777" w:rsidR="001A3A2F" w:rsidRPr="001A3A2F" w:rsidRDefault="001A3A2F" w:rsidP="001A3A2F">
            <w:pPr>
              <w:spacing w:after="0" w:line="240" w:lineRule="auto"/>
              <w:ind w:left="-80" w:right="-154"/>
              <w:rPr>
                <w:rFonts w:ascii="Arial" w:hAnsi="Arial" w:cs="Arial"/>
                <w:sz w:val="20"/>
                <w:szCs w:val="20"/>
                <w:lang w:val="en-US"/>
              </w:rPr>
            </w:pPr>
            <w:r w:rsidRPr="001A3A2F">
              <w:rPr>
                <w:rFonts w:ascii="Arial" w:hAnsi="Arial" w:cs="Arial"/>
                <w:sz w:val="20"/>
                <w:szCs w:val="20"/>
                <w:lang w:val="en-US"/>
              </w:rPr>
              <w:t>100 4Ps beneficiaries (prioritizing women), LGU extension workers, barangay nutrition volunteers (approx. 120 participants total)</w:t>
            </w:r>
          </w:p>
        </w:tc>
        <w:tc>
          <w:tcPr>
            <w:tcW w:w="8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F88AB1" w14:textId="77777777" w:rsidR="001A3A2F" w:rsidRPr="001A3A2F" w:rsidRDefault="001A3A2F" w:rsidP="001A3A2F">
            <w:pPr>
              <w:spacing w:after="0" w:line="240" w:lineRule="auto"/>
              <w:jc w:val="both"/>
              <w:rPr>
                <w:rFonts w:ascii="Arial" w:hAnsi="Arial" w:cs="Arial"/>
                <w:sz w:val="20"/>
                <w:szCs w:val="20"/>
                <w:lang w:val="en-US"/>
              </w:rPr>
            </w:pPr>
            <w:r w:rsidRPr="001A3A2F">
              <w:rPr>
                <w:rFonts w:ascii="Arial" w:hAnsi="Arial" w:cs="Arial"/>
                <w:sz w:val="20"/>
                <w:szCs w:val="20"/>
                <w:lang w:val="en-US"/>
              </w:rPr>
              <w:t>Month 3–4</w:t>
            </w:r>
          </w:p>
        </w:tc>
        <w:tc>
          <w:tcPr>
            <w:tcW w:w="128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3ED667D" w14:textId="77777777" w:rsidR="001A3A2F" w:rsidRPr="001A3A2F" w:rsidRDefault="001A3A2F" w:rsidP="001A3A2F">
            <w:pPr>
              <w:spacing w:after="0" w:line="240" w:lineRule="auto"/>
              <w:ind w:left="-78" w:right="-137"/>
              <w:jc w:val="both"/>
              <w:rPr>
                <w:rFonts w:ascii="Arial" w:hAnsi="Arial" w:cs="Arial"/>
                <w:sz w:val="20"/>
                <w:szCs w:val="20"/>
                <w:lang w:val="en-US"/>
              </w:rPr>
            </w:pPr>
            <w:r w:rsidRPr="001A3A2F">
              <w:rPr>
                <w:rFonts w:ascii="Arial" w:hAnsi="Arial" w:cs="Arial"/>
                <w:sz w:val="20"/>
                <w:szCs w:val="20"/>
                <w:lang w:val="en-US"/>
              </w:rPr>
              <w:t>DA/ATI trainers, HEI faculty, LGU agriculture/nutrition offices</w:t>
            </w:r>
          </w:p>
        </w:tc>
        <w:tc>
          <w:tcPr>
            <w:tcW w:w="15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81C079" w14:textId="77777777" w:rsidR="001A3A2F" w:rsidRPr="001A3A2F" w:rsidRDefault="001A3A2F" w:rsidP="001A3A2F">
            <w:pPr>
              <w:spacing w:after="0" w:line="240" w:lineRule="auto"/>
              <w:ind w:left="-49"/>
              <w:jc w:val="both"/>
              <w:rPr>
                <w:rFonts w:ascii="Arial" w:hAnsi="Arial" w:cs="Arial"/>
                <w:sz w:val="20"/>
                <w:szCs w:val="20"/>
                <w:lang w:val="en-US"/>
              </w:rPr>
            </w:pPr>
            <w:r w:rsidRPr="001A3A2F">
              <w:rPr>
                <w:rFonts w:ascii="Arial" w:hAnsi="Arial" w:cs="Arial"/>
                <w:sz w:val="20"/>
                <w:szCs w:val="20"/>
                <w:lang w:val="en-US"/>
              </w:rPr>
              <w:t>At least 120 trained participants; increased knowledge and confidence in urban farming; IEC modules distributed</w:t>
            </w:r>
          </w:p>
        </w:tc>
      </w:tr>
      <w:tr w:rsidR="001A3A2F" w:rsidRPr="001A3A2F" w14:paraId="54156837" w14:textId="77777777" w:rsidTr="001A3A2F">
        <w:tc>
          <w:tcPr>
            <w:tcW w:w="165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294B7C" w14:textId="77777777" w:rsidR="001A3A2F" w:rsidRPr="001A3A2F" w:rsidRDefault="001A3A2F" w:rsidP="001A3A2F">
            <w:pPr>
              <w:spacing w:after="0" w:line="240" w:lineRule="auto"/>
              <w:ind w:left="-128" w:right="-60"/>
              <w:jc w:val="both"/>
              <w:rPr>
                <w:rFonts w:ascii="Arial" w:hAnsi="Arial" w:cs="Arial"/>
                <w:sz w:val="20"/>
                <w:szCs w:val="20"/>
                <w:lang w:val="en-US"/>
              </w:rPr>
            </w:pPr>
            <w:r w:rsidRPr="001A3A2F">
              <w:rPr>
                <w:rFonts w:ascii="Arial" w:hAnsi="Arial" w:cs="Arial"/>
                <w:sz w:val="20"/>
                <w:szCs w:val="20"/>
                <w:lang w:val="en-US"/>
              </w:rPr>
              <w:t>4. Distribution of starter kits and garden establishment</w:t>
            </w:r>
          </w:p>
        </w:tc>
        <w:tc>
          <w:tcPr>
            <w:tcW w:w="276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419B00" w14:textId="77777777" w:rsidR="001A3A2F" w:rsidRPr="001A3A2F" w:rsidRDefault="001A3A2F" w:rsidP="001A3A2F">
            <w:pPr>
              <w:spacing w:after="0" w:line="240" w:lineRule="auto"/>
              <w:ind w:left="-88" w:right="-100"/>
              <w:rPr>
                <w:rFonts w:ascii="Arial" w:hAnsi="Arial" w:cs="Arial"/>
                <w:sz w:val="20"/>
                <w:szCs w:val="20"/>
                <w:lang w:val="en-US"/>
              </w:rPr>
            </w:pPr>
            <w:r w:rsidRPr="001A3A2F">
              <w:rPr>
                <w:rFonts w:ascii="Arial" w:hAnsi="Arial" w:cs="Arial"/>
                <w:sz w:val="20"/>
                <w:szCs w:val="20"/>
                <w:lang w:val="en-US"/>
              </w:rPr>
              <w:t xml:space="preserve">Provide 100 starter kits (50 for Pagadian, 50 for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xml:space="preserve">) containing seeds, seedlings, containers/planting bags, soil/compost, and simple tools. Assist households in setting up home or communal gardens; establish at least 2 model/demo plots (1 in Pagadian, 1 in </w:t>
            </w:r>
            <w:proofErr w:type="spellStart"/>
            <w:r w:rsidRPr="001A3A2F">
              <w:rPr>
                <w:rFonts w:ascii="Arial" w:hAnsi="Arial" w:cs="Arial"/>
                <w:sz w:val="20"/>
                <w:szCs w:val="20"/>
                <w:lang w:val="en-US"/>
              </w:rPr>
              <w:t>Dumalinao</w:t>
            </w:r>
            <w:proofErr w:type="spellEnd"/>
            <w:r w:rsidRPr="001A3A2F">
              <w:rPr>
                <w:rFonts w:ascii="Arial" w:hAnsi="Arial" w:cs="Arial"/>
                <w:sz w:val="20"/>
                <w:szCs w:val="20"/>
                <w:lang w:val="en-US"/>
              </w:rPr>
              <w:t>) to serve as learning sites.</w:t>
            </w:r>
          </w:p>
        </w:tc>
        <w:tc>
          <w:tcPr>
            <w:tcW w:w="133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E44FBB" w14:textId="77777777" w:rsidR="001A3A2F" w:rsidRPr="001A3A2F" w:rsidRDefault="001A3A2F" w:rsidP="001A3A2F">
            <w:pPr>
              <w:spacing w:after="0" w:line="240" w:lineRule="auto"/>
              <w:ind w:left="-80" w:right="-154"/>
              <w:rPr>
                <w:rFonts w:ascii="Arial" w:hAnsi="Arial" w:cs="Arial"/>
                <w:sz w:val="20"/>
                <w:szCs w:val="20"/>
                <w:lang w:val="en-US"/>
              </w:rPr>
            </w:pPr>
            <w:r w:rsidRPr="001A3A2F">
              <w:rPr>
                <w:rFonts w:ascii="Arial" w:hAnsi="Arial" w:cs="Arial"/>
                <w:sz w:val="20"/>
                <w:szCs w:val="20"/>
                <w:lang w:val="en-US"/>
              </w:rPr>
              <w:t>100 selected 4Ps households; community groups</w:t>
            </w:r>
          </w:p>
        </w:tc>
        <w:tc>
          <w:tcPr>
            <w:tcW w:w="8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D36ECF" w14:textId="77777777" w:rsidR="001A3A2F" w:rsidRPr="001A3A2F" w:rsidRDefault="001A3A2F" w:rsidP="001A3A2F">
            <w:pPr>
              <w:spacing w:after="0" w:line="240" w:lineRule="auto"/>
              <w:jc w:val="both"/>
              <w:rPr>
                <w:rFonts w:ascii="Arial" w:hAnsi="Arial" w:cs="Arial"/>
                <w:sz w:val="20"/>
                <w:szCs w:val="20"/>
                <w:lang w:val="en-US"/>
              </w:rPr>
            </w:pPr>
            <w:r w:rsidRPr="001A3A2F">
              <w:rPr>
                <w:rFonts w:ascii="Arial" w:hAnsi="Arial" w:cs="Arial"/>
                <w:sz w:val="20"/>
                <w:szCs w:val="20"/>
                <w:lang w:val="en-US"/>
              </w:rPr>
              <w:t>Month 4–5</w:t>
            </w:r>
          </w:p>
        </w:tc>
        <w:tc>
          <w:tcPr>
            <w:tcW w:w="128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4EC5AD" w14:textId="77777777" w:rsidR="001A3A2F" w:rsidRPr="001A3A2F" w:rsidRDefault="001A3A2F" w:rsidP="001A3A2F">
            <w:pPr>
              <w:spacing w:after="0" w:line="240" w:lineRule="auto"/>
              <w:ind w:left="-78" w:right="-137"/>
              <w:jc w:val="both"/>
              <w:rPr>
                <w:rFonts w:ascii="Arial" w:hAnsi="Arial" w:cs="Arial"/>
                <w:sz w:val="20"/>
                <w:szCs w:val="20"/>
                <w:lang w:val="en-US"/>
              </w:rPr>
            </w:pPr>
            <w:r w:rsidRPr="001A3A2F">
              <w:rPr>
                <w:rFonts w:ascii="Arial" w:hAnsi="Arial" w:cs="Arial"/>
                <w:sz w:val="20"/>
                <w:szCs w:val="20"/>
                <w:lang w:val="en-US"/>
              </w:rPr>
              <w:t>Project Team, LGUs, DA/ATI</w:t>
            </w:r>
          </w:p>
        </w:tc>
        <w:tc>
          <w:tcPr>
            <w:tcW w:w="15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026CD2" w14:textId="77777777" w:rsidR="001A3A2F" w:rsidRPr="001A3A2F" w:rsidRDefault="001A3A2F" w:rsidP="001A3A2F">
            <w:pPr>
              <w:spacing w:after="0" w:line="240" w:lineRule="auto"/>
              <w:ind w:left="-49"/>
              <w:jc w:val="both"/>
              <w:rPr>
                <w:rFonts w:ascii="Arial" w:hAnsi="Arial" w:cs="Arial"/>
                <w:sz w:val="20"/>
                <w:szCs w:val="20"/>
                <w:lang w:val="en-US"/>
              </w:rPr>
            </w:pPr>
            <w:r w:rsidRPr="001A3A2F">
              <w:rPr>
                <w:rFonts w:ascii="Arial" w:hAnsi="Arial" w:cs="Arial"/>
                <w:sz w:val="20"/>
                <w:szCs w:val="20"/>
                <w:lang w:val="en-US"/>
              </w:rPr>
              <w:t>100 home/communal gardens established; 2 functional demo plots; visible urban farming presence in target barangays</w:t>
            </w:r>
          </w:p>
        </w:tc>
      </w:tr>
      <w:tr w:rsidR="001A3A2F" w:rsidRPr="001A3A2F" w14:paraId="57F44478" w14:textId="77777777" w:rsidTr="001A3A2F">
        <w:tc>
          <w:tcPr>
            <w:tcW w:w="165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4BDB19" w14:textId="77777777" w:rsidR="001A3A2F" w:rsidRPr="001A3A2F" w:rsidRDefault="001A3A2F" w:rsidP="001A3A2F">
            <w:pPr>
              <w:spacing w:after="0" w:line="240" w:lineRule="auto"/>
              <w:ind w:left="-128" w:right="-60"/>
              <w:jc w:val="both"/>
              <w:rPr>
                <w:rFonts w:ascii="Arial" w:hAnsi="Arial" w:cs="Arial"/>
                <w:sz w:val="20"/>
                <w:szCs w:val="20"/>
                <w:lang w:val="en-US"/>
              </w:rPr>
            </w:pPr>
            <w:r w:rsidRPr="001A3A2F">
              <w:rPr>
                <w:rFonts w:ascii="Arial" w:hAnsi="Arial" w:cs="Arial"/>
                <w:sz w:val="20"/>
                <w:szCs w:val="20"/>
                <w:lang w:val="en-US"/>
              </w:rPr>
              <w:t>5. Technical follow</w:t>
            </w:r>
            <w:r w:rsidRPr="001A3A2F">
              <w:rPr>
                <w:rFonts w:ascii="Arial" w:hAnsi="Arial" w:cs="Arial"/>
                <w:sz w:val="20"/>
                <w:szCs w:val="20"/>
                <w:lang w:val="en-US"/>
              </w:rPr>
              <w:noBreakHyphen/>
              <w:t>up and peer learning</w:t>
            </w:r>
          </w:p>
        </w:tc>
        <w:tc>
          <w:tcPr>
            <w:tcW w:w="276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21351B" w14:textId="77777777" w:rsidR="001A3A2F" w:rsidRPr="001A3A2F" w:rsidRDefault="001A3A2F" w:rsidP="001A3A2F">
            <w:pPr>
              <w:spacing w:after="0" w:line="240" w:lineRule="auto"/>
              <w:ind w:left="-88" w:right="-100"/>
              <w:rPr>
                <w:rFonts w:ascii="Arial" w:hAnsi="Arial" w:cs="Arial"/>
                <w:sz w:val="20"/>
                <w:szCs w:val="20"/>
                <w:lang w:val="en-US"/>
              </w:rPr>
            </w:pPr>
            <w:r w:rsidRPr="001A3A2F">
              <w:rPr>
                <w:rFonts w:ascii="Arial" w:hAnsi="Arial" w:cs="Arial"/>
                <w:sz w:val="20"/>
                <w:szCs w:val="20"/>
                <w:lang w:val="en-US"/>
              </w:rPr>
              <w:t>Conduct monthly farm visits for troubleshooting and coaching in both locations. Organize urban farmer groups (one per barangay cluster) for peer support, experience sharing, and collective problem solving. Link beneficiaries to ATI e</w:t>
            </w:r>
            <w:r w:rsidRPr="001A3A2F">
              <w:rPr>
                <w:rFonts w:ascii="Arial" w:hAnsi="Arial" w:cs="Arial"/>
                <w:sz w:val="20"/>
                <w:szCs w:val="20"/>
                <w:lang w:val="en-US"/>
              </w:rPr>
              <w:noBreakHyphen/>
              <w:t>learning or other resources as needed.</w:t>
            </w:r>
          </w:p>
        </w:tc>
        <w:tc>
          <w:tcPr>
            <w:tcW w:w="133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FF43A4" w14:textId="77777777" w:rsidR="001A3A2F" w:rsidRPr="001A3A2F" w:rsidRDefault="001A3A2F" w:rsidP="001A3A2F">
            <w:pPr>
              <w:spacing w:after="0" w:line="240" w:lineRule="auto"/>
              <w:ind w:left="-80" w:right="-154"/>
              <w:rPr>
                <w:rFonts w:ascii="Arial" w:hAnsi="Arial" w:cs="Arial"/>
                <w:sz w:val="20"/>
                <w:szCs w:val="20"/>
                <w:lang w:val="en-US"/>
              </w:rPr>
            </w:pPr>
            <w:r w:rsidRPr="001A3A2F">
              <w:rPr>
                <w:rFonts w:ascii="Arial" w:hAnsi="Arial" w:cs="Arial"/>
                <w:sz w:val="20"/>
                <w:szCs w:val="20"/>
                <w:lang w:val="en-US"/>
              </w:rPr>
              <w:t>100 beneficiary households; formed urban farmer groups</w:t>
            </w:r>
          </w:p>
        </w:tc>
        <w:tc>
          <w:tcPr>
            <w:tcW w:w="8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D2EE14" w14:textId="77777777" w:rsidR="001A3A2F" w:rsidRPr="001A3A2F" w:rsidRDefault="001A3A2F" w:rsidP="001A3A2F">
            <w:pPr>
              <w:spacing w:after="0" w:line="240" w:lineRule="auto"/>
              <w:jc w:val="both"/>
              <w:rPr>
                <w:rFonts w:ascii="Arial" w:hAnsi="Arial" w:cs="Arial"/>
                <w:sz w:val="20"/>
                <w:szCs w:val="20"/>
                <w:lang w:val="en-US"/>
              </w:rPr>
            </w:pPr>
            <w:r w:rsidRPr="001A3A2F">
              <w:rPr>
                <w:rFonts w:ascii="Arial" w:hAnsi="Arial" w:cs="Arial"/>
                <w:sz w:val="20"/>
                <w:szCs w:val="20"/>
                <w:lang w:val="en-US"/>
              </w:rPr>
              <w:t>Month 5–11</w:t>
            </w:r>
          </w:p>
        </w:tc>
        <w:tc>
          <w:tcPr>
            <w:tcW w:w="128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0446B6" w14:textId="77777777" w:rsidR="001A3A2F" w:rsidRPr="001A3A2F" w:rsidRDefault="001A3A2F" w:rsidP="001A3A2F">
            <w:pPr>
              <w:spacing w:after="0" w:line="240" w:lineRule="auto"/>
              <w:ind w:left="-78" w:right="-137"/>
              <w:jc w:val="both"/>
              <w:rPr>
                <w:rFonts w:ascii="Arial" w:hAnsi="Arial" w:cs="Arial"/>
                <w:sz w:val="20"/>
                <w:szCs w:val="20"/>
                <w:lang w:val="en-US"/>
              </w:rPr>
            </w:pPr>
            <w:r w:rsidRPr="001A3A2F">
              <w:rPr>
                <w:rFonts w:ascii="Arial" w:hAnsi="Arial" w:cs="Arial"/>
                <w:sz w:val="20"/>
                <w:szCs w:val="20"/>
                <w:lang w:val="en-US"/>
              </w:rPr>
              <w:t>Extension staff, HEI students, LGU agriculture office</w:t>
            </w:r>
          </w:p>
        </w:tc>
        <w:tc>
          <w:tcPr>
            <w:tcW w:w="15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199EF8" w14:textId="77777777" w:rsidR="001A3A2F" w:rsidRPr="001A3A2F" w:rsidRDefault="001A3A2F" w:rsidP="001A3A2F">
            <w:pPr>
              <w:spacing w:after="0" w:line="240" w:lineRule="auto"/>
              <w:ind w:left="-49"/>
              <w:jc w:val="both"/>
              <w:rPr>
                <w:rFonts w:ascii="Arial" w:hAnsi="Arial" w:cs="Arial"/>
                <w:sz w:val="20"/>
                <w:szCs w:val="20"/>
                <w:lang w:val="en-US"/>
              </w:rPr>
            </w:pPr>
            <w:r w:rsidRPr="001A3A2F">
              <w:rPr>
                <w:rFonts w:ascii="Arial" w:hAnsi="Arial" w:cs="Arial"/>
                <w:sz w:val="20"/>
                <w:szCs w:val="20"/>
                <w:lang w:val="en-US"/>
              </w:rPr>
              <w:t>Improved garden performance; active farmer groups; reduced abandonment of gardens; documented success stories and challenges</w:t>
            </w:r>
          </w:p>
        </w:tc>
      </w:tr>
      <w:tr w:rsidR="001A3A2F" w:rsidRPr="001A3A2F" w14:paraId="2195A134" w14:textId="77777777" w:rsidTr="001A3A2F">
        <w:tc>
          <w:tcPr>
            <w:tcW w:w="165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F38829" w14:textId="77777777" w:rsidR="001A3A2F" w:rsidRPr="001A3A2F" w:rsidRDefault="001A3A2F" w:rsidP="001A3A2F">
            <w:pPr>
              <w:spacing w:after="0" w:line="240" w:lineRule="auto"/>
              <w:ind w:left="-128" w:right="-60"/>
              <w:jc w:val="both"/>
              <w:rPr>
                <w:rFonts w:ascii="Arial" w:hAnsi="Arial" w:cs="Arial"/>
                <w:sz w:val="20"/>
                <w:szCs w:val="20"/>
                <w:lang w:val="en-US"/>
              </w:rPr>
            </w:pPr>
            <w:r w:rsidRPr="001A3A2F">
              <w:rPr>
                <w:rFonts w:ascii="Arial" w:hAnsi="Arial" w:cs="Arial"/>
                <w:sz w:val="20"/>
                <w:szCs w:val="20"/>
                <w:lang w:val="en-US"/>
              </w:rPr>
              <w:t xml:space="preserve">6. Nutrition and </w:t>
            </w:r>
            <w:proofErr w:type="spellStart"/>
            <w:r w:rsidRPr="001A3A2F">
              <w:rPr>
                <w:rFonts w:ascii="Arial" w:hAnsi="Arial" w:cs="Arial"/>
                <w:sz w:val="20"/>
                <w:szCs w:val="20"/>
                <w:lang w:val="en-US"/>
              </w:rPr>
              <w:t>agripreneurship</w:t>
            </w:r>
            <w:proofErr w:type="spellEnd"/>
            <w:r w:rsidRPr="001A3A2F">
              <w:rPr>
                <w:rFonts w:ascii="Arial" w:hAnsi="Arial" w:cs="Arial"/>
                <w:sz w:val="20"/>
                <w:szCs w:val="20"/>
                <w:lang w:val="en-US"/>
              </w:rPr>
              <w:t xml:space="preserve"> integration</w:t>
            </w:r>
          </w:p>
        </w:tc>
        <w:tc>
          <w:tcPr>
            <w:tcW w:w="276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BB5B32" w14:textId="77777777" w:rsidR="001A3A2F" w:rsidRPr="001A3A2F" w:rsidRDefault="001A3A2F" w:rsidP="001A3A2F">
            <w:pPr>
              <w:spacing w:after="0" w:line="240" w:lineRule="auto"/>
              <w:ind w:left="-88" w:right="-100"/>
              <w:rPr>
                <w:rFonts w:ascii="Arial" w:hAnsi="Arial" w:cs="Arial"/>
                <w:sz w:val="20"/>
                <w:szCs w:val="20"/>
                <w:lang w:val="en-US"/>
              </w:rPr>
            </w:pPr>
            <w:r w:rsidRPr="001A3A2F">
              <w:rPr>
                <w:rFonts w:ascii="Arial" w:hAnsi="Arial" w:cs="Arial"/>
                <w:sz w:val="20"/>
                <w:szCs w:val="20"/>
                <w:lang w:val="en-US"/>
              </w:rPr>
              <w:t>Hold cooking demonstrations using garden produce in both locations; integrate nutrition messages into 4Ps FDS. Provide short modules on basic business planning, costing, simple record</w:t>
            </w:r>
            <w:r w:rsidRPr="001A3A2F">
              <w:rPr>
                <w:rFonts w:ascii="Arial" w:hAnsi="Arial" w:cs="Arial"/>
                <w:sz w:val="20"/>
                <w:szCs w:val="20"/>
                <w:lang w:val="en-US"/>
              </w:rPr>
              <w:noBreakHyphen/>
              <w:t>keeping, value addition (bundling, basic processing), and marketing (selling to neighbors, local markets, school feeding, barangay events).</w:t>
            </w:r>
          </w:p>
        </w:tc>
        <w:tc>
          <w:tcPr>
            <w:tcW w:w="133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A65FE3" w14:textId="77777777" w:rsidR="001A3A2F" w:rsidRPr="001A3A2F" w:rsidRDefault="001A3A2F" w:rsidP="001A3A2F">
            <w:pPr>
              <w:spacing w:after="0" w:line="240" w:lineRule="auto"/>
              <w:ind w:left="-80" w:right="-154"/>
              <w:rPr>
                <w:rFonts w:ascii="Arial" w:hAnsi="Arial" w:cs="Arial"/>
                <w:sz w:val="20"/>
                <w:szCs w:val="20"/>
                <w:lang w:val="en-US"/>
              </w:rPr>
            </w:pPr>
            <w:r w:rsidRPr="001A3A2F">
              <w:rPr>
                <w:rFonts w:ascii="Arial" w:hAnsi="Arial" w:cs="Arial"/>
                <w:sz w:val="20"/>
                <w:szCs w:val="20"/>
                <w:lang w:val="en-US"/>
              </w:rPr>
              <w:t>Beneficiaries, LGU nutrition workers, local buyers, school feeding coordinators</w:t>
            </w:r>
          </w:p>
        </w:tc>
        <w:tc>
          <w:tcPr>
            <w:tcW w:w="8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B94F52" w14:textId="77777777" w:rsidR="001A3A2F" w:rsidRPr="001A3A2F" w:rsidRDefault="001A3A2F" w:rsidP="001A3A2F">
            <w:pPr>
              <w:spacing w:after="0" w:line="240" w:lineRule="auto"/>
              <w:jc w:val="both"/>
              <w:rPr>
                <w:rFonts w:ascii="Arial" w:hAnsi="Arial" w:cs="Arial"/>
                <w:sz w:val="20"/>
                <w:szCs w:val="20"/>
                <w:lang w:val="en-US"/>
              </w:rPr>
            </w:pPr>
            <w:r w:rsidRPr="001A3A2F">
              <w:rPr>
                <w:rFonts w:ascii="Arial" w:hAnsi="Arial" w:cs="Arial"/>
                <w:sz w:val="20"/>
                <w:szCs w:val="20"/>
                <w:lang w:val="en-US"/>
              </w:rPr>
              <w:t>Month 6–10</w:t>
            </w:r>
          </w:p>
        </w:tc>
        <w:tc>
          <w:tcPr>
            <w:tcW w:w="128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24DE0D" w14:textId="77777777" w:rsidR="001A3A2F" w:rsidRPr="001A3A2F" w:rsidRDefault="001A3A2F" w:rsidP="001A3A2F">
            <w:pPr>
              <w:spacing w:after="0" w:line="240" w:lineRule="auto"/>
              <w:ind w:left="-78" w:right="-137"/>
              <w:jc w:val="both"/>
              <w:rPr>
                <w:rFonts w:ascii="Arial" w:hAnsi="Arial" w:cs="Arial"/>
                <w:sz w:val="20"/>
                <w:szCs w:val="20"/>
                <w:lang w:val="en-US"/>
              </w:rPr>
            </w:pPr>
            <w:r w:rsidRPr="001A3A2F">
              <w:rPr>
                <w:rFonts w:ascii="Arial" w:hAnsi="Arial" w:cs="Arial"/>
                <w:sz w:val="20"/>
                <w:szCs w:val="20"/>
                <w:lang w:val="en-US"/>
              </w:rPr>
              <w:t>LGU nutrition office, Project Team, DA/ATI</w:t>
            </w:r>
          </w:p>
        </w:tc>
        <w:tc>
          <w:tcPr>
            <w:tcW w:w="15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674381" w14:textId="77777777" w:rsidR="001A3A2F" w:rsidRPr="001A3A2F" w:rsidRDefault="001A3A2F" w:rsidP="001A3A2F">
            <w:pPr>
              <w:spacing w:after="0" w:line="240" w:lineRule="auto"/>
              <w:ind w:left="-49"/>
              <w:jc w:val="both"/>
              <w:rPr>
                <w:rFonts w:ascii="Arial" w:hAnsi="Arial" w:cs="Arial"/>
                <w:sz w:val="20"/>
                <w:szCs w:val="20"/>
                <w:lang w:val="en-US"/>
              </w:rPr>
            </w:pPr>
            <w:r w:rsidRPr="001A3A2F">
              <w:rPr>
                <w:rFonts w:ascii="Arial" w:hAnsi="Arial" w:cs="Arial"/>
                <w:sz w:val="20"/>
                <w:szCs w:val="20"/>
                <w:lang w:val="en-US"/>
              </w:rPr>
              <w:t>More diverse diets among participating households; at least 40 households earning or bartering from surplus; basic enterprise plans for interested groups</w:t>
            </w:r>
          </w:p>
        </w:tc>
      </w:tr>
      <w:tr w:rsidR="001A3A2F" w:rsidRPr="001A3A2F" w14:paraId="02656877" w14:textId="77777777" w:rsidTr="001A3A2F">
        <w:tc>
          <w:tcPr>
            <w:tcW w:w="165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560CC1" w14:textId="77777777" w:rsidR="001A3A2F" w:rsidRPr="001A3A2F" w:rsidRDefault="001A3A2F" w:rsidP="001A3A2F">
            <w:pPr>
              <w:spacing w:after="0" w:line="240" w:lineRule="auto"/>
              <w:ind w:left="-128" w:right="-60"/>
              <w:jc w:val="both"/>
              <w:rPr>
                <w:rFonts w:ascii="Arial" w:hAnsi="Arial" w:cs="Arial"/>
                <w:sz w:val="20"/>
                <w:szCs w:val="20"/>
                <w:lang w:val="en-US"/>
              </w:rPr>
            </w:pPr>
            <w:r w:rsidRPr="001A3A2F">
              <w:rPr>
                <w:rFonts w:ascii="Arial" w:hAnsi="Arial" w:cs="Arial"/>
                <w:sz w:val="20"/>
                <w:szCs w:val="20"/>
                <w:lang w:val="en-US"/>
              </w:rPr>
              <w:t xml:space="preserve">7. Monitoring, documentation, </w:t>
            </w:r>
            <w:r w:rsidRPr="001A3A2F">
              <w:rPr>
                <w:rFonts w:ascii="Arial" w:hAnsi="Arial" w:cs="Arial"/>
                <w:sz w:val="20"/>
                <w:szCs w:val="20"/>
                <w:lang w:val="en-US"/>
              </w:rPr>
              <w:lastRenderedPageBreak/>
              <w:t>and endline assessment</w:t>
            </w:r>
          </w:p>
        </w:tc>
        <w:tc>
          <w:tcPr>
            <w:tcW w:w="276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33F8D0" w14:textId="77777777" w:rsidR="001A3A2F" w:rsidRPr="001A3A2F" w:rsidRDefault="001A3A2F" w:rsidP="001A3A2F">
            <w:pPr>
              <w:spacing w:after="0" w:line="240" w:lineRule="auto"/>
              <w:ind w:left="-88" w:right="-100"/>
              <w:rPr>
                <w:rFonts w:ascii="Arial" w:hAnsi="Arial" w:cs="Arial"/>
                <w:sz w:val="20"/>
                <w:szCs w:val="20"/>
                <w:lang w:val="en-US"/>
              </w:rPr>
            </w:pPr>
            <w:r w:rsidRPr="001A3A2F">
              <w:rPr>
                <w:rFonts w:ascii="Arial" w:hAnsi="Arial" w:cs="Arial"/>
                <w:sz w:val="20"/>
                <w:szCs w:val="20"/>
                <w:lang w:val="en-US"/>
              </w:rPr>
              <w:lastRenderedPageBreak/>
              <w:t xml:space="preserve">Collect simple data on production, home consumption, and sales from </w:t>
            </w:r>
            <w:r w:rsidRPr="001A3A2F">
              <w:rPr>
                <w:rFonts w:ascii="Arial" w:hAnsi="Arial" w:cs="Arial"/>
                <w:sz w:val="20"/>
                <w:szCs w:val="20"/>
                <w:lang w:val="en-US"/>
              </w:rPr>
              <w:lastRenderedPageBreak/>
              <w:t>a sample of households in both areas. Conduct an endline survey using the same TNA tool to measure changes in knowledge, practices, food security, and livelihood. Document success stories, lessons learned, and recommendations for scaling.</w:t>
            </w:r>
          </w:p>
        </w:tc>
        <w:tc>
          <w:tcPr>
            <w:tcW w:w="133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DD4651" w14:textId="77777777" w:rsidR="001A3A2F" w:rsidRPr="001A3A2F" w:rsidRDefault="001A3A2F" w:rsidP="001A3A2F">
            <w:pPr>
              <w:spacing w:after="0" w:line="240" w:lineRule="auto"/>
              <w:ind w:left="-80" w:right="-154"/>
              <w:rPr>
                <w:rFonts w:ascii="Arial" w:hAnsi="Arial" w:cs="Arial"/>
                <w:sz w:val="20"/>
                <w:szCs w:val="20"/>
                <w:lang w:val="en-US"/>
              </w:rPr>
            </w:pPr>
            <w:r w:rsidRPr="001A3A2F">
              <w:rPr>
                <w:rFonts w:ascii="Arial" w:hAnsi="Arial" w:cs="Arial"/>
                <w:sz w:val="20"/>
                <w:szCs w:val="20"/>
                <w:lang w:val="en-US"/>
              </w:rPr>
              <w:lastRenderedPageBreak/>
              <w:t xml:space="preserve">Sample of beneficiary households </w:t>
            </w:r>
            <w:r w:rsidRPr="001A3A2F">
              <w:rPr>
                <w:rFonts w:ascii="Arial" w:hAnsi="Arial" w:cs="Arial"/>
                <w:sz w:val="20"/>
                <w:szCs w:val="20"/>
                <w:lang w:val="en-US"/>
              </w:rPr>
              <w:lastRenderedPageBreak/>
              <w:t>(e.g., 30–40), key informants</w:t>
            </w:r>
          </w:p>
        </w:tc>
        <w:tc>
          <w:tcPr>
            <w:tcW w:w="89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DF438E" w14:textId="77777777" w:rsidR="001A3A2F" w:rsidRPr="001A3A2F" w:rsidRDefault="001A3A2F" w:rsidP="001A3A2F">
            <w:pPr>
              <w:spacing w:after="0" w:line="240" w:lineRule="auto"/>
              <w:jc w:val="both"/>
              <w:rPr>
                <w:rFonts w:ascii="Arial" w:hAnsi="Arial" w:cs="Arial"/>
                <w:sz w:val="20"/>
                <w:szCs w:val="20"/>
                <w:lang w:val="en-US"/>
              </w:rPr>
            </w:pPr>
            <w:r w:rsidRPr="001A3A2F">
              <w:rPr>
                <w:rFonts w:ascii="Arial" w:hAnsi="Arial" w:cs="Arial"/>
                <w:sz w:val="20"/>
                <w:szCs w:val="20"/>
                <w:lang w:val="en-US"/>
              </w:rPr>
              <w:lastRenderedPageBreak/>
              <w:t>Month 11–12</w:t>
            </w:r>
          </w:p>
        </w:tc>
        <w:tc>
          <w:tcPr>
            <w:tcW w:w="128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2F65EB" w14:textId="77777777" w:rsidR="001A3A2F" w:rsidRPr="001A3A2F" w:rsidRDefault="001A3A2F" w:rsidP="001A3A2F">
            <w:pPr>
              <w:spacing w:after="0" w:line="240" w:lineRule="auto"/>
              <w:ind w:left="-78" w:right="-137"/>
              <w:jc w:val="both"/>
              <w:rPr>
                <w:rFonts w:ascii="Arial" w:hAnsi="Arial" w:cs="Arial"/>
                <w:sz w:val="20"/>
                <w:szCs w:val="20"/>
                <w:lang w:val="en-US"/>
              </w:rPr>
            </w:pPr>
            <w:r w:rsidRPr="001A3A2F">
              <w:rPr>
                <w:rFonts w:ascii="Arial" w:hAnsi="Arial" w:cs="Arial"/>
                <w:sz w:val="20"/>
                <w:szCs w:val="20"/>
                <w:lang w:val="en-US"/>
              </w:rPr>
              <w:t>Project Team, DSWD, HEI researchers</w:t>
            </w:r>
          </w:p>
        </w:tc>
        <w:tc>
          <w:tcPr>
            <w:tcW w:w="15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65BF36" w14:textId="77777777" w:rsidR="001A3A2F" w:rsidRPr="001A3A2F" w:rsidRDefault="001A3A2F" w:rsidP="001A3A2F">
            <w:pPr>
              <w:spacing w:after="0" w:line="240" w:lineRule="auto"/>
              <w:ind w:left="-49"/>
              <w:jc w:val="both"/>
              <w:rPr>
                <w:rFonts w:ascii="Arial" w:hAnsi="Arial" w:cs="Arial"/>
                <w:sz w:val="20"/>
                <w:szCs w:val="20"/>
                <w:lang w:val="en-US"/>
              </w:rPr>
            </w:pPr>
            <w:r w:rsidRPr="001A3A2F">
              <w:rPr>
                <w:rFonts w:ascii="Arial" w:hAnsi="Arial" w:cs="Arial"/>
                <w:sz w:val="20"/>
                <w:szCs w:val="20"/>
                <w:lang w:val="en-US"/>
              </w:rPr>
              <w:t xml:space="preserve">Endline report with before–after </w:t>
            </w:r>
            <w:r w:rsidRPr="001A3A2F">
              <w:rPr>
                <w:rFonts w:ascii="Arial" w:hAnsi="Arial" w:cs="Arial"/>
                <w:sz w:val="20"/>
                <w:szCs w:val="20"/>
                <w:lang w:val="en-US"/>
              </w:rPr>
              <w:lastRenderedPageBreak/>
              <w:t>comparisons; case studies; short policy/program brief for LGUs, DSWD</w:t>
            </w:r>
            <w:r w:rsidRPr="001A3A2F">
              <w:rPr>
                <w:rFonts w:ascii="Arial" w:hAnsi="Arial" w:cs="Arial"/>
                <w:sz w:val="20"/>
                <w:szCs w:val="20"/>
                <w:lang w:val="en-US"/>
              </w:rPr>
              <w:noBreakHyphen/>
              <w:t>9, and DA/ATI</w:t>
            </w:r>
          </w:p>
        </w:tc>
      </w:tr>
    </w:tbl>
    <w:p w14:paraId="1D6061D5" w14:textId="77777777" w:rsidR="008B3145" w:rsidRPr="001A3A2F" w:rsidRDefault="008B3145" w:rsidP="0023599E">
      <w:pPr>
        <w:spacing w:after="0" w:line="240" w:lineRule="auto"/>
        <w:jc w:val="both"/>
        <w:rPr>
          <w:rFonts w:ascii="Arial" w:hAnsi="Arial" w:cs="Arial"/>
          <w:sz w:val="24"/>
          <w:szCs w:val="24"/>
        </w:rPr>
      </w:pPr>
    </w:p>
    <w:p w14:paraId="5369D8A4" w14:textId="77777777" w:rsidR="00DF5D37" w:rsidRDefault="00DF5D37" w:rsidP="0023599E">
      <w:pPr>
        <w:spacing w:after="0" w:line="240" w:lineRule="auto"/>
        <w:jc w:val="both"/>
        <w:rPr>
          <w:rFonts w:ascii="Arial" w:hAnsi="Arial" w:cs="Arial"/>
          <w:sz w:val="24"/>
          <w:szCs w:val="24"/>
        </w:rPr>
      </w:pPr>
    </w:p>
    <w:p w14:paraId="26E9B86E" w14:textId="77777777" w:rsidR="008B3145" w:rsidRPr="008B3145" w:rsidRDefault="008B3145" w:rsidP="008B3145">
      <w:pPr>
        <w:spacing w:after="0" w:line="240" w:lineRule="auto"/>
        <w:jc w:val="both"/>
        <w:rPr>
          <w:rFonts w:ascii="Arial" w:hAnsi="Arial" w:cs="Arial"/>
          <w:b/>
          <w:bCs/>
          <w:sz w:val="24"/>
          <w:szCs w:val="24"/>
          <w:lang w:val="en-US"/>
        </w:rPr>
      </w:pPr>
      <w:r w:rsidRPr="008B3145">
        <w:rPr>
          <w:rFonts w:ascii="Arial" w:hAnsi="Arial" w:cs="Arial"/>
          <w:b/>
          <w:bCs/>
          <w:sz w:val="24"/>
          <w:szCs w:val="24"/>
          <w:lang w:val="en-US"/>
        </w:rPr>
        <w:t>E. Line</w:t>
      </w:r>
      <w:r w:rsidRPr="008B3145">
        <w:rPr>
          <w:rFonts w:ascii="Arial" w:hAnsi="Arial" w:cs="Arial"/>
          <w:b/>
          <w:bCs/>
          <w:sz w:val="24"/>
          <w:szCs w:val="24"/>
          <w:lang w:val="en-US"/>
        </w:rPr>
        <w:noBreakHyphen/>
        <w:t xml:space="preserve">Item Budget (for 100 households: 50 Pagadian, 50 </w:t>
      </w:r>
      <w:proofErr w:type="spellStart"/>
      <w:r w:rsidRPr="008B3145">
        <w:rPr>
          <w:rFonts w:ascii="Arial" w:hAnsi="Arial" w:cs="Arial"/>
          <w:b/>
          <w:bCs/>
          <w:sz w:val="24"/>
          <w:szCs w:val="24"/>
          <w:lang w:val="en-US"/>
        </w:rPr>
        <w:t>Dumalinao</w:t>
      </w:r>
      <w:proofErr w:type="spellEnd"/>
      <w:r w:rsidRPr="008B3145">
        <w:rPr>
          <w:rFonts w:ascii="Arial" w:hAnsi="Arial" w:cs="Arial"/>
          <w:b/>
          <w:bCs/>
          <w:sz w:val="24"/>
          <w:szCs w:val="24"/>
          <w:lang w:val="en-US"/>
        </w:rPr>
        <w:t>)</w:t>
      </w:r>
    </w:p>
    <w:p w14:paraId="3A445C65" w14:textId="77777777" w:rsidR="008B3145" w:rsidRDefault="008B3145" w:rsidP="0023599E">
      <w:pPr>
        <w:spacing w:after="0" w:line="240" w:lineRule="auto"/>
        <w:jc w:val="both"/>
        <w:rPr>
          <w:rFonts w:ascii="Arial" w:hAnsi="Arial" w:cs="Arial"/>
          <w:sz w:val="24"/>
          <w:szCs w:val="24"/>
        </w:rPr>
      </w:pPr>
    </w:p>
    <w:tbl>
      <w:tblPr>
        <w:tblW w:w="5122" w:type="pct"/>
        <w:tblCellMar>
          <w:top w:w="15" w:type="dxa"/>
          <w:left w:w="15" w:type="dxa"/>
          <w:bottom w:w="15" w:type="dxa"/>
          <w:right w:w="15" w:type="dxa"/>
        </w:tblCellMar>
        <w:tblLook w:val="04A0" w:firstRow="1" w:lastRow="0" w:firstColumn="1" w:lastColumn="0" w:noHBand="0" w:noVBand="1"/>
      </w:tblPr>
      <w:tblGrid>
        <w:gridCol w:w="1729"/>
        <w:gridCol w:w="5465"/>
        <w:gridCol w:w="1221"/>
        <w:gridCol w:w="1053"/>
      </w:tblGrid>
      <w:tr w:rsidR="008B3145" w:rsidRPr="001A3A2F" w14:paraId="134D5ADA" w14:textId="77777777" w:rsidTr="001A3A2F">
        <w:trPr>
          <w:trHeight w:val="16"/>
          <w:tblHeader/>
        </w:trPr>
        <w:tc>
          <w:tcPr>
            <w:tcW w:w="913"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EF886D8" w14:textId="77777777" w:rsidR="008B3145" w:rsidRPr="001A3A2F" w:rsidRDefault="008B3145" w:rsidP="001A3A2F">
            <w:pPr>
              <w:spacing w:after="0" w:line="240" w:lineRule="auto"/>
              <w:ind w:left="-41" w:right="-146"/>
              <w:jc w:val="center"/>
              <w:rPr>
                <w:rFonts w:ascii="Arial" w:hAnsi="Arial" w:cs="Arial"/>
                <w:b/>
                <w:bCs/>
                <w:lang w:val="en-US"/>
              </w:rPr>
            </w:pPr>
            <w:r w:rsidRPr="001A3A2F">
              <w:rPr>
                <w:rFonts w:ascii="Arial" w:hAnsi="Arial" w:cs="Arial"/>
                <w:b/>
                <w:bCs/>
                <w:lang w:val="en-US"/>
              </w:rPr>
              <w:t>Budget Item</w:t>
            </w:r>
          </w:p>
        </w:tc>
        <w:tc>
          <w:tcPr>
            <w:tcW w:w="2886"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7F59E927" w14:textId="77777777" w:rsidR="008B3145" w:rsidRPr="001A3A2F" w:rsidRDefault="008B3145" w:rsidP="001A3A2F">
            <w:pPr>
              <w:spacing w:after="0" w:line="240" w:lineRule="auto"/>
              <w:jc w:val="center"/>
              <w:rPr>
                <w:rFonts w:ascii="Arial" w:hAnsi="Arial" w:cs="Arial"/>
                <w:b/>
                <w:bCs/>
                <w:lang w:val="en-US"/>
              </w:rPr>
            </w:pPr>
            <w:r w:rsidRPr="001A3A2F">
              <w:rPr>
                <w:rFonts w:ascii="Arial" w:hAnsi="Arial" w:cs="Arial"/>
                <w:b/>
                <w:bCs/>
                <w:lang w:val="en-US"/>
              </w:rPr>
              <w:t>Particular Item</w:t>
            </w:r>
          </w:p>
        </w:tc>
        <w:tc>
          <w:tcPr>
            <w:tcW w:w="645"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7527175" w14:textId="77777777" w:rsidR="008B3145" w:rsidRPr="001A3A2F" w:rsidRDefault="008B3145" w:rsidP="001A3A2F">
            <w:pPr>
              <w:spacing w:after="0" w:line="240" w:lineRule="auto"/>
              <w:ind w:left="-145" w:right="-161"/>
              <w:jc w:val="center"/>
              <w:rPr>
                <w:rFonts w:ascii="Arial" w:hAnsi="Arial" w:cs="Arial"/>
                <w:b/>
                <w:bCs/>
                <w:lang w:val="en-US"/>
              </w:rPr>
            </w:pPr>
            <w:r w:rsidRPr="001A3A2F">
              <w:rPr>
                <w:rFonts w:ascii="Arial" w:hAnsi="Arial" w:cs="Arial"/>
                <w:b/>
                <w:bCs/>
                <w:lang w:val="en-US"/>
              </w:rPr>
              <w:t>Estimated Cost (PHP)</w:t>
            </w:r>
          </w:p>
        </w:tc>
        <w:tc>
          <w:tcPr>
            <w:tcW w:w="55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70D76BBE" w14:textId="77777777" w:rsidR="008B3145" w:rsidRPr="001A3A2F" w:rsidRDefault="008B3145" w:rsidP="001A3A2F">
            <w:pPr>
              <w:spacing w:after="0" w:line="240" w:lineRule="auto"/>
              <w:jc w:val="center"/>
              <w:rPr>
                <w:rFonts w:ascii="Arial" w:hAnsi="Arial" w:cs="Arial"/>
                <w:b/>
                <w:bCs/>
                <w:lang w:val="en-US"/>
              </w:rPr>
            </w:pPr>
            <w:r w:rsidRPr="001A3A2F">
              <w:rPr>
                <w:rFonts w:ascii="Arial" w:hAnsi="Arial" w:cs="Arial"/>
                <w:b/>
                <w:bCs/>
                <w:lang w:val="en-US"/>
              </w:rPr>
              <w:t>Total (PHP)</w:t>
            </w:r>
          </w:p>
        </w:tc>
      </w:tr>
      <w:tr w:rsidR="007068C0" w:rsidRPr="001A3A2F" w14:paraId="2D6A0F2A" w14:textId="77777777" w:rsidTr="001A3A2F">
        <w:trPr>
          <w:trHeight w:val="16"/>
        </w:trPr>
        <w:tc>
          <w:tcPr>
            <w:tcW w:w="3798" w:type="pct"/>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9DDE54" w14:textId="56875C6A" w:rsidR="007068C0" w:rsidRPr="001A3A2F" w:rsidRDefault="007068C0" w:rsidP="001A3A2F">
            <w:pPr>
              <w:spacing w:after="0" w:line="240" w:lineRule="auto"/>
              <w:ind w:left="-41" w:right="-146"/>
              <w:rPr>
                <w:rFonts w:ascii="Arial" w:hAnsi="Arial" w:cs="Arial"/>
                <w:lang w:val="en-US"/>
              </w:rPr>
            </w:pPr>
            <w:r w:rsidRPr="001A3A2F">
              <w:rPr>
                <w:rFonts w:ascii="Arial" w:hAnsi="Arial" w:cs="Arial"/>
                <w:b/>
                <w:bCs/>
                <w:lang w:val="en-US"/>
              </w:rPr>
              <w:t>1. Operating Cost</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3670F9C" w14:textId="77777777" w:rsidR="007068C0" w:rsidRPr="001A3A2F" w:rsidRDefault="007068C0" w:rsidP="001A3A2F">
            <w:pPr>
              <w:spacing w:after="0" w:line="240" w:lineRule="auto"/>
              <w:jc w:val="both"/>
              <w:rPr>
                <w:rFonts w:ascii="Arial" w:hAnsi="Arial" w:cs="Arial"/>
                <w:lang w:val="en-US"/>
              </w:rPr>
            </w:pP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3CEBE60" w14:textId="77777777" w:rsidR="007068C0" w:rsidRPr="001A3A2F" w:rsidRDefault="007068C0" w:rsidP="001A3A2F">
            <w:pPr>
              <w:spacing w:after="0" w:line="240" w:lineRule="auto"/>
              <w:jc w:val="both"/>
              <w:rPr>
                <w:rFonts w:ascii="Arial" w:hAnsi="Arial" w:cs="Arial"/>
                <w:lang w:val="en-US"/>
              </w:rPr>
            </w:pPr>
          </w:p>
        </w:tc>
      </w:tr>
      <w:tr w:rsidR="008B3145" w:rsidRPr="001A3A2F" w14:paraId="2E484CDE" w14:textId="77777777" w:rsidTr="001A3A2F">
        <w:trPr>
          <w:trHeight w:val="31"/>
        </w:trPr>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D49121" w14:textId="6D6C5CEE" w:rsidR="008B3145" w:rsidRPr="001A3A2F" w:rsidRDefault="008B3145" w:rsidP="001A3A2F">
            <w:pPr>
              <w:spacing w:after="0" w:line="240" w:lineRule="auto"/>
              <w:ind w:left="319" w:right="-146" w:hanging="450"/>
              <w:rPr>
                <w:rFonts w:ascii="Arial" w:hAnsi="Arial" w:cs="Arial"/>
                <w:lang w:val="en-US"/>
              </w:rPr>
            </w:pPr>
            <w:r w:rsidRPr="001A3A2F">
              <w:rPr>
                <w:rFonts w:ascii="Arial" w:hAnsi="Arial" w:cs="Arial"/>
                <w:lang w:val="en-US"/>
              </w:rPr>
              <w:t>1.1 Supplies</w:t>
            </w:r>
            <w:r w:rsidR="00DF5D37" w:rsidRPr="001A3A2F">
              <w:rPr>
                <w:rFonts w:ascii="Arial" w:hAnsi="Arial" w:cs="Arial"/>
                <w:lang w:val="en-US"/>
              </w:rPr>
              <w:t xml:space="preserve"> &amp; Equipment</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D074C7" w14:textId="7BF03FD0" w:rsidR="008B3145" w:rsidRPr="001A3A2F" w:rsidRDefault="008B3145" w:rsidP="001A3A2F">
            <w:pPr>
              <w:spacing w:after="0" w:line="240" w:lineRule="auto"/>
              <w:rPr>
                <w:rFonts w:ascii="Arial" w:hAnsi="Arial" w:cs="Arial"/>
                <w:lang w:val="en-US"/>
              </w:rPr>
            </w:pPr>
            <w:r w:rsidRPr="001A3A2F">
              <w:rPr>
                <w:rFonts w:ascii="Arial" w:hAnsi="Arial" w:cs="Arial"/>
                <w:lang w:val="en-US"/>
              </w:rPr>
              <w:t xml:space="preserve">100 starter kits (seeds, seedlings, containers/planting bags, soil/compost, simple tools) @ ~PHP </w:t>
            </w:r>
            <w:r w:rsidR="007068C0" w:rsidRPr="001A3A2F">
              <w:rPr>
                <w:rFonts w:ascii="Arial" w:hAnsi="Arial" w:cs="Arial"/>
                <w:lang w:val="en-US"/>
              </w:rPr>
              <w:t>3</w:t>
            </w:r>
            <w:r w:rsidRPr="001A3A2F">
              <w:rPr>
                <w:rFonts w:ascii="Arial" w:hAnsi="Arial" w:cs="Arial"/>
                <w:lang w:val="en-US"/>
              </w:rPr>
              <w:t>,</w:t>
            </w:r>
            <w:r w:rsidR="007068C0" w:rsidRPr="001A3A2F">
              <w:rPr>
                <w:rFonts w:ascii="Arial" w:hAnsi="Arial" w:cs="Arial"/>
                <w:lang w:val="en-US"/>
              </w:rPr>
              <w:t>5</w:t>
            </w:r>
            <w:r w:rsidRPr="001A3A2F">
              <w:rPr>
                <w:rFonts w:ascii="Arial" w:hAnsi="Arial" w:cs="Arial"/>
                <w:lang w:val="en-US"/>
              </w:rPr>
              <w:t>00/kit</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1CF5AB" w14:textId="56A9B8E4" w:rsidR="008B3145" w:rsidRPr="001A3A2F" w:rsidRDefault="007068C0" w:rsidP="001A3A2F">
            <w:pPr>
              <w:spacing w:after="0" w:line="240" w:lineRule="auto"/>
              <w:jc w:val="both"/>
              <w:rPr>
                <w:rFonts w:ascii="Arial" w:hAnsi="Arial" w:cs="Arial"/>
                <w:lang w:val="en-US"/>
              </w:rPr>
            </w:pPr>
            <w:r w:rsidRPr="001A3A2F">
              <w:rPr>
                <w:rFonts w:ascii="Arial" w:hAnsi="Arial" w:cs="Arial"/>
                <w:lang w:val="en-US"/>
              </w:rPr>
              <w:t>4</w:t>
            </w:r>
            <w:r w:rsidR="006351A5" w:rsidRPr="001A3A2F">
              <w:rPr>
                <w:rFonts w:ascii="Arial" w:hAnsi="Arial" w:cs="Arial"/>
                <w:lang w:val="en-US"/>
              </w:rPr>
              <w:t>,500</w:t>
            </w:r>
            <w:r w:rsidR="008B3145" w:rsidRPr="001A3A2F">
              <w:rPr>
                <w:rFonts w:ascii="Arial" w:hAnsi="Arial" w:cs="Arial"/>
                <w:lang w:val="en-US"/>
              </w:rPr>
              <w:t xml:space="preserve"> × 100</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09993A" w14:textId="18DA9C0B" w:rsidR="008B3145" w:rsidRPr="001A3A2F" w:rsidRDefault="007068C0" w:rsidP="001A3A2F">
            <w:pPr>
              <w:spacing w:after="0" w:line="240" w:lineRule="auto"/>
              <w:jc w:val="right"/>
              <w:rPr>
                <w:rFonts w:ascii="Arial" w:hAnsi="Arial" w:cs="Arial"/>
                <w:lang w:val="en-US"/>
              </w:rPr>
            </w:pPr>
            <w:r w:rsidRPr="001A3A2F">
              <w:rPr>
                <w:rFonts w:ascii="Arial" w:hAnsi="Arial" w:cs="Arial"/>
                <w:lang w:val="en-US"/>
              </w:rPr>
              <w:t>4</w:t>
            </w:r>
            <w:r w:rsidR="006351A5" w:rsidRPr="001A3A2F">
              <w:rPr>
                <w:rFonts w:ascii="Arial" w:hAnsi="Arial" w:cs="Arial"/>
                <w:lang w:val="en-US"/>
              </w:rPr>
              <w:t>50</w:t>
            </w:r>
            <w:r w:rsidR="008B3145" w:rsidRPr="001A3A2F">
              <w:rPr>
                <w:rFonts w:ascii="Arial" w:hAnsi="Arial" w:cs="Arial"/>
                <w:lang w:val="en-US"/>
              </w:rPr>
              <w:t>,000</w:t>
            </w:r>
          </w:p>
        </w:tc>
      </w:tr>
      <w:tr w:rsidR="008B3145" w:rsidRPr="001A3A2F" w14:paraId="3D3C42F2" w14:textId="77777777" w:rsidTr="001A3A2F">
        <w:trPr>
          <w:trHeight w:val="310"/>
        </w:trPr>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B9B1CC" w14:textId="77777777" w:rsidR="008B3145" w:rsidRPr="001A3A2F" w:rsidRDefault="008B3145" w:rsidP="001A3A2F">
            <w:pPr>
              <w:spacing w:after="0" w:line="240" w:lineRule="auto"/>
              <w:ind w:left="-41" w:right="-146" w:hanging="450"/>
              <w:rPr>
                <w:rFonts w:ascii="Arial" w:hAnsi="Arial" w:cs="Arial"/>
                <w:lang w:val="en-US"/>
              </w:rPr>
            </w:pP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E6AE16" w14:textId="77777777" w:rsidR="008B3145" w:rsidRPr="001A3A2F" w:rsidRDefault="008B3145" w:rsidP="001A3A2F">
            <w:pPr>
              <w:spacing w:after="0" w:line="240" w:lineRule="auto"/>
              <w:rPr>
                <w:rFonts w:ascii="Arial" w:hAnsi="Arial" w:cs="Arial"/>
                <w:lang w:val="en-US"/>
              </w:rPr>
            </w:pPr>
            <w:r w:rsidRPr="001A3A2F">
              <w:rPr>
                <w:rFonts w:ascii="Arial" w:hAnsi="Arial" w:cs="Arial"/>
                <w:lang w:val="en-US"/>
              </w:rPr>
              <w:t>IEC materials (modular handouts, posters, flipcharts) for trainings and demo plots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B146B3" w14:textId="5D13E7DC" w:rsidR="008B3145" w:rsidRPr="001A3A2F" w:rsidRDefault="007068C0" w:rsidP="001A3A2F">
            <w:pPr>
              <w:spacing w:after="0" w:line="240" w:lineRule="auto"/>
              <w:jc w:val="both"/>
              <w:rPr>
                <w:rFonts w:ascii="Arial" w:hAnsi="Arial" w:cs="Arial"/>
                <w:lang w:val="en-US"/>
              </w:rPr>
            </w:pPr>
            <w:r w:rsidRPr="001A3A2F">
              <w:rPr>
                <w:rFonts w:ascii="Arial" w:hAnsi="Arial" w:cs="Arial"/>
                <w:lang w:val="en-US"/>
              </w:rPr>
              <w:t>5</w:t>
            </w:r>
            <w:r w:rsidR="006351A5" w:rsidRPr="001A3A2F">
              <w:rPr>
                <w:rFonts w:ascii="Arial" w:hAnsi="Arial" w:cs="Arial"/>
                <w:lang w:val="en-US"/>
              </w:rPr>
              <w:t>0 X 100</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F23085" w14:textId="02B45984" w:rsidR="008B3145" w:rsidRPr="001A3A2F" w:rsidRDefault="007068C0" w:rsidP="001A3A2F">
            <w:pPr>
              <w:spacing w:after="0" w:line="240" w:lineRule="auto"/>
              <w:jc w:val="right"/>
              <w:rPr>
                <w:rFonts w:ascii="Arial" w:hAnsi="Arial" w:cs="Arial"/>
                <w:lang w:val="en-US"/>
              </w:rPr>
            </w:pPr>
            <w:r w:rsidRPr="001A3A2F">
              <w:rPr>
                <w:rFonts w:ascii="Arial" w:hAnsi="Arial" w:cs="Arial"/>
                <w:lang w:val="en-US"/>
              </w:rPr>
              <w:t>5</w:t>
            </w:r>
            <w:r w:rsidR="006351A5" w:rsidRPr="001A3A2F">
              <w:rPr>
                <w:rFonts w:ascii="Arial" w:hAnsi="Arial" w:cs="Arial"/>
                <w:lang w:val="en-US"/>
              </w:rPr>
              <w:t>0</w:t>
            </w:r>
            <w:r w:rsidR="008B3145" w:rsidRPr="001A3A2F">
              <w:rPr>
                <w:rFonts w:ascii="Arial" w:hAnsi="Arial" w:cs="Arial"/>
                <w:lang w:val="en-US"/>
              </w:rPr>
              <w:t>,000</w:t>
            </w:r>
          </w:p>
        </w:tc>
      </w:tr>
      <w:tr w:rsidR="008B3145" w:rsidRPr="001A3A2F" w14:paraId="540EF490" w14:textId="77777777" w:rsidTr="001A3A2F">
        <w:trPr>
          <w:trHeight w:val="481"/>
        </w:trPr>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E11594" w14:textId="77777777" w:rsidR="008B3145" w:rsidRPr="001A3A2F" w:rsidRDefault="008B3145" w:rsidP="001A3A2F">
            <w:pPr>
              <w:spacing w:after="0" w:line="240" w:lineRule="auto"/>
              <w:ind w:left="-41" w:right="-146" w:hanging="450"/>
              <w:rPr>
                <w:rFonts w:ascii="Arial" w:hAnsi="Arial" w:cs="Arial"/>
                <w:lang w:val="en-US"/>
              </w:rPr>
            </w:pP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05BC8A" w14:textId="2E4571E9" w:rsidR="008B3145" w:rsidRPr="001A3A2F" w:rsidRDefault="008B3145" w:rsidP="001A3A2F">
            <w:pPr>
              <w:spacing w:after="0" w:line="240" w:lineRule="auto"/>
              <w:rPr>
                <w:rFonts w:ascii="Arial" w:hAnsi="Arial" w:cs="Arial"/>
                <w:lang w:val="en-US"/>
              </w:rPr>
            </w:pPr>
            <w:r w:rsidRPr="001A3A2F">
              <w:rPr>
                <w:rFonts w:ascii="Arial" w:hAnsi="Arial" w:cs="Arial"/>
                <w:lang w:val="en-US"/>
              </w:rPr>
              <w:t>Training supplies</w:t>
            </w:r>
            <w:r w:rsidR="00DF5D37" w:rsidRPr="001A3A2F">
              <w:rPr>
                <w:rFonts w:ascii="Arial" w:hAnsi="Arial" w:cs="Arial"/>
                <w:lang w:val="en-US"/>
              </w:rPr>
              <w:t xml:space="preserve"> &amp; equipment</w:t>
            </w:r>
            <w:r w:rsidRPr="001A3A2F">
              <w:rPr>
                <w:rFonts w:ascii="Arial" w:hAnsi="Arial" w:cs="Arial"/>
                <w:lang w:val="en-US"/>
              </w:rPr>
              <w:t xml:space="preserve"> (</w:t>
            </w:r>
            <w:r w:rsidR="00DF5D37" w:rsidRPr="001A3A2F">
              <w:rPr>
                <w:rFonts w:ascii="Arial" w:hAnsi="Arial" w:cs="Arial"/>
                <w:lang w:val="en-US"/>
              </w:rPr>
              <w:t xml:space="preserve">demo smart grow house\, projector, </w:t>
            </w:r>
            <w:r w:rsidRPr="001A3A2F">
              <w:rPr>
                <w:rFonts w:ascii="Arial" w:hAnsi="Arial" w:cs="Arial"/>
                <w:lang w:val="en-US"/>
              </w:rPr>
              <w:t>markers, manila paper, certificates, name tags</w:t>
            </w:r>
            <w:r w:rsidR="00DF5D37" w:rsidRPr="001A3A2F">
              <w:rPr>
                <w:rFonts w:ascii="Arial" w:hAnsi="Arial" w:cs="Arial"/>
                <w:lang w:val="en-US"/>
              </w:rPr>
              <w:t xml:space="preserve"> etc..</w:t>
            </w:r>
            <w:r w:rsidRPr="001A3A2F">
              <w:rPr>
                <w:rFonts w:ascii="Arial" w:hAnsi="Arial" w:cs="Arial"/>
                <w:lang w:val="en-US"/>
              </w:rPr>
              <w:t>)</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1EB195" w14:textId="4FCE5BD1" w:rsidR="008B3145" w:rsidRPr="001A3A2F" w:rsidRDefault="00DF5D37" w:rsidP="001A3A2F">
            <w:pPr>
              <w:spacing w:after="0" w:line="240" w:lineRule="auto"/>
              <w:jc w:val="both"/>
              <w:rPr>
                <w:rFonts w:ascii="Arial" w:hAnsi="Arial" w:cs="Arial"/>
                <w:lang w:val="en-US"/>
              </w:rPr>
            </w:pPr>
            <w:r w:rsidRPr="001A3A2F">
              <w:rPr>
                <w:rFonts w:ascii="Arial" w:hAnsi="Arial" w:cs="Arial"/>
                <w:lang w:val="en-US"/>
              </w:rPr>
              <w:t>-</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8F647D" w14:textId="58467D2D" w:rsidR="008B3145" w:rsidRPr="001A3A2F" w:rsidRDefault="00DF5D37" w:rsidP="001A3A2F">
            <w:pPr>
              <w:spacing w:after="0" w:line="240" w:lineRule="auto"/>
              <w:jc w:val="right"/>
              <w:rPr>
                <w:rFonts w:ascii="Arial" w:hAnsi="Arial" w:cs="Arial"/>
                <w:lang w:val="en-US"/>
              </w:rPr>
            </w:pPr>
            <w:r w:rsidRPr="001A3A2F">
              <w:rPr>
                <w:rFonts w:ascii="Arial" w:hAnsi="Arial" w:cs="Arial"/>
                <w:lang w:val="en-US"/>
              </w:rPr>
              <w:t>220</w:t>
            </w:r>
            <w:r w:rsidR="008B3145" w:rsidRPr="001A3A2F">
              <w:rPr>
                <w:rFonts w:ascii="Arial" w:hAnsi="Arial" w:cs="Arial"/>
                <w:lang w:val="en-US"/>
              </w:rPr>
              <w:t>,000</w:t>
            </w:r>
          </w:p>
        </w:tc>
      </w:tr>
      <w:tr w:rsidR="008B3145" w:rsidRPr="001A3A2F" w14:paraId="2D880ADE" w14:textId="77777777" w:rsidTr="001A3A2F">
        <w:trPr>
          <w:trHeight w:val="661"/>
        </w:trPr>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C91A8B" w14:textId="77777777" w:rsidR="008B3145" w:rsidRPr="001A3A2F" w:rsidRDefault="008B3145" w:rsidP="001A3A2F">
            <w:pPr>
              <w:spacing w:after="0" w:line="240" w:lineRule="auto"/>
              <w:ind w:left="-41" w:right="-146" w:hanging="450"/>
              <w:rPr>
                <w:rFonts w:ascii="Arial" w:hAnsi="Arial" w:cs="Arial"/>
                <w:lang w:val="en-US"/>
              </w:rPr>
            </w:pPr>
            <w:r w:rsidRPr="001A3A2F">
              <w:rPr>
                <w:rFonts w:ascii="Arial" w:hAnsi="Arial" w:cs="Arial"/>
                <w:lang w:val="en-US"/>
              </w:rPr>
              <w:t>1.2 Communication</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0C255B" w14:textId="77777777" w:rsidR="008B3145" w:rsidRPr="001A3A2F" w:rsidRDefault="008B3145" w:rsidP="001A3A2F">
            <w:pPr>
              <w:spacing w:after="0" w:line="240" w:lineRule="auto"/>
              <w:rPr>
                <w:rFonts w:ascii="Arial" w:hAnsi="Arial" w:cs="Arial"/>
                <w:lang w:val="en-US"/>
              </w:rPr>
            </w:pPr>
            <w:r w:rsidRPr="001A3A2F">
              <w:rPr>
                <w:rFonts w:ascii="Arial" w:hAnsi="Arial" w:cs="Arial"/>
                <w:lang w:val="en-US"/>
              </w:rPr>
              <w:t>Mobile load/internet for coordination, SMS updates to beneficiaries and LGU partners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01EC40" w14:textId="5947D122" w:rsidR="008B3145" w:rsidRPr="001A3A2F" w:rsidRDefault="007068C0" w:rsidP="001A3A2F">
            <w:pPr>
              <w:spacing w:after="0" w:line="240" w:lineRule="auto"/>
              <w:jc w:val="both"/>
              <w:rPr>
                <w:rFonts w:ascii="Arial" w:hAnsi="Arial" w:cs="Arial"/>
                <w:lang w:val="en-US"/>
              </w:rPr>
            </w:pPr>
            <w:r w:rsidRPr="001A3A2F">
              <w:rPr>
                <w:rFonts w:ascii="Arial" w:hAnsi="Arial" w:cs="Arial"/>
                <w:lang w:val="en-US"/>
              </w:rPr>
              <w:t>20 X 500</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D12512" w14:textId="12FF0FC6" w:rsidR="008B3145" w:rsidRPr="001A3A2F" w:rsidRDefault="007068C0" w:rsidP="001A3A2F">
            <w:pPr>
              <w:spacing w:after="0" w:line="240" w:lineRule="auto"/>
              <w:jc w:val="right"/>
              <w:rPr>
                <w:rFonts w:ascii="Arial" w:hAnsi="Arial" w:cs="Arial"/>
                <w:lang w:val="en-US"/>
              </w:rPr>
            </w:pPr>
            <w:r w:rsidRPr="001A3A2F">
              <w:rPr>
                <w:rFonts w:ascii="Arial" w:hAnsi="Arial" w:cs="Arial"/>
                <w:lang w:val="en-US"/>
              </w:rPr>
              <w:t>10</w:t>
            </w:r>
            <w:r w:rsidR="008B3145" w:rsidRPr="001A3A2F">
              <w:rPr>
                <w:rFonts w:ascii="Arial" w:hAnsi="Arial" w:cs="Arial"/>
                <w:lang w:val="en-US"/>
              </w:rPr>
              <w:t>,000</w:t>
            </w:r>
          </w:p>
        </w:tc>
      </w:tr>
      <w:tr w:rsidR="006351A5" w:rsidRPr="001A3A2F" w14:paraId="29CD8635" w14:textId="77777777" w:rsidTr="001A3A2F">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15ACB5" w14:textId="77777777" w:rsidR="006351A5" w:rsidRPr="001A3A2F" w:rsidRDefault="006351A5" w:rsidP="001A3A2F">
            <w:pPr>
              <w:spacing w:after="0" w:line="240" w:lineRule="auto"/>
              <w:ind w:left="-41" w:right="-146" w:hanging="450"/>
              <w:rPr>
                <w:rFonts w:ascii="Arial" w:hAnsi="Arial" w:cs="Arial"/>
                <w:lang w:val="en-US"/>
              </w:rPr>
            </w:pPr>
            <w:r w:rsidRPr="001A3A2F">
              <w:rPr>
                <w:rFonts w:ascii="Arial" w:hAnsi="Arial" w:cs="Arial"/>
                <w:lang w:val="en-US"/>
              </w:rPr>
              <w:t>1.3 Documentation</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8F6F39" w14:textId="77777777" w:rsidR="006351A5" w:rsidRPr="001A3A2F" w:rsidRDefault="006351A5" w:rsidP="001A3A2F">
            <w:pPr>
              <w:spacing w:after="0" w:line="240" w:lineRule="auto"/>
              <w:rPr>
                <w:rFonts w:ascii="Arial" w:hAnsi="Arial" w:cs="Arial"/>
                <w:lang w:val="en-US"/>
              </w:rPr>
            </w:pPr>
            <w:r w:rsidRPr="001A3A2F">
              <w:rPr>
                <w:rFonts w:ascii="Arial" w:hAnsi="Arial" w:cs="Arial"/>
                <w:lang w:val="en-US"/>
              </w:rPr>
              <w:t>Printing of baseline/endline survey forms, reports, photos, simple M&amp;E forms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AAC4E3" w14:textId="372DA263" w:rsidR="006351A5" w:rsidRPr="001A3A2F" w:rsidRDefault="006351A5" w:rsidP="001A3A2F">
            <w:pPr>
              <w:spacing w:after="0" w:line="240" w:lineRule="auto"/>
              <w:jc w:val="both"/>
              <w:rPr>
                <w:rFonts w:ascii="Arial" w:hAnsi="Arial" w:cs="Arial"/>
                <w:lang w:val="en-US"/>
              </w:rPr>
            </w:pPr>
            <w:r w:rsidRPr="001A3A2F">
              <w:rPr>
                <w:rFonts w:ascii="Arial" w:hAnsi="Arial" w:cs="Arial"/>
                <w:lang w:val="en-US"/>
              </w:rPr>
              <w:t>10 X 100</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4FF097" w14:textId="6EBCD6DF" w:rsidR="006351A5" w:rsidRPr="001A3A2F" w:rsidRDefault="006351A5" w:rsidP="001A3A2F">
            <w:pPr>
              <w:spacing w:after="0" w:line="240" w:lineRule="auto"/>
              <w:jc w:val="right"/>
              <w:rPr>
                <w:rFonts w:ascii="Arial" w:hAnsi="Arial" w:cs="Arial"/>
                <w:lang w:val="en-US"/>
              </w:rPr>
            </w:pPr>
            <w:r w:rsidRPr="001A3A2F">
              <w:rPr>
                <w:rFonts w:ascii="Arial" w:hAnsi="Arial" w:cs="Arial"/>
                <w:lang w:val="en-US"/>
              </w:rPr>
              <w:t>10,000</w:t>
            </w:r>
          </w:p>
        </w:tc>
      </w:tr>
      <w:tr w:rsidR="008B3145" w:rsidRPr="001A3A2F" w14:paraId="16906C5C" w14:textId="77777777" w:rsidTr="001A3A2F">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A25F51" w14:textId="77777777" w:rsidR="008B3145" w:rsidRPr="001A3A2F" w:rsidRDefault="008B3145" w:rsidP="001A3A2F">
            <w:pPr>
              <w:spacing w:after="0" w:line="240" w:lineRule="auto"/>
              <w:ind w:left="-41" w:right="-146" w:hanging="450"/>
              <w:rPr>
                <w:rFonts w:ascii="Arial" w:hAnsi="Arial" w:cs="Arial"/>
                <w:lang w:val="en-US"/>
              </w:rPr>
            </w:pPr>
            <w:r w:rsidRPr="001A3A2F">
              <w:rPr>
                <w:rFonts w:ascii="Arial" w:hAnsi="Arial" w:cs="Arial"/>
                <w:lang w:val="en-US"/>
              </w:rPr>
              <w:t>1.4 Others</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2F8BE2" w14:textId="77777777" w:rsidR="008B3145" w:rsidRPr="001A3A2F" w:rsidRDefault="008B3145" w:rsidP="001A3A2F">
            <w:pPr>
              <w:spacing w:after="0" w:line="240" w:lineRule="auto"/>
              <w:rPr>
                <w:rFonts w:ascii="Arial" w:hAnsi="Arial" w:cs="Arial"/>
                <w:lang w:val="en-US"/>
              </w:rPr>
            </w:pPr>
            <w:r w:rsidRPr="001A3A2F">
              <w:rPr>
                <w:rFonts w:ascii="Arial" w:hAnsi="Arial" w:cs="Arial"/>
                <w:lang w:val="en-US"/>
              </w:rPr>
              <w:t>Contingency for additional inputs, minor repairs, replacement seedlings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160E55" w14:textId="77777777" w:rsidR="008B3145" w:rsidRPr="001A3A2F" w:rsidRDefault="008B3145" w:rsidP="001A3A2F">
            <w:pPr>
              <w:spacing w:after="0" w:line="240" w:lineRule="auto"/>
              <w:jc w:val="both"/>
              <w:rPr>
                <w:rFonts w:ascii="Arial" w:hAnsi="Arial" w:cs="Arial"/>
                <w:lang w:val="en-US"/>
              </w:rPr>
            </w:pPr>
            <w:r w:rsidRPr="001A3A2F">
              <w:rPr>
                <w:rFonts w:ascii="Arial" w:hAnsi="Arial" w:cs="Arial"/>
                <w:lang w:val="en-US"/>
              </w:rPr>
              <w:t>—</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309351" w14:textId="77777777" w:rsidR="008B3145" w:rsidRPr="001A3A2F" w:rsidRDefault="008B3145" w:rsidP="001A3A2F">
            <w:pPr>
              <w:spacing w:after="0" w:line="240" w:lineRule="auto"/>
              <w:jc w:val="right"/>
              <w:rPr>
                <w:rFonts w:ascii="Arial" w:hAnsi="Arial" w:cs="Arial"/>
                <w:lang w:val="en-US"/>
              </w:rPr>
            </w:pPr>
            <w:r w:rsidRPr="001A3A2F">
              <w:rPr>
                <w:rFonts w:ascii="Arial" w:hAnsi="Arial" w:cs="Arial"/>
                <w:lang w:val="en-US"/>
              </w:rPr>
              <w:t>15,000</w:t>
            </w:r>
          </w:p>
        </w:tc>
      </w:tr>
      <w:tr w:rsidR="006351A5" w:rsidRPr="001A3A2F" w14:paraId="4006F1DB" w14:textId="77777777" w:rsidTr="001A3A2F">
        <w:tc>
          <w:tcPr>
            <w:tcW w:w="3798" w:type="pct"/>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AA2675" w14:textId="099E3766" w:rsidR="006351A5" w:rsidRPr="001A3A2F" w:rsidRDefault="006351A5" w:rsidP="001A3A2F">
            <w:pPr>
              <w:spacing w:after="0" w:line="240" w:lineRule="auto"/>
              <w:ind w:left="-41" w:right="-17"/>
              <w:jc w:val="right"/>
              <w:rPr>
                <w:rFonts w:ascii="Arial" w:hAnsi="Arial" w:cs="Arial"/>
                <w:i/>
                <w:iCs/>
                <w:lang w:val="en-US"/>
              </w:rPr>
            </w:pPr>
            <w:r w:rsidRPr="001A3A2F">
              <w:rPr>
                <w:rFonts w:ascii="Arial" w:hAnsi="Arial" w:cs="Arial"/>
                <w:b/>
                <w:bCs/>
                <w:i/>
                <w:iCs/>
                <w:lang w:val="en-US"/>
              </w:rPr>
              <w:t>Subtotal Operating Cost</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D9226D4" w14:textId="77777777" w:rsidR="006351A5" w:rsidRPr="001A3A2F" w:rsidRDefault="006351A5" w:rsidP="001A3A2F">
            <w:pPr>
              <w:spacing w:after="0" w:line="240" w:lineRule="auto"/>
              <w:jc w:val="both"/>
              <w:rPr>
                <w:rFonts w:ascii="Arial" w:hAnsi="Arial" w:cs="Arial"/>
                <w:i/>
                <w:iCs/>
                <w:lang w:val="en-US"/>
              </w:rPr>
            </w:pP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E86210" w14:textId="7909C196" w:rsidR="006351A5" w:rsidRPr="001A3A2F" w:rsidRDefault="00DF5D37" w:rsidP="001A3A2F">
            <w:pPr>
              <w:spacing w:after="0" w:line="240" w:lineRule="auto"/>
              <w:jc w:val="right"/>
              <w:rPr>
                <w:rFonts w:ascii="Arial" w:hAnsi="Arial" w:cs="Arial"/>
                <w:i/>
                <w:iCs/>
                <w:lang w:val="en-US"/>
              </w:rPr>
            </w:pPr>
            <w:r w:rsidRPr="001A3A2F">
              <w:rPr>
                <w:rFonts w:ascii="Arial" w:hAnsi="Arial" w:cs="Arial"/>
                <w:b/>
                <w:bCs/>
                <w:i/>
                <w:iCs/>
                <w:lang w:val="en-US"/>
              </w:rPr>
              <w:t>75</w:t>
            </w:r>
            <w:r w:rsidR="007068C0" w:rsidRPr="001A3A2F">
              <w:rPr>
                <w:rFonts w:ascii="Arial" w:hAnsi="Arial" w:cs="Arial"/>
                <w:b/>
                <w:bCs/>
                <w:i/>
                <w:iCs/>
                <w:lang w:val="en-US"/>
              </w:rPr>
              <w:t>5</w:t>
            </w:r>
            <w:r w:rsidR="006351A5" w:rsidRPr="001A3A2F">
              <w:rPr>
                <w:rFonts w:ascii="Arial" w:hAnsi="Arial" w:cs="Arial"/>
                <w:b/>
                <w:bCs/>
                <w:i/>
                <w:iCs/>
                <w:lang w:val="en-US"/>
              </w:rPr>
              <w:t>,000</w:t>
            </w:r>
          </w:p>
        </w:tc>
      </w:tr>
      <w:tr w:rsidR="006351A5" w:rsidRPr="001A3A2F" w14:paraId="685711FF" w14:textId="77777777" w:rsidTr="001A3A2F">
        <w:tc>
          <w:tcPr>
            <w:tcW w:w="3798" w:type="pct"/>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5C166B" w14:textId="12E5621B" w:rsidR="006351A5" w:rsidRPr="001A3A2F" w:rsidRDefault="006351A5" w:rsidP="001A3A2F">
            <w:pPr>
              <w:spacing w:after="0" w:line="240" w:lineRule="auto"/>
              <w:ind w:left="-41" w:right="-146"/>
              <w:rPr>
                <w:rFonts w:ascii="Arial" w:hAnsi="Arial" w:cs="Arial"/>
                <w:lang w:val="en-US"/>
              </w:rPr>
            </w:pPr>
            <w:r w:rsidRPr="001A3A2F">
              <w:rPr>
                <w:rFonts w:ascii="Arial" w:hAnsi="Arial" w:cs="Arial"/>
                <w:b/>
                <w:bCs/>
                <w:lang w:val="en-US"/>
              </w:rPr>
              <w:t>2. Travel Costs and Food Expenses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D4F923" w14:textId="77777777" w:rsidR="006351A5" w:rsidRPr="001A3A2F" w:rsidRDefault="006351A5" w:rsidP="001A3A2F">
            <w:pPr>
              <w:spacing w:after="0" w:line="240" w:lineRule="auto"/>
              <w:jc w:val="both"/>
              <w:rPr>
                <w:rFonts w:ascii="Arial" w:hAnsi="Arial" w:cs="Arial"/>
                <w:lang w:val="en-US"/>
              </w:rPr>
            </w:pP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668DB4" w14:textId="77777777" w:rsidR="006351A5" w:rsidRPr="001A3A2F" w:rsidRDefault="006351A5" w:rsidP="001A3A2F">
            <w:pPr>
              <w:spacing w:after="0" w:line="240" w:lineRule="auto"/>
              <w:jc w:val="right"/>
              <w:rPr>
                <w:rFonts w:ascii="Arial" w:hAnsi="Arial" w:cs="Arial"/>
                <w:lang w:val="en-US"/>
              </w:rPr>
            </w:pPr>
          </w:p>
        </w:tc>
      </w:tr>
      <w:tr w:rsidR="008B3145" w:rsidRPr="001A3A2F" w14:paraId="51596F13" w14:textId="77777777" w:rsidTr="001A3A2F">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5A5B25" w14:textId="77777777" w:rsidR="008B3145" w:rsidRPr="001A3A2F" w:rsidRDefault="008B3145" w:rsidP="001A3A2F">
            <w:pPr>
              <w:spacing w:after="0" w:line="240" w:lineRule="auto"/>
              <w:ind w:left="-131" w:right="-146"/>
              <w:rPr>
                <w:rFonts w:ascii="Arial" w:hAnsi="Arial" w:cs="Arial"/>
                <w:lang w:val="en-US"/>
              </w:rPr>
            </w:pPr>
            <w:r w:rsidRPr="001A3A2F">
              <w:rPr>
                <w:rFonts w:ascii="Arial" w:hAnsi="Arial" w:cs="Arial"/>
                <w:lang w:val="en-US"/>
              </w:rPr>
              <w:t>2.1 Fare</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678FC7" w14:textId="77777777" w:rsidR="008B3145" w:rsidRPr="001A3A2F" w:rsidRDefault="008B3145" w:rsidP="001A3A2F">
            <w:pPr>
              <w:spacing w:after="0" w:line="240" w:lineRule="auto"/>
              <w:rPr>
                <w:rFonts w:ascii="Arial" w:hAnsi="Arial" w:cs="Arial"/>
                <w:lang w:val="en-US"/>
              </w:rPr>
            </w:pPr>
            <w:r w:rsidRPr="001A3A2F">
              <w:rPr>
                <w:rFonts w:ascii="Arial" w:hAnsi="Arial" w:cs="Arial"/>
                <w:lang w:val="en-US"/>
              </w:rPr>
              <w:t xml:space="preserve">Local transport for project team and trainers (Pagadian and </w:t>
            </w:r>
            <w:proofErr w:type="spellStart"/>
            <w:r w:rsidRPr="001A3A2F">
              <w:rPr>
                <w:rFonts w:ascii="Arial" w:hAnsi="Arial" w:cs="Arial"/>
                <w:lang w:val="en-US"/>
              </w:rPr>
              <w:t>Dumalinao</w:t>
            </w:r>
            <w:proofErr w:type="spellEnd"/>
            <w:r w:rsidRPr="001A3A2F">
              <w:rPr>
                <w:rFonts w:ascii="Arial" w:hAnsi="Arial" w:cs="Arial"/>
                <w:lang w:val="en-US"/>
              </w:rPr>
              <w:t xml:space="preserve"> visits, monitoring trips)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03B084" w14:textId="77777777" w:rsidR="008B3145" w:rsidRPr="001A3A2F" w:rsidRDefault="008B3145" w:rsidP="001A3A2F">
            <w:pPr>
              <w:spacing w:after="0" w:line="240" w:lineRule="auto"/>
              <w:jc w:val="both"/>
              <w:rPr>
                <w:rFonts w:ascii="Arial" w:hAnsi="Arial" w:cs="Arial"/>
                <w:lang w:val="en-US"/>
              </w:rPr>
            </w:pPr>
            <w:r w:rsidRPr="001A3A2F">
              <w:rPr>
                <w:rFonts w:ascii="Arial" w:hAnsi="Arial" w:cs="Arial"/>
                <w:lang w:val="en-US"/>
              </w:rPr>
              <w:t>—</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978F19" w14:textId="3D9059AB" w:rsidR="008B3145" w:rsidRPr="001A3A2F" w:rsidRDefault="00DF5D37" w:rsidP="001A3A2F">
            <w:pPr>
              <w:spacing w:after="0" w:line="240" w:lineRule="auto"/>
              <w:jc w:val="right"/>
              <w:rPr>
                <w:rFonts w:ascii="Arial" w:hAnsi="Arial" w:cs="Arial"/>
                <w:lang w:val="en-US"/>
              </w:rPr>
            </w:pPr>
            <w:r w:rsidRPr="001A3A2F">
              <w:rPr>
                <w:rFonts w:ascii="Arial" w:hAnsi="Arial" w:cs="Arial"/>
                <w:lang w:val="en-US"/>
              </w:rPr>
              <w:t>24</w:t>
            </w:r>
            <w:r w:rsidR="008B3145" w:rsidRPr="001A3A2F">
              <w:rPr>
                <w:rFonts w:ascii="Arial" w:hAnsi="Arial" w:cs="Arial"/>
                <w:lang w:val="en-US"/>
              </w:rPr>
              <w:t>,000</w:t>
            </w:r>
          </w:p>
        </w:tc>
      </w:tr>
      <w:tr w:rsidR="008B3145" w:rsidRPr="001A3A2F" w14:paraId="7B86684A" w14:textId="77777777" w:rsidTr="001A3A2F">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070032" w14:textId="77777777" w:rsidR="008B3145" w:rsidRPr="001A3A2F" w:rsidRDefault="008B3145" w:rsidP="001A3A2F">
            <w:pPr>
              <w:spacing w:after="0" w:line="240" w:lineRule="auto"/>
              <w:ind w:left="-131" w:right="-146"/>
              <w:rPr>
                <w:rFonts w:ascii="Arial" w:hAnsi="Arial" w:cs="Arial"/>
                <w:lang w:val="en-US"/>
              </w:rPr>
            </w:pPr>
            <w:r w:rsidRPr="001A3A2F">
              <w:rPr>
                <w:rFonts w:ascii="Arial" w:hAnsi="Arial" w:cs="Arial"/>
                <w:lang w:val="en-US"/>
              </w:rPr>
              <w:t>2.2 Food Expense</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9F70BA" w14:textId="1B6D9BC3" w:rsidR="008B3145" w:rsidRPr="001A3A2F" w:rsidRDefault="008B3145" w:rsidP="001A3A2F">
            <w:pPr>
              <w:spacing w:after="0" w:line="240" w:lineRule="auto"/>
              <w:rPr>
                <w:rFonts w:ascii="Arial" w:hAnsi="Arial" w:cs="Arial"/>
                <w:lang w:val="en-US"/>
              </w:rPr>
            </w:pPr>
            <w:r w:rsidRPr="001A3A2F">
              <w:rPr>
                <w:rFonts w:ascii="Arial" w:hAnsi="Arial" w:cs="Arial"/>
                <w:lang w:val="en-US"/>
              </w:rPr>
              <w:t xml:space="preserve">Snacks/meals during </w:t>
            </w:r>
            <w:r w:rsidR="006351A5" w:rsidRPr="001A3A2F">
              <w:rPr>
                <w:rFonts w:ascii="Arial" w:hAnsi="Arial" w:cs="Arial"/>
                <w:lang w:val="en-US"/>
              </w:rPr>
              <w:t>8</w:t>
            </w:r>
            <w:r w:rsidRPr="001A3A2F">
              <w:rPr>
                <w:rFonts w:ascii="Arial" w:hAnsi="Arial" w:cs="Arial"/>
                <w:lang w:val="en-US"/>
              </w:rPr>
              <w:t xml:space="preserve"> training sessions, convergence meetings, and field visits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B4856F" w14:textId="77777777" w:rsidR="008B3145" w:rsidRPr="001A3A2F" w:rsidRDefault="008B3145" w:rsidP="001A3A2F">
            <w:pPr>
              <w:spacing w:after="0" w:line="240" w:lineRule="auto"/>
              <w:jc w:val="both"/>
              <w:rPr>
                <w:rFonts w:ascii="Arial" w:hAnsi="Arial" w:cs="Arial"/>
                <w:lang w:val="en-US"/>
              </w:rPr>
            </w:pPr>
            <w:r w:rsidRPr="001A3A2F">
              <w:rPr>
                <w:rFonts w:ascii="Arial" w:hAnsi="Arial" w:cs="Arial"/>
                <w:lang w:val="en-US"/>
              </w:rPr>
              <w:t>—</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6FC287" w14:textId="5DD5F9BE" w:rsidR="008B3145" w:rsidRPr="001A3A2F" w:rsidRDefault="00DF5D37" w:rsidP="001A3A2F">
            <w:pPr>
              <w:spacing w:after="0" w:line="240" w:lineRule="auto"/>
              <w:jc w:val="right"/>
              <w:rPr>
                <w:rFonts w:ascii="Arial" w:hAnsi="Arial" w:cs="Arial"/>
                <w:lang w:val="en-US"/>
              </w:rPr>
            </w:pPr>
            <w:r w:rsidRPr="001A3A2F">
              <w:rPr>
                <w:rFonts w:ascii="Arial" w:hAnsi="Arial" w:cs="Arial"/>
                <w:lang w:val="en-US"/>
              </w:rPr>
              <w:t>80</w:t>
            </w:r>
            <w:r w:rsidR="008B3145" w:rsidRPr="001A3A2F">
              <w:rPr>
                <w:rFonts w:ascii="Arial" w:hAnsi="Arial" w:cs="Arial"/>
                <w:lang w:val="en-US"/>
              </w:rPr>
              <w:t>,000</w:t>
            </w:r>
          </w:p>
        </w:tc>
      </w:tr>
      <w:tr w:rsidR="008B3145" w:rsidRPr="001A3A2F" w14:paraId="55525582" w14:textId="77777777" w:rsidTr="001A3A2F">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5BE860" w14:textId="77777777" w:rsidR="008B3145" w:rsidRPr="001A3A2F" w:rsidRDefault="008B3145" w:rsidP="001A3A2F">
            <w:pPr>
              <w:spacing w:after="0" w:line="240" w:lineRule="auto"/>
              <w:ind w:left="-131" w:right="-146"/>
              <w:rPr>
                <w:rFonts w:ascii="Arial" w:hAnsi="Arial" w:cs="Arial"/>
                <w:lang w:val="en-US"/>
              </w:rPr>
            </w:pPr>
            <w:r w:rsidRPr="001A3A2F">
              <w:rPr>
                <w:rFonts w:ascii="Arial" w:hAnsi="Arial" w:cs="Arial"/>
                <w:lang w:val="en-US"/>
              </w:rPr>
              <w:t>2.3 Others</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EE90B4" w14:textId="77777777" w:rsidR="008B3145" w:rsidRPr="001A3A2F" w:rsidRDefault="008B3145" w:rsidP="001A3A2F">
            <w:pPr>
              <w:spacing w:after="0" w:line="240" w:lineRule="auto"/>
              <w:rPr>
                <w:rFonts w:ascii="Arial" w:hAnsi="Arial" w:cs="Arial"/>
                <w:lang w:val="en-US"/>
              </w:rPr>
            </w:pPr>
            <w:r w:rsidRPr="001A3A2F">
              <w:rPr>
                <w:rFonts w:ascii="Arial" w:hAnsi="Arial" w:cs="Arial"/>
                <w:lang w:val="en-US"/>
              </w:rPr>
              <w:t>Venue rental (if needed), sound system, tents for outdoor training/demo days</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321D8A" w14:textId="77777777" w:rsidR="008B3145" w:rsidRPr="001A3A2F" w:rsidRDefault="008B3145" w:rsidP="001A3A2F">
            <w:pPr>
              <w:spacing w:after="0" w:line="240" w:lineRule="auto"/>
              <w:jc w:val="both"/>
              <w:rPr>
                <w:rFonts w:ascii="Arial" w:hAnsi="Arial" w:cs="Arial"/>
                <w:lang w:val="en-US"/>
              </w:rPr>
            </w:pPr>
            <w:r w:rsidRPr="001A3A2F">
              <w:rPr>
                <w:rFonts w:ascii="Arial" w:hAnsi="Arial" w:cs="Arial"/>
                <w:lang w:val="en-US"/>
              </w:rPr>
              <w:t>—</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A3E9EF" w14:textId="6D465AEF" w:rsidR="008B3145" w:rsidRPr="001A3A2F" w:rsidRDefault="006351A5" w:rsidP="001A3A2F">
            <w:pPr>
              <w:spacing w:after="0" w:line="240" w:lineRule="auto"/>
              <w:jc w:val="right"/>
              <w:rPr>
                <w:rFonts w:ascii="Arial" w:hAnsi="Arial" w:cs="Arial"/>
                <w:lang w:val="en-US"/>
              </w:rPr>
            </w:pPr>
            <w:r w:rsidRPr="001A3A2F">
              <w:rPr>
                <w:rFonts w:ascii="Arial" w:hAnsi="Arial" w:cs="Arial"/>
                <w:lang w:val="en-US"/>
              </w:rPr>
              <w:t>32</w:t>
            </w:r>
            <w:r w:rsidR="008B3145" w:rsidRPr="001A3A2F">
              <w:rPr>
                <w:rFonts w:ascii="Arial" w:hAnsi="Arial" w:cs="Arial"/>
                <w:lang w:val="en-US"/>
              </w:rPr>
              <w:t>,000</w:t>
            </w:r>
          </w:p>
        </w:tc>
      </w:tr>
      <w:tr w:rsidR="006351A5" w:rsidRPr="001A3A2F" w14:paraId="2BCAAFE8" w14:textId="77777777" w:rsidTr="001A3A2F">
        <w:tc>
          <w:tcPr>
            <w:tcW w:w="3798" w:type="pct"/>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8FDED2" w14:textId="37160FA8" w:rsidR="006351A5" w:rsidRPr="001A3A2F" w:rsidRDefault="006351A5" w:rsidP="001A3A2F">
            <w:pPr>
              <w:spacing w:after="0" w:line="240" w:lineRule="auto"/>
              <w:ind w:left="-41"/>
              <w:jc w:val="right"/>
              <w:rPr>
                <w:rFonts w:ascii="Arial" w:hAnsi="Arial" w:cs="Arial"/>
                <w:i/>
                <w:iCs/>
                <w:lang w:val="en-US"/>
              </w:rPr>
            </w:pPr>
            <w:r w:rsidRPr="001A3A2F">
              <w:rPr>
                <w:rFonts w:ascii="Arial" w:hAnsi="Arial" w:cs="Arial"/>
                <w:b/>
                <w:bCs/>
                <w:i/>
                <w:iCs/>
                <w:lang w:val="en-US"/>
              </w:rPr>
              <w:t>Subtotal Travel &amp; Food</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6409BC" w14:textId="77777777" w:rsidR="006351A5" w:rsidRPr="001A3A2F" w:rsidRDefault="006351A5" w:rsidP="001A3A2F">
            <w:pPr>
              <w:spacing w:after="0" w:line="240" w:lineRule="auto"/>
              <w:jc w:val="right"/>
              <w:rPr>
                <w:rFonts w:ascii="Arial" w:hAnsi="Arial" w:cs="Arial"/>
                <w:i/>
                <w:iCs/>
                <w:lang w:val="en-US"/>
              </w:rPr>
            </w:pP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D65D6C" w14:textId="465003BA" w:rsidR="006351A5" w:rsidRPr="001A3A2F" w:rsidRDefault="00DF5D37" w:rsidP="001A3A2F">
            <w:pPr>
              <w:spacing w:after="0" w:line="240" w:lineRule="auto"/>
              <w:jc w:val="right"/>
              <w:rPr>
                <w:rFonts w:ascii="Arial" w:hAnsi="Arial" w:cs="Arial"/>
                <w:i/>
                <w:iCs/>
                <w:lang w:val="en-US"/>
              </w:rPr>
            </w:pPr>
            <w:r w:rsidRPr="001A3A2F">
              <w:rPr>
                <w:rFonts w:ascii="Arial" w:hAnsi="Arial" w:cs="Arial"/>
                <w:b/>
                <w:bCs/>
                <w:i/>
                <w:iCs/>
                <w:lang w:val="en-US"/>
              </w:rPr>
              <w:t>136</w:t>
            </w:r>
            <w:r w:rsidR="006351A5" w:rsidRPr="001A3A2F">
              <w:rPr>
                <w:rFonts w:ascii="Arial" w:hAnsi="Arial" w:cs="Arial"/>
                <w:b/>
                <w:bCs/>
                <w:i/>
                <w:iCs/>
                <w:lang w:val="en-US"/>
              </w:rPr>
              <w:t>,000</w:t>
            </w:r>
          </w:p>
        </w:tc>
      </w:tr>
      <w:tr w:rsidR="008B3145" w:rsidRPr="001A3A2F" w14:paraId="00293743" w14:textId="77777777" w:rsidTr="001A3A2F">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CB2F8D" w14:textId="77777777" w:rsidR="008B3145" w:rsidRPr="001A3A2F" w:rsidRDefault="008B3145" w:rsidP="001A3A2F">
            <w:pPr>
              <w:spacing w:after="0" w:line="240" w:lineRule="auto"/>
              <w:ind w:left="-41" w:right="-146"/>
              <w:rPr>
                <w:rFonts w:ascii="Arial" w:hAnsi="Arial" w:cs="Arial"/>
                <w:lang w:val="en-US"/>
              </w:rPr>
            </w:pPr>
            <w:r w:rsidRPr="001A3A2F">
              <w:rPr>
                <w:rFonts w:ascii="Arial" w:hAnsi="Arial" w:cs="Arial"/>
                <w:b/>
                <w:bCs/>
                <w:lang w:val="en-US"/>
              </w:rPr>
              <w:t xml:space="preserve">3. </w:t>
            </w:r>
            <w:r w:rsidRPr="001A3A2F">
              <w:rPr>
                <w:rFonts w:ascii="Arial" w:hAnsi="Arial" w:cs="Arial"/>
                <w:lang w:val="en-US"/>
              </w:rPr>
              <w:t>Miscellaneous</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EBE6A7" w14:textId="77777777" w:rsidR="008B3145" w:rsidRPr="001A3A2F" w:rsidRDefault="008B3145" w:rsidP="001A3A2F">
            <w:pPr>
              <w:spacing w:after="0" w:line="240" w:lineRule="auto"/>
              <w:rPr>
                <w:rFonts w:ascii="Arial" w:hAnsi="Arial" w:cs="Arial"/>
                <w:lang w:val="en-US"/>
              </w:rPr>
            </w:pPr>
            <w:r w:rsidRPr="001A3A2F">
              <w:rPr>
                <w:rFonts w:ascii="Arial" w:hAnsi="Arial" w:cs="Arial"/>
                <w:lang w:val="en-US"/>
              </w:rPr>
              <w:t>Contingency (about 5–10% of direct cost)</w:t>
            </w:r>
          </w:p>
        </w:tc>
        <w:tc>
          <w:tcPr>
            <w:tcW w:w="64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FC5182" w14:textId="77777777" w:rsidR="008B3145" w:rsidRPr="001A3A2F" w:rsidRDefault="008B3145" w:rsidP="001A3A2F">
            <w:pPr>
              <w:spacing w:after="0" w:line="240" w:lineRule="auto"/>
              <w:jc w:val="both"/>
              <w:rPr>
                <w:rFonts w:ascii="Arial" w:hAnsi="Arial" w:cs="Arial"/>
                <w:lang w:val="en-US"/>
              </w:rPr>
            </w:pPr>
            <w:r w:rsidRPr="001A3A2F">
              <w:rPr>
                <w:rFonts w:ascii="Arial" w:hAnsi="Arial" w:cs="Arial"/>
                <w:lang w:val="en-US"/>
              </w:rPr>
              <w:t>—</w:t>
            </w:r>
          </w:p>
        </w:tc>
        <w:tc>
          <w:tcPr>
            <w:tcW w:w="55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CFD4F3" w14:textId="77777777" w:rsidR="008B3145" w:rsidRPr="001A3A2F" w:rsidRDefault="008B3145" w:rsidP="001A3A2F">
            <w:pPr>
              <w:spacing w:after="0" w:line="240" w:lineRule="auto"/>
              <w:jc w:val="right"/>
              <w:rPr>
                <w:rFonts w:ascii="Arial" w:hAnsi="Arial" w:cs="Arial"/>
                <w:lang w:val="en-US"/>
              </w:rPr>
            </w:pPr>
            <w:r w:rsidRPr="001A3A2F">
              <w:rPr>
                <w:rFonts w:ascii="Arial" w:hAnsi="Arial" w:cs="Arial"/>
                <w:lang w:val="en-US"/>
              </w:rPr>
              <w:t>25,000</w:t>
            </w:r>
          </w:p>
        </w:tc>
      </w:tr>
      <w:tr w:rsidR="00DF5D37" w:rsidRPr="001A3A2F" w14:paraId="09DC5DD7" w14:textId="77777777" w:rsidTr="001A3A2F">
        <w:tc>
          <w:tcPr>
            <w:tcW w:w="913"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39B5AB" w14:textId="77777777" w:rsidR="00DF5D37" w:rsidRPr="001A3A2F" w:rsidRDefault="00DF5D37" w:rsidP="001A3A2F">
            <w:pPr>
              <w:spacing w:after="0" w:line="240" w:lineRule="auto"/>
              <w:ind w:left="-41" w:right="-146"/>
              <w:jc w:val="right"/>
              <w:rPr>
                <w:rFonts w:ascii="Arial" w:hAnsi="Arial" w:cs="Arial"/>
                <w:lang w:val="en-US"/>
              </w:rPr>
            </w:pPr>
            <w:r w:rsidRPr="001A3A2F">
              <w:rPr>
                <w:rFonts w:ascii="Arial" w:hAnsi="Arial" w:cs="Arial"/>
                <w:b/>
                <w:bCs/>
                <w:lang w:val="en-US"/>
              </w:rPr>
              <w:t>Total Budget</w:t>
            </w:r>
          </w:p>
        </w:tc>
        <w:tc>
          <w:tcPr>
            <w:tcW w:w="2886"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FB4107" w14:textId="77777777" w:rsidR="00DF5D37" w:rsidRPr="001A3A2F" w:rsidRDefault="00DF5D37" w:rsidP="001A3A2F">
            <w:pPr>
              <w:spacing w:after="0" w:line="240" w:lineRule="auto"/>
              <w:rPr>
                <w:rFonts w:ascii="Arial" w:hAnsi="Arial" w:cs="Arial"/>
                <w:lang w:val="en-US"/>
              </w:rPr>
            </w:pPr>
          </w:p>
        </w:tc>
        <w:tc>
          <w:tcPr>
            <w:tcW w:w="1202" w:type="pct"/>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96DE55" w14:textId="2F493273" w:rsidR="00DF5D37" w:rsidRPr="001A3A2F" w:rsidRDefault="00DF5D37" w:rsidP="001A3A2F">
            <w:pPr>
              <w:spacing w:after="0" w:line="240" w:lineRule="auto"/>
              <w:jc w:val="right"/>
              <w:rPr>
                <w:rFonts w:ascii="Arial" w:hAnsi="Arial" w:cs="Arial"/>
                <w:b/>
                <w:bCs/>
                <w:lang w:val="en-US"/>
              </w:rPr>
            </w:pPr>
            <w:r w:rsidRPr="001A3A2F">
              <w:rPr>
                <w:rFonts w:ascii="Arial" w:hAnsi="Arial" w:cs="Arial"/>
                <w:b/>
                <w:bCs/>
                <w:lang w:val="en-US"/>
              </w:rPr>
              <w:t>PHP 916,000.00</w:t>
            </w:r>
          </w:p>
        </w:tc>
      </w:tr>
    </w:tbl>
    <w:p w14:paraId="6E57849F" w14:textId="77777777" w:rsidR="008B3145" w:rsidRDefault="008B3145" w:rsidP="0023599E">
      <w:pPr>
        <w:spacing w:after="0" w:line="240" w:lineRule="auto"/>
        <w:jc w:val="both"/>
        <w:rPr>
          <w:rFonts w:ascii="Arial" w:hAnsi="Arial" w:cs="Arial"/>
          <w:sz w:val="24"/>
          <w:szCs w:val="24"/>
        </w:rPr>
      </w:pPr>
    </w:p>
    <w:p w14:paraId="57371077" w14:textId="649480BB" w:rsidR="008B3145" w:rsidRDefault="00DF5D37" w:rsidP="0023599E">
      <w:pPr>
        <w:spacing w:after="0" w:line="240" w:lineRule="auto"/>
        <w:jc w:val="both"/>
        <w:rPr>
          <w:rFonts w:ascii="Arial" w:hAnsi="Arial" w:cs="Arial"/>
          <w:sz w:val="24"/>
          <w:szCs w:val="24"/>
        </w:rPr>
      </w:pPr>
      <w:r>
        <w:rPr>
          <w:rFonts w:ascii="Arial" w:hAnsi="Arial" w:cs="Arial"/>
          <w:sz w:val="24"/>
          <w:szCs w:val="24"/>
        </w:rPr>
        <w:t>This project will be submitted</w:t>
      </w:r>
      <w:r w:rsidR="00074335">
        <w:rPr>
          <w:rFonts w:ascii="Arial" w:hAnsi="Arial" w:cs="Arial"/>
          <w:sz w:val="24"/>
          <w:szCs w:val="24"/>
        </w:rPr>
        <w:t xml:space="preserve"> and proposed</w:t>
      </w:r>
      <w:r>
        <w:rPr>
          <w:rFonts w:ascii="Arial" w:hAnsi="Arial" w:cs="Arial"/>
          <w:sz w:val="24"/>
          <w:szCs w:val="24"/>
        </w:rPr>
        <w:t xml:space="preserve"> to ATI for funding</w:t>
      </w:r>
      <w:r w:rsidR="00074335">
        <w:rPr>
          <w:rFonts w:ascii="Arial" w:hAnsi="Arial" w:cs="Arial"/>
          <w:sz w:val="24"/>
          <w:szCs w:val="24"/>
        </w:rPr>
        <w:t>.</w:t>
      </w:r>
    </w:p>
    <w:p w14:paraId="62EEB4F3" w14:textId="77777777" w:rsidR="00DF5D37" w:rsidRDefault="00DF5D37" w:rsidP="0023599E">
      <w:pPr>
        <w:spacing w:after="0" w:line="240" w:lineRule="auto"/>
        <w:jc w:val="both"/>
        <w:rPr>
          <w:rFonts w:ascii="Arial" w:hAnsi="Arial" w:cs="Arial"/>
          <w:sz w:val="24"/>
          <w:szCs w:val="24"/>
        </w:rPr>
      </w:pPr>
    </w:p>
    <w:p w14:paraId="0DF0A419" w14:textId="0AFD64FC" w:rsidR="00074335" w:rsidRDefault="00074335" w:rsidP="00074335">
      <w:pPr>
        <w:spacing w:after="0" w:line="240" w:lineRule="auto"/>
        <w:jc w:val="both"/>
        <w:rPr>
          <w:rFonts w:ascii="Arial" w:hAnsi="Arial" w:cs="Arial"/>
          <w:b/>
          <w:bCs/>
          <w:sz w:val="24"/>
          <w:szCs w:val="24"/>
        </w:rPr>
      </w:pPr>
      <w:r w:rsidRPr="00051B9C">
        <w:rPr>
          <w:rFonts w:ascii="Arial" w:hAnsi="Arial" w:cs="Arial"/>
          <w:b/>
          <w:bCs/>
          <w:sz w:val="24"/>
          <w:szCs w:val="24"/>
          <w:highlight w:val="lightGray"/>
        </w:rPr>
        <w:t>PART III. ADDITIONAL DETAILS OF THE PROJECT</w:t>
      </w:r>
      <w:r>
        <w:rPr>
          <w:rFonts w:ascii="Arial" w:hAnsi="Arial" w:cs="Arial"/>
          <w:b/>
          <w:bCs/>
          <w:sz w:val="24"/>
          <w:szCs w:val="24"/>
        </w:rPr>
        <w:t xml:space="preserve"> </w:t>
      </w:r>
    </w:p>
    <w:p w14:paraId="2D95FF22" w14:textId="77777777" w:rsidR="00074335" w:rsidRPr="00857E7C" w:rsidRDefault="00074335" w:rsidP="0023599E">
      <w:pPr>
        <w:spacing w:after="0" w:line="240" w:lineRule="auto"/>
        <w:jc w:val="both"/>
        <w:rPr>
          <w:rFonts w:ascii="Arial" w:hAnsi="Arial" w:cs="Arial"/>
          <w:sz w:val="24"/>
          <w:szCs w:val="24"/>
        </w:rPr>
      </w:pPr>
    </w:p>
    <w:p w14:paraId="774C6E7B" w14:textId="6D467FAC" w:rsidR="0023599E" w:rsidRPr="0040784A" w:rsidRDefault="00074335" w:rsidP="0023599E">
      <w:pPr>
        <w:spacing w:after="0" w:line="240" w:lineRule="auto"/>
        <w:jc w:val="both"/>
        <w:rPr>
          <w:rFonts w:ascii="Arial" w:hAnsi="Arial" w:cs="Arial"/>
          <w:b/>
          <w:bCs/>
          <w:sz w:val="24"/>
          <w:szCs w:val="24"/>
        </w:rPr>
      </w:pPr>
      <w:r>
        <w:rPr>
          <w:rFonts w:ascii="Arial" w:hAnsi="Arial" w:cs="Arial"/>
          <w:b/>
          <w:bCs/>
          <w:sz w:val="24"/>
          <w:szCs w:val="24"/>
        </w:rPr>
        <w:t>A</w:t>
      </w:r>
      <w:r w:rsidR="0023599E">
        <w:rPr>
          <w:rFonts w:ascii="Arial" w:hAnsi="Arial" w:cs="Arial"/>
          <w:b/>
          <w:bCs/>
          <w:sz w:val="24"/>
          <w:szCs w:val="24"/>
        </w:rPr>
        <w:t xml:space="preserve">. </w:t>
      </w:r>
      <w:r w:rsidR="0023599E" w:rsidRPr="0040784A">
        <w:rPr>
          <w:rFonts w:ascii="Arial" w:hAnsi="Arial" w:cs="Arial"/>
          <w:b/>
          <w:bCs/>
          <w:sz w:val="24"/>
          <w:szCs w:val="24"/>
        </w:rPr>
        <w:t>Project Management</w:t>
      </w:r>
    </w:p>
    <w:p w14:paraId="4A374D35" w14:textId="77777777" w:rsidR="0023599E" w:rsidRPr="0023599E" w:rsidRDefault="0023599E" w:rsidP="0023599E">
      <w:pPr>
        <w:spacing w:after="0" w:line="240" w:lineRule="auto"/>
        <w:jc w:val="both"/>
        <w:rPr>
          <w:rFonts w:ascii="Arial" w:hAnsi="Arial" w:cs="Arial"/>
          <w:sz w:val="24"/>
          <w:szCs w:val="24"/>
        </w:rPr>
      </w:pPr>
    </w:p>
    <w:p w14:paraId="2974E7E1" w14:textId="044F574D" w:rsidR="0040784A" w:rsidRDefault="0023599E" w:rsidP="0023599E">
      <w:pPr>
        <w:spacing w:after="0" w:line="240" w:lineRule="auto"/>
        <w:jc w:val="both"/>
        <w:rPr>
          <w:rFonts w:ascii="Arial" w:hAnsi="Arial" w:cs="Arial"/>
          <w:sz w:val="24"/>
          <w:szCs w:val="24"/>
        </w:rPr>
      </w:pPr>
      <w:r w:rsidRPr="0023599E">
        <w:rPr>
          <w:rFonts w:ascii="Arial" w:hAnsi="Arial" w:cs="Arial"/>
          <w:sz w:val="24"/>
          <w:szCs w:val="24"/>
        </w:rPr>
        <w:t xml:space="preserve">The project will be implemented within a multi-agency and </w:t>
      </w:r>
      <w:r w:rsidR="0040784A">
        <w:rPr>
          <w:rFonts w:ascii="Arial" w:hAnsi="Arial" w:cs="Arial"/>
          <w:sz w:val="24"/>
          <w:szCs w:val="24"/>
        </w:rPr>
        <w:t>interdisciplinary management structure to enhance efficiency, accountability,</w:t>
      </w:r>
      <w:r w:rsidRPr="0023599E">
        <w:rPr>
          <w:rFonts w:ascii="Arial" w:hAnsi="Arial" w:cs="Arial"/>
          <w:sz w:val="24"/>
          <w:szCs w:val="24"/>
        </w:rPr>
        <w:t xml:space="preserve"> and alignment with the mandates of partner institutions. The project will be </w:t>
      </w:r>
      <w:r w:rsidR="00E2547D">
        <w:rPr>
          <w:rFonts w:ascii="Arial" w:hAnsi="Arial" w:cs="Arial"/>
          <w:sz w:val="24"/>
          <w:szCs w:val="24"/>
        </w:rPr>
        <w:t xml:space="preserve">led by a Project Leader at J.H. </w:t>
      </w:r>
      <w:proofErr w:type="spellStart"/>
      <w:r w:rsidR="00E2547D">
        <w:rPr>
          <w:rFonts w:ascii="Arial" w:hAnsi="Arial" w:cs="Arial"/>
          <w:sz w:val="24"/>
          <w:szCs w:val="24"/>
        </w:rPr>
        <w:t>Cerilles</w:t>
      </w:r>
      <w:proofErr w:type="spellEnd"/>
      <w:r w:rsidR="00E2547D">
        <w:rPr>
          <w:rFonts w:ascii="Arial" w:hAnsi="Arial" w:cs="Arial"/>
          <w:sz w:val="24"/>
          <w:szCs w:val="24"/>
        </w:rPr>
        <w:t xml:space="preserve"> State College (JHCSC), who will provide general strategic direction and ensure that all activities align</w:t>
      </w:r>
      <w:r w:rsidR="0040784A">
        <w:rPr>
          <w:rFonts w:ascii="Arial" w:hAnsi="Arial" w:cs="Arial"/>
          <w:sz w:val="24"/>
          <w:szCs w:val="24"/>
        </w:rPr>
        <w:t xml:space="preserve"> with the institution's goals and the </w:t>
      </w:r>
      <w:r w:rsidRPr="0023599E">
        <w:rPr>
          <w:rFonts w:ascii="Arial" w:hAnsi="Arial" w:cs="Arial"/>
          <w:sz w:val="24"/>
          <w:szCs w:val="24"/>
        </w:rPr>
        <w:t xml:space="preserve">expectations of partner agencies. </w:t>
      </w:r>
    </w:p>
    <w:p w14:paraId="16B784A9" w14:textId="77777777" w:rsidR="0040784A" w:rsidRDefault="0040784A" w:rsidP="0023599E">
      <w:pPr>
        <w:spacing w:after="0" w:line="240" w:lineRule="auto"/>
        <w:jc w:val="both"/>
        <w:rPr>
          <w:rFonts w:ascii="Arial" w:hAnsi="Arial" w:cs="Arial"/>
          <w:sz w:val="24"/>
          <w:szCs w:val="24"/>
        </w:rPr>
      </w:pPr>
    </w:p>
    <w:p w14:paraId="6B0E32F3" w14:textId="77777777" w:rsidR="0040784A" w:rsidRDefault="0023599E" w:rsidP="0023599E">
      <w:pPr>
        <w:spacing w:after="0" w:line="240" w:lineRule="auto"/>
        <w:jc w:val="both"/>
        <w:rPr>
          <w:rFonts w:ascii="Arial" w:hAnsi="Arial" w:cs="Arial"/>
          <w:sz w:val="24"/>
          <w:szCs w:val="24"/>
        </w:rPr>
      </w:pPr>
      <w:r w:rsidRPr="0023599E">
        <w:rPr>
          <w:rFonts w:ascii="Arial" w:hAnsi="Arial" w:cs="Arial"/>
          <w:sz w:val="24"/>
          <w:szCs w:val="24"/>
        </w:rPr>
        <w:t xml:space="preserve">The day-to-day implementation will be supervised by Project </w:t>
      </w:r>
      <w:r w:rsidR="0040784A">
        <w:rPr>
          <w:rFonts w:ascii="Arial" w:hAnsi="Arial" w:cs="Arial"/>
          <w:sz w:val="24"/>
          <w:szCs w:val="24"/>
        </w:rPr>
        <w:t>Coordinators</w:t>
      </w:r>
      <w:r w:rsidRPr="0023599E">
        <w:rPr>
          <w:rFonts w:ascii="Arial" w:hAnsi="Arial" w:cs="Arial"/>
          <w:sz w:val="24"/>
          <w:szCs w:val="24"/>
        </w:rPr>
        <w:t xml:space="preserve"> of the JHCSC Extension Services Unit, who will coordinate with partner agencies, such as the Department of Social Welfare and Development, Agricultural Training Institute, and Department of Agriculture. The Training Coordinator will be in charge of planning </w:t>
      </w:r>
      <w:r w:rsidR="0040784A">
        <w:rPr>
          <w:rFonts w:ascii="Arial" w:hAnsi="Arial" w:cs="Arial"/>
          <w:sz w:val="24"/>
          <w:szCs w:val="24"/>
        </w:rPr>
        <w:t xml:space="preserve">and overseeing the development and administration of the training programs and should be attentive to the needs of </w:t>
      </w:r>
      <w:r w:rsidRPr="0023599E">
        <w:rPr>
          <w:rFonts w:ascii="Arial" w:hAnsi="Arial" w:cs="Arial"/>
          <w:sz w:val="24"/>
          <w:szCs w:val="24"/>
        </w:rPr>
        <w:t xml:space="preserve">Pantawid beneficiaries. </w:t>
      </w:r>
    </w:p>
    <w:p w14:paraId="262F0344" w14:textId="77777777" w:rsidR="0040784A" w:rsidRDefault="0040784A" w:rsidP="0023599E">
      <w:pPr>
        <w:spacing w:after="0" w:line="240" w:lineRule="auto"/>
        <w:jc w:val="both"/>
        <w:rPr>
          <w:rFonts w:ascii="Arial" w:hAnsi="Arial" w:cs="Arial"/>
          <w:sz w:val="24"/>
          <w:szCs w:val="24"/>
        </w:rPr>
      </w:pPr>
    </w:p>
    <w:p w14:paraId="0378F30D" w14:textId="77777777" w:rsidR="00D140F9" w:rsidRDefault="0023599E" w:rsidP="0023599E">
      <w:pPr>
        <w:spacing w:after="0" w:line="240" w:lineRule="auto"/>
        <w:jc w:val="both"/>
        <w:rPr>
          <w:rFonts w:ascii="Arial" w:hAnsi="Arial" w:cs="Arial"/>
          <w:sz w:val="24"/>
          <w:szCs w:val="24"/>
        </w:rPr>
      </w:pPr>
      <w:r w:rsidRPr="0023599E">
        <w:rPr>
          <w:rFonts w:ascii="Arial" w:hAnsi="Arial" w:cs="Arial"/>
          <w:sz w:val="24"/>
          <w:szCs w:val="24"/>
        </w:rPr>
        <w:t xml:space="preserve">JHCSC faculty members and invited experts, such as partners of The Kids Who Farm, Mikel Bokingkito, and DA-NUPAP staff, will provide technical expertise. </w:t>
      </w:r>
      <w:r w:rsidR="0040784A">
        <w:rPr>
          <w:rFonts w:ascii="Arial" w:hAnsi="Arial" w:cs="Arial"/>
          <w:sz w:val="24"/>
          <w:szCs w:val="24"/>
        </w:rPr>
        <w:t>A Monitoring and Evaluation (M&amp;E) Officer will be appointed to monitor project progress, evaluate results,</w:t>
      </w:r>
      <w:r w:rsidRPr="0023599E">
        <w:rPr>
          <w:rFonts w:ascii="Arial" w:hAnsi="Arial" w:cs="Arial"/>
          <w:sz w:val="24"/>
          <w:szCs w:val="24"/>
        </w:rPr>
        <w:t xml:space="preserve"> and provide adequate documentation. </w:t>
      </w:r>
    </w:p>
    <w:p w14:paraId="6BD92CAF" w14:textId="77777777" w:rsidR="00D140F9" w:rsidRDefault="00D140F9" w:rsidP="0023599E">
      <w:pPr>
        <w:spacing w:after="0" w:line="240" w:lineRule="auto"/>
        <w:jc w:val="both"/>
        <w:rPr>
          <w:rFonts w:ascii="Arial" w:hAnsi="Arial" w:cs="Arial"/>
          <w:sz w:val="24"/>
          <w:szCs w:val="24"/>
        </w:rPr>
      </w:pPr>
    </w:p>
    <w:p w14:paraId="4699D314" w14:textId="72DC6335" w:rsidR="0023599E" w:rsidRDefault="0023599E" w:rsidP="0023599E">
      <w:pPr>
        <w:spacing w:after="0" w:line="240" w:lineRule="auto"/>
        <w:jc w:val="both"/>
        <w:rPr>
          <w:rFonts w:ascii="Arial" w:hAnsi="Arial" w:cs="Arial"/>
          <w:sz w:val="24"/>
          <w:szCs w:val="24"/>
        </w:rPr>
      </w:pPr>
      <w:r w:rsidRPr="0023599E">
        <w:rPr>
          <w:rFonts w:ascii="Arial" w:hAnsi="Arial" w:cs="Arial"/>
          <w:sz w:val="24"/>
          <w:szCs w:val="24"/>
        </w:rPr>
        <w:t xml:space="preserve">The Department of Social Welfare and Development will be instrumental in </w:t>
      </w:r>
      <w:r w:rsidR="00D140F9">
        <w:rPr>
          <w:rFonts w:ascii="Arial" w:hAnsi="Arial" w:cs="Arial"/>
          <w:sz w:val="24"/>
          <w:szCs w:val="24"/>
        </w:rPr>
        <w:t>identifying, mobilizing, and integrating the project into the Department's Sustainable Livelihood Program, and the Agricultural Training Institute will assist in funding the project and providing</w:t>
      </w:r>
      <w:r w:rsidRPr="0023599E">
        <w:rPr>
          <w:rFonts w:ascii="Arial" w:hAnsi="Arial" w:cs="Arial"/>
          <w:sz w:val="24"/>
          <w:szCs w:val="24"/>
        </w:rPr>
        <w:t xml:space="preserve"> technical advice. The urban agriculture program will be spearheaded by the Department of Agriculture</w:t>
      </w:r>
      <w:r w:rsidR="00D140F9">
        <w:rPr>
          <w:rFonts w:ascii="Arial" w:hAnsi="Arial" w:cs="Arial"/>
          <w:sz w:val="24"/>
          <w:szCs w:val="24"/>
        </w:rPr>
        <w:t xml:space="preserve">, which will provide technical </w:t>
      </w:r>
      <w:r w:rsidR="00E2547D">
        <w:rPr>
          <w:rFonts w:ascii="Arial" w:hAnsi="Arial" w:cs="Arial"/>
          <w:sz w:val="24"/>
          <w:szCs w:val="24"/>
        </w:rPr>
        <w:t>assistance and support</w:t>
      </w:r>
      <w:r w:rsidR="00D140F9">
        <w:rPr>
          <w:rFonts w:ascii="Arial" w:hAnsi="Arial" w:cs="Arial"/>
          <w:sz w:val="24"/>
          <w:szCs w:val="24"/>
        </w:rPr>
        <w:t xml:space="preserve"> </w:t>
      </w:r>
      <w:r w:rsidR="00E2547D">
        <w:rPr>
          <w:rFonts w:ascii="Arial" w:hAnsi="Arial" w:cs="Arial"/>
          <w:sz w:val="24"/>
          <w:szCs w:val="24"/>
        </w:rPr>
        <w:t>for</w:t>
      </w:r>
      <w:r w:rsidRPr="0023599E">
        <w:rPr>
          <w:rFonts w:ascii="Arial" w:hAnsi="Arial" w:cs="Arial"/>
          <w:sz w:val="24"/>
          <w:szCs w:val="24"/>
        </w:rPr>
        <w:t xml:space="preserve"> implementation.</w:t>
      </w:r>
    </w:p>
    <w:p w14:paraId="0AAFA347" w14:textId="77777777" w:rsidR="00D140F9" w:rsidRDefault="00D140F9" w:rsidP="0023599E">
      <w:pPr>
        <w:spacing w:after="0" w:line="240" w:lineRule="auto"/>
        <w:jc w:val="both"/>
        <w:rPr>
          <w:rFonts w:ascii="Arial" w:hAnsi="Arial" w:cs="Arial"/>
          <w:sz w:val="24"/>
          <w:szCs w:val="24"/>
        </w:rPr>
      </w:pPr>
    </w:p>
    <w:p w14:paraId="47CEDB38" w14:textId="0BBD3FE8" w:rsidR="00F63EC0" w:rsidRPr="00A23267" w:rsidRDefault="004A3408" w:rsidP="00F63EC0">
      <w:pPr>
        <w:spacing w:after="0" w:line="240" w:lineRule="auto"/>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99200" behindDoc="0" locked="0" layoutInCell="1" allowOverlap="1" wp14:anchorId="76496FBC" wp14:editId="457E39F1">
                <wp:simplePos x="0" y="0"/>
                <wp:positionH relativeFrom="column">
                  <wp:posOffset>-440451</wp:posOffset>
                </wp:positionH>
                <wp:positionV relativeFrom="paragraph">
                  <wp:posOffset>189279</wp:posOffset>
                </wp:positionV>
                <wp:extent cx="6503837" cy="3517188"/>
                <wp:effectExtent l="0" t="0" r="11430" b="26670"/>
                <wp:wrapNone/>
                <wp:docPr id="662789904" name="Group 16"/>
                <wp:cNvGraphicFramePr/>
                <a:graphic xmlns:a="http://schemas.openxmlformats.org/drawingml/2006/main">
                  <a:graphicData uri="http://schemas.microsoft.com/office/word/2010/wordprocessingGroup">
                    <wpg:wgp>
                      <wpg:cNvGrpSpPr/>
                      <wpg:grpSpPr>
                        <a:xfrm>
                          <a:off x="0" y="0"/>
                          <a:ext cx="6503837" cy="3517188"/>
                          <a:chOff x="0" y="71144"/>
                          <a:chExt cx="6503837" cy="3517188"/>
                        </a:xfrm>
                      </wpg:grpSpPr>
                      <wpg:grpSp>
                        <wpg:cNvPr id="472186278" name="Group 13"/>
                        <wpg:cNvGrpSpPr/>
                        <wpg:grpSpPr>
                          <a:xfrm>
                            <a:off x="0" y="71144"/>
                            <a:ext cx="6503837" cy="3517188"/>
                            <a:chOff x="-14090" y="80009"/>
                            <a:chExt cx="4694398" cy="2496736"/>
                          </a:xfrm>
                        </wpg:grpSpPr>
                        <wpg:grpSp>
                          <wpg:cNvPr id="2094989744" name="Group 8"/>
                          <wpg:cNvGrpSpPr/>
                          <wpg:grpSpPr>
                            <a:xfrm>
                              <a:off x="-14090" y="80009"/>
                              <a:ext cx="4310025" cy="2496736"/>
                              <a:chOff x="-14090" y="76123"/>
                              <a:chExt cx="4310025" cy="2375482"/>
                            </a:xfrm>
                          </wpg:grpSpPr>
                          <wps:wsp>
                            <wps:cNvPr id="679414605" name="Text Box 7"/>
                            <wps:cNvSpPr txBox="1"/>
                            <wps:spPr>
                              <a:xfrm>
                                <a:off x="713344" y="76123"/>
                                <a:ext cx="3239881" cy="393005"/>
                              </a:xfrm>
                              <a:prstGeom prst="rect">
                                <a:avLst/>
                              </a:prstGeom>
                              <a:noFill/>
                              <a:ln w="6350">
                                <a:solidFill>
                                  <a:prstClr val="black"/>
                                </a:solidFill>
                              </a:ln>
                            </wps:spPr>
                            <wps:txbx>
                              <w:txbxContent>
                                <w:p w14:paraId="199A9382" w14:textId="750EACB2" w:rsidR="00FB1752" w:rsidRPr="00B03F9F" w:rsidRDefault="00FB1752" w:rsidP="00FB1752">
                                  <w:pPr>
                                    <w:spacing w:after="0" w:line="240" w:lineRule="auto"/>
                                    <w:jc w:val="center"/>
                                    <w:rPr>
                                      <w:rFonts w:ascii="Arial" w:hAnsi="Arial" w:cs="Arial"/>
                                      <w:b/>
                                      <w:bCs/>
                                      <w:lang w:val="en-US"/>
                                    </w:rPr>
                                  </w:pPr>
                                  <w:r w:rsidRPr="00B03F9F">
                                    <w:rPr>
                                      <w:rFonts w:ascii="Arial" w:hAnsi="Arial" w:cs="Arial"/>
                                      <w:b/>
                                      <w:bCs/>
                                      <w:lang w:val="en-US"/>
                                    </w:rPr>
                                    <w:t>Project Leader</w:t>
                                  </w:r>
                                  <w:r w:rsidR="001644A9" w:rsidRPr="00B03F9F">
                                    <w:rPr>
                                      <w:rFonts w:ascii="Arial" w:hAnsi="Arial" w:cs="Arial"/>
                                      <w:b/>
                                      <w:bCs/>
                                      <w:lang w:val="en-US"/>
                                    </w:rPr>
                                    <w:t xml:space="preserve"> (1)</w:t>
                                  </w:r>
                                </w:p>
                                <w:p w14:paraId="24BBC358" w14:textId="6E8394DA" w:rsidR="00F63EC0" w:rsidRPr="00B03F9F" w:rsidRDefault="00FB1752" w:rsidP="00FB1752">
                                  <w:pPr>
                                    <w:spacing w:after="0" w:line="240" w:lineRule="auto"/>
                                    <w:jc w:val="center"/>
                                    <w:rPr>
                                      <w:rFonts w:ascii="Arial" w:hAnsi="Arial" w:cs="Arial"/>
                                      <w:lang w:val="en-US"/>
                                    </w:rPr>
                                  </w:pPr>
                                  <w:r w:rsidRPr="00B03F9F">
                                    <w:rPr>
                                      <w:rFonts w:ascii="Arial" w:hAnsi="Arial" w:cs="Arial"/>
                                      <w:lang w:val="en-US"/>
                                    </w:rPr>
                                    <w:t>(</w:t>
                                  </w:r>
                                  <w:proofErr w:type="gramStart"/>
                                  <w:r w:rsidRPr="00B03F9F">
                                    <w:rPr>
                                      <w:rFonts w:ascii="Arial" w:hAnsi="Arial" w:cs="Arial"/>
                                      <w:lang w:val="en-US"/>
                                    </w:rPr>
                                    <w:t>from</w:t>
                                  </w:r>
                                  <w:proofErr w:type="gramEnd"/>
                                  <w:r w:rsidRPr="00B03F9F">
                                    <w:rPr>
                                      <w:rFonts w:ascii="Arial" w:hAnsi="Arial" w:cs="Arial"/>
                                      <w:lang w:val="en-US"/>
                                    </w:rPr>
                                    <w:t xml:space="preserve"> </w:t>
                                  </w:r>
                                  <w:r w:rsidR="00F63EC0" w:rsidRPr="00B03F9F">
                                    <w:rPr>
                                      <w:rFonts w:ascii="Arial" w:hAnsi="Arial" w:cs="Arial"/>
                                      <w:lang w:val="en-US"/>
                                    </w:rPr>
                                    <w:t xml:space="preserve">JH </w:t>
                                  </w:r>
                                  <w:proofErr w:type="spellStart"/>
                                  <w:r w:rsidR="00F63EC0" w:rsidRPr="00B03F9F">
                                    <w:rPr>
                                      <w:rFonts w:ascii="Arial" w:hAnsi="Arial" w:cs="Arial"/>
                                      <w:lang w:val="en-US"/>
                                    </w:rPr>
                                    <w:t>Cerilles</w:t>
                                  </w:r>
                                  <w:proofErr w:type="spellEnd"/>
                                  <w:r w:rsidR="00F63EC0" w:rsidRPr="00B03F9F">
                                    <w:rPr>
                                      <w:rFonts w:ascii="Arial" w:hAnsi="Arial" w:cs="Arial"/>
                                      <w:lang w:val="en-US"/>
                                    </w:rPr>
                                    <w:t xml:space="preserve"> State College </w:t>
                                  </w:r>
                                </w:p>
                                <w:p w14:paraId="11F297F9" w14:textId="7A8CF422" w:rsidR="00FB1752" w:rsidRPr="00B03F9F" w:rsidRDefault="00FB1752" w:rsidP="00FB1752">
                                  <w:pPr>
                                    <w:spacing w:after="0" w:line="240" w:lineRule="auto"/>
                                    <w:jc w:val="center"/>
                                    <w:rPr>
                                      <w:rFonts w:ascii="Arial" w:hAnsi="Arial" w:cs="Arial"/>
                                      <w:lang w:val="en-US"/>
                                    </w:rPr>
                                  </w:pPr>
                                  <w:r w:rsidRPr="00B03F9F">
                                    <w:rPr>
                                      <w:rFonts w:ascii="Arial" w:hAnsi="Arial" w:cs="Arial"/>
                                      <w:lang w:val="en-US"/>
                                    </w:rPr>
                                    <w:t>School of Agriculture, Forestry, and Environmental Studies)</w:t>
                                  </w:r>
                                </w:p>
                                <w:p w14:paraId="0FA85B3A" w14:textId="77777777" w:rsidR="00F63EC0" w:rsidRPr="00F63EC0" w:rsidRDefault="00F63EC0" w:rsidP="00F63EC0">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1272208" name="Text Box 7"/>
                            <wps:cNvSpPr txBox="1"/>
                            <wps:spPr>
                              <a:xfrm>
                                <a:off x="-14090" y="761713"/>
                                <a:ext cx="1439385" cy="590413"/>
                              </a:xfrm>
                              <a:prstGeom prst="rect">
                                <a:avLst/>
                              </a:prstGeom>
                              <a:noFill/>
                              <a:ln w="6350">
                                <a:solidFill>
                                  <a:prstClr val="black"/>
                                </a:solidFill>
                              </a:ln>
                            </wps:spPr>
                            <wps:txbx>
                              <w:txbxContent>
                                <w:p w14:paraId="3E6C127B" w14:textId="77777777" w:rsidR="00B03F9F" w:rsidRDefault="00B03F9F" w:rsidP="001644A9">
                                  <w:pPr>
                                    <w:spacing w:after="0" w:line="240" w:lineRule="auto"/>
                                    <w:jc w:val="center"/>
                                    <w:rPr>
                                      <w:rFonts w:ascii="Arial" w:hAnsi="Arial" w:cs="Arial"/>
                                      <w:b/>
                                      <w:bCs/>
                                      <w:lang w:val="en-US"/>
                                    </w:rPr>
                                  </w:pPr>
                                </w:p>
                                <w:p w14:paraId="6DE89A4C" w14:textId="17695199" w:rsidR="00F63EC0" w:rsidRPr="00B03F9F" w:rsidRDefault="00FB1752" w:rsidP="001644A9">
                                  <w:pPr>
                                    <w:spacing w:after="0" w:line="240" w:lineRule="auto"/>
                                    <w:jc w:val="center"/>
                                    <w:rPr>
                                      <w:rFonts w:ascii="Arial" w:hAnsi="Arial" w:cs="Arial"/>
                                      <w:b/>
                                      <w:bCs/>
                                      <w:lang w:val="en-US"/>
                                    </w:rPr>
                                  </w:pPr>
                                  <w:r w:rsidRPr="00B03F9F">
                                    <w:rPr>
                                      <w:rFonts w:ascii="Arial" w:hAnsi="Arial" w:cs="Arial"/>
                                      <w:b/>
                                      <w:bCs/>
                                      <w:lang w:val="en-US"/>
                                    </w:rPr>
                                    <w:t>Project Coordinators</w:t>
                                  </w:r>
                                  <w:r w:rsidR="001644A9" w:rsidRPr="00B03F9F">
                                    <w:rPr>
                                      <w:rFonts w:ascii="Arial" w:hAnsi="Arial" w:cs="Arial"/>
                                      <w:b/>
                                      <w:bCs/>
                                      <w:lang w:val="en-US"/>
                                    </w:rPr>
                                    <w:t xml:space="preserve"> (5)</w:t>
                                  </w:r>
                                </w:p>
                                <w:p w14:paraId="68897483" w14:textId="78D18B9B" w:rsidR="00FB1752" w:rsidRPr="00B03F9F" w:rsidRDefault="00551AB2" w:rsidP="001644A9">
                                  <w:pPr>
                                    <w:spacing w:after="0" w:line="240" w:lineRule="auto"/>
                                    <w:jc w:val="center"/>
                                    <w:rPr>
                                      <w:rFonts w:ascii="Arial" w:hAnsi="Arial" w:cs="Arial"/>
                                      <w:sz w:val="20"/>
                                      <w:szCs w:val="20"/>
                                      <w:lang w:val="en-US"/>
                                    </w:rPr>
                                  </w:pPr>
                                  <w:r w:rsidRPr="00B03F9F">
                                    <w:rPr>
                                      <w:rFonts w:ascii="Arial" w:hAnsi="Arial" w:cs="Arial"/>
                                      <w:lang w:val="en-US"/>
                                    </w:rPr>
                                    <w:t>(JHCSC/ATI</w:t>
                                  </w:r>
                                  <w:r w:rsidR="00FB1752" w:rsidRPr="00B03F9F">
                                    <w:rPr>
                                      <w:rFonts w:ascii="Arial" w:hAnsi="Arial" w:cs="Arial"/>
                                      <w:lang w:val="en-US"/>
                                    </w:rPr>
                                    <w:t>/DSWD9-SLP/</w:t>
                                  </w:r>
                                  <w:r w:rsidRPr="00B03F9F">
                                    <w:rPr>
                                      <w:rFonts w:ascii="Arial" w:hAnsi="Arial" w:cs="Arial"/>
                                      <w:lang w:val="en-US"/>
                                    </w:rPr>
                                    <w:t>DA9-HVCDP/NUPAP)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2769041" name="Text Box 7"/>
                            <wps:cNvSpPr txBox="1"/>
                            <wps:spPr>
                              <a:xfrm>
                                <a:off x="505266" y="1584719"/>
                                <a:ext cx="3790669" cy="308016"/>
                              </a:xfrm>
                              <a:prstGeom prst="rect">
                                <a:avLst/>
                              </a:prstGeom>
                              <a:noFill/>
                              <a:ln w="6350">
                                <a:solidFill>
                                  <a:prstClr val="black"/>
                                </a:solidFill>
                              </a:ln>
                            </wps:spPr>
                            <wps:txbx>
                              <w:txbxContent>
                                <w:p w14:paraId="3633FB45" w14:textId="77777777" w:rsidR="001644A9" w:rsidRDefault="001644A9" w:rsidP="00F63EC0">
                                  <w:pPr>
                                    <w:spacing w:after="0" w:line="240" w:lineRule="auto"/>
                                    <w:jc w:val="center"/>
                                    <w:rPr>
                                      <w:rFonts w:ascii="Arial" w:hAnsi="Arial" w:cs="Arial"/>
                                      <w:b/>
                                      <w:bCs/>
                                      <w:sz w:val="24"/>
                                      <w:szCs w:val="24"/>
                                    </w:rPr>
                                  </w:pPr>
                                  <w:r w:rsidRPr="001644A9">
                                    <w:rPr>
                                      <w:rFonts w:ascii="Arial" w:hAnsi="Arial" w:cs="Arial"/>
                                      <w:b/>
                                      <w:bCs/>
                                      <w:sz w:val="24"/>
                                      <w:szCs w:val="24"/>
                                    </w:rPr>
                                    <w:t>Monitoring and Evaluation (M&amp;E)</w:t>
                                  </w:r>
                                  <w:r>
                                    <w:rPr>
                                      <w:rFonts w:ascii="Arial" w:hAnsi="Arial" w:cs="Arial"/>
                                      <w:sz w:val="24"/>
                                      <w:szCs w:val="24"/>
                                    </w:rPr>
                                    <w:t xml:space="preserve"> </w:t>
                                  </w:r>
                                  <w:r w:rsidRPr="001644A9">
                                    <w:rPr>
                                      <w:rFonts w:ascii="Arial" w:hAnsi="Arial" w:cs="Arial"/>
                                      <w:b/>
                                      <w:bCs/>
                                      <w:sz w:val="24"/>
                                      <w:szCs w:val="24"/>
                                    </w:rPr>
                                    <w:t>Officer</w:t>
                                  </w:r>
                                </w:p>
                                <w:p w14:paraId="499CAC6D" w14:textId="51D408E2" w:rsidR="001644A9" w:rsidRDefault="001644A9" w:rsidP="001644A9">
                                  <w:pPr>
                                    <w:spacing w:after="0" w:line="240" w:lineRule="auto"/>
                                    <w:jc w:val="center"/>
                                    <w:rPr>
                                      <w:rFonts w:ascii="Century Gothic" w:hAnsi="Century Gothic"/>
                                      <w:sz w:val="24"/>
                                      <w:szCs w:val="24"/>
                                      <w:lang w:val="en-US"/>
                                    </w:rPr>
                                  </w:pPr>
                                  <w:r>
                                    <w:rPr>
                                      <w:rFonts w:ascii="Arial" w:hAnsi="Arial" w:cs="Arial"/>
                                      <w:sz w:val="24"/>
                                      <w:szCs w:val="24"/>
                                    </w:rPr>
                                    <w:t>(</w:t>
                                  </w:r>
                                  <w:proofErr w:type="gramStart"/>
                                  <w:r>
                                    <w:rPr>
                                      <w:rFonts w:ascii="Arial" w:hAnsi="Arial" w:cs="Arial"/>
                                      <w:sz w:val="24"/>
                                      <w:szCs w:val="24"/>
                                    </w:rPr>
                                    <w:t>from</w:t>
                                  </w:r>
                                  <w:proofErr w:type="gramEnd"/>
                                  <w:r>
                                    <w:rPr>
                                      <w:rFonts w:ascii="Arial" w:hAnsi="Arial" w:cs="Arial"/>
                                      <w:sz w:val="24"/>
                                      <w:szCs w:val="24"/>
                                    </w:rPr>
                                    <w:t xml:space="preserve"> </w:t>
                                  </w:r>
                                  <w:r>
                                    <w:rPr>
                                      <w:rFonts w:ascii="Century Gothic" w:hAnsi="Century Gothic"/>
                                      <w:sz w:val="24"/>
                                      <w:szCs w:val="24"/>
                                      <w:lang w:val="en-US"/>
                                    </w:rPr>
                                    <w:t xml:space="preserve">JH </w:t>
                                  </w:r>
                                  <w:proofErr w:type="spellStart"/>
                                  <w:r>
                                    <w:rPr>
                                      <w:rFonts w:ascii="Century Gothic" w:hAnsi="Century Gothic"/>
                                      <w:sz w:val="24"/>
                                      <w:szCs w:val="24"/>
                                      <w:lang w:val="en-US"/>
                                    </w:rPr>
                                    <w:t>Cerilles</w:t>
                                  </w:r>
                                  <w:proofErr w:type="spellEnd"/>
                                  <w:r>
                                    <w:rPr>
                                      <w:rFonts w:ascii="Century Gothic" w:hAnsi="Century Gothic"/>
                                      <w:sz w:val="24"/>
                                      <w:szCs w:val="24"/>
                                      <w:lang w:val="en-US"/>
                                    </w:rPr>
                                    <w:t xml:space="preserve"> State College - Community Extension Services Office </w:t>
                                  </w:r>
                                </w:p>
                                <w:p w14:paraId="7C9703AF" w14:textId="1A8FACDD" w:rsidR="00F63EC0" w:rsidRDefault="001644A9" w:rsidP="00F63EC0">
                                  <w:pPr>
                                    <w:spacing w:after="0" w:line="240" w:lineRule="auto"/>
                                    <w:jc w:val="center"/>
                                    <w:rPr>
                                      <w:rFonts w:ascii="Century Gothic" w:hAnsi="Century Gothic"/>
                                      <w:sz w:val="24"/>
                                      <w:szCs w:val="24"/>
                                    </w:rPr>
                                  </w:pPr>
                                  <w:r>
                                    <w:rPr>
                                      <w:rFonts w:ascii="Century Gothic" w:hAnsi="Century Gothic"/>
                                      <w:sz w:val="24"/>
                                      <w:szCs w:val="24"/>
                                      <w:lang w:val="en-US"/>
                                    </w:rPr>
                                    <w:t>)</w:t>
                                  </w:r>
                                  <w:r w:rsidR="00F63EC0" w:rsidRPr="001644A9">
                                    <w:rPr>
                                      <w:rFonts w:ascii="Century Gothic" w:hAnsi="Century Gothic"/>
                                      <w:sz w:val="24"/>
                                      <w:szCs w:val="24"/>
                                    </w:rPr>
                                    <w:br/>
                                  </w:r>
                                </w:p>
                                <w:p w14:paraId="48754769" w14:textId="77777777" w:rsidR="00F63EC0" w:rsidRDefault="00F63EC0" w:rsidP="00F63EC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9523814" name="Text Box 7"/>
                            <wps:cNvSpPr txBox="1"/>
                            <wps:spPr>
                              <a:xfrm>
                                <a:off x="1240275" y="2089354"/>
                                <a:ext cx="2160022" cy="362251"/>
                              </a:xfrm>
                              <a:prstGeom prst="rect">
                                <a:avLst/>
                              </a:prstGeom>
                              <a:noFill/>
                              <a:ln w="6350">
                                <a:solidFill>
                                  <a:prstClr val="black"/>
                                </a:solidFill>
                              </a:ln>
                            </wps:spPr>
                            <wps:txbx>
                              <w:txbxContent>
                                <w:p w14:paraId="381D47D2" w14:textId="66A8BE1E" w:rsidR="001644A9" w:rsidRDefault="001644A9" w:rsidP="001644A9">
                                  <w:pPr>
                                    <w:spacing w:after="0" w:line="240" w:lineRule="auto"/>
                                    <w:jc w:val="center"/>
                                    <w:rPr>
                                      <w:rFonts w:ascii="Century Gothic" w:hAnsi="Century Gothic"/>
                                      <w:b/>
                                      <w:bCs/>
                                      <w:sz w:val="24"/>
                                      <w:szCs w:val="24"/>
                                      <w:lang w:val="en-US"/>
                                    </w:rPr>
                                  </w:pPr>
                                  <w:r>
                                    <w:rPr>
                                      <w:rFonts w:ascii="Century Gothic" w:hAnsi="Century Gothic"/>
                                      <w:b/>
                                      <w:bCs/>
                                      <w:sz w:val="24"/>
                                      <w:szCs w:val="24"/>
                                      <w:lang w:val="en-US"/>
                                    </w:rPr>
                                    <w:t>Target Participants</w:t>
                                  </w:r>
                                </w:p>
                                <w:p w14:paraId="3ADEE4AB" w14:textId="7DC3EE6D" w:rsidR="00F63EC0" w:rsidRPr="001644A9" w:rsidRDefault="001644A9" w:rsidP="001644A9">
                                  <w:pPr>
                                    <w:spacing w:after="0" w:line="240" w:lineRule="auto"/>
                                    <w:jc w:val="center"/>
                                    <w:rPr>
                                      <w:lang w:val="en-US"/>
                                    </w:rPr>
                                  </w:pPr>
                                  <w:r w:rsidRPr="001644A9">
                                    <w:rPr>
                                      <w:rFonts w:ascii="Century Gothic" w:hAnsi="Century Gothic"/>
                                      <w:sz w:val="24"/>
                                      <w:szCs w:val="24"/>
                                      <w:lang w:val="en-US"/>
                                    </w:rPr>
                                    <w:t>(Pantawid Beneficiaries</w:t>
                                  </w:r>
                                  <w:r>
                                    <w:rPr>
                                      <w:rFonts w:ascii="Century Gothic" w:hAnsi="Century Gothic"/>
                                      <w:sz w:val="24"/>
                                      <w:szCs w:val="24"/>
                                      <w:lang w:val="en-US"/>
                                    </w:rPr>
                                    <w:t>/</w:t>
                                  </w:r>
                                  <w:proofErr w:type="gramStart"/>
                                  <w:r>
                                    <w:rPr>
                                      <w:rFonts w:ascii="Century Gothic" w:hAnsi="Century Gothic"/>
                                      <w:sz w:val="24"/>
                                      <w:szCs w:val="24"/>
                                      <w:lang w:val="en-US"/>
                                    </w:rPr>
                                    <w:t xml:space="preserve">SLP </w:t>
                                  </w:r>
                                  <w:r w:rsidRPr="001644A9">
                                    <w:rPr>
                                      <w:rFonts w:ascii="Century Gothic" w:hAnsi="Century Gothic"/>
                                      <w:sz w:val="24"/>
                                      <w:szCs w:val="24"/>
                                      <w:lang w:val="en-US"/>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09950385" name="Text Box 7"/>
                          <wps:cNvSpPr txBox="1"/>
                          <wps:spPr>
                            <a:xfrm>
                              <a:off x="3099909" y="806832"/>
                              <a:ext cx="1580399" cy="716722"/>
                            </a:xfrm>
                            <a:prstGeom prst="rect">
                              <a:avLst/>
                            </a:prstGeom>
                            <a:noFill/>
                            <a:ln w="6350">
                              <a:solidFill>
                                <a:prstClr val="black"/>
                              </a:solidFill>
                            </a:ln>
                          </wps:spPr>
                          <wps:txbx>
                            <w:txbxContent>
                              <w:p w14:paraId="48A574B7" w14:textId="77777777" w:rsidR="00B03F9F" w:rsidRPr="00B03F9F" w:rsidRDefault="00B03F9F" w:rsidP="00551AB2">
                                <w:pPr>
                                  <w:spacing w:after="0" w:line="240" w:lineRule="auto"/>
                                  <w:jc w:val="center"/>
                                  <w:rPr>
                                    <w:rFonts w:ascii="Arial" w:hAnsi="Arial" w:cs="Arial"/>
                                    <w:b/>
                                    <w:bCs/>
                                    <w:sz w:val="6"/>
                                    <w:szCs w:val="6"/>
                                    <w:lang w:val="en-US"/>
                                  </w:rPr>
                                </w:pPr>
                              </w:p>
                              <w:p w14:paraId="1C02DF9B" w14:textId="0638B5DC" w:rsidR="00551AB2" w:rsidRPr="00B03F9F" w:rsidRDefault="00551AB2" w:rsidP="00551AB2">
                                <w:pPr>
                                  <w:spacing w:after="0" w:line="240" w:lineRule="auto"/>
                                  <w:jc w:val="center"/>
                                  <w:rPr>
                                    <w:rFonts w:ascii="Arial" w:hAnsi="Arial" w:cs="Arial"/>
                                    <w:b/>
                                    <w:bCs/>
                                    <w:lang w:val="en-US"/>
                                  </w:rPr>
                                </w:pPr>
                                <w:r w:rsidRPr="00B03F9F">
                                  <w:rPr>
                                    <w:rFonts w:ascii="Arial" w:hAnsi="Arial" w:cs="Arial"/>
                                    <w:b/>
                                    <w:bCs/>
                                    <w:lang w:val="en-US"/>
                                  </w:rPr>
                                  <w:t>Technical Resource Team</w:t>
                                </w:r>
                              </w:p>
                              <w:p w14:paraId="44B8CE46" w14:textId="043C6F8F" w:rsidR="00551AB2" w:rsidRPr="00B03F9F" w:rsidRDefault="00551AB2" w:rsidP="00551AB2">
                                <w:pPr>
                                  <w:spacing w:after="0" w:line="240" w:lineRule="auto"/>
                                  <w:jc w:val="center"/>
                                  <w:rPr>
                                    <w:rFonts w:ascii="Arial" w:hAnsi="Arial" w:cs="Arial"/>
                                    <w:lang w:val="en-US"/>
                                  </w:rPr>
                                </w:pPr>
                                <w:r w:rsidRPr="00B03F9F">
                                  <w:rPr>
                                    <w:rFonts w:ascii="Arial" w:hAnsi="Arial" w:cs="Arial"/>
                                    <w:lang w:val="en-US"/>
                                  </w:rPr>
                                  <w:t xml:space="preserve">(JHCSC/DA-Technical Staff/Private Practitioners &amp; Advocates: </w:t>
                                </w:r>
                              </w:p>
                              <w:p w14:paraId="3548F7FA" w14:textId="44FDDC80" w:rsidR="00551AB2" w:rsidRPr="00B03F9F" w:rsidRDefault="00551AB2" w:rsidP="00551AB2">
                                <w:pPr>
                                  <w:spacing w:after="0" w:line="240" w:lineRule="auto"/>
                                  <w:jc w:val="center"/>
                                  <w:rPr>
                                    <w:rFonts w:ascii="Arial" w:hAnsi="Arial" w:cs="Arial"/>
                                    <w:sz w:val="20"/>
                                    <w:szCs w:val="20"/>
                                    <w:lang w:val="en-US"/>
                                  </w:rPr>
                                </w:pPr>
                                <w:r w:rsidRPr="00B03F9F">
                                  <w:rPr>
                                    <w:rFonts w:ascii="Arial" w:hAnsi="Arial" w:cs="Arial"/>
                                    <w:lang w:val="en-US"/>
                                  </w:rPr>
                                  <w:t xml:space="preserve">Mikel V. </w:t>
                                </w:r>
                                <w:proofErr w:type="spellStart"/>
                                <w:r w:rsidRPr="00B03F9F">
                                  <w:rPr>
                                    <w:rFonts w:ascii="Arial" w:hAnsi="Arial" w:cs="Arial"/>
                                    <w:lang w:val="en-US"/>
                                  </w:rPr>
                                  <w:t>Bokingkito</w:t>
                                </w:r>
                                <w:proofErr w:type="spellEnd"/>
                                <w:r w:rsidRPr="00B03F9F">
                                  <w:rPr>
                                    <w:rFonts w:ascii="Arial" w:hAnsi="Arial" w:cs="Arial"/>
                                    <w:lang w:val="en-US"/>
                                  </w:rPr>
                                  <w:t>/KWF)</w:t>
                                </w:r>
                              </w:p>
                              <w:p w14:paraId="085DC5BC" w14:textId="71D67AB0" w:rsidR="00F63EC0" w:rsidRDefault="00F63EC0" w:rsidP="00F63EC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20248588" name="Group 15"/>
                        <wpg:cNvGrpSpPr/>
                        <wpg:grpSpPr>
                          <a:xfrm>
                            <a:off x="1191490" y="665018"/>
                            <a:ext cx="4305012" cy="2376054"/>
                            <a:chOff x="0" y="0"/>
                            <a:chExt cx="4305012" cy="2376054"/>
                          </a:xfrm>
                        </wpg:grpSpPr>
                        <wps:wsp>
                          <wps:cNvPr id="1776521794" name="Straight Connector 12"/>
                          <wps:cNvCnPr/>
                          <wps:spPr>
                            <a:xfrm>
                              <a:off x="2036619" y="0"/>
                              <a:ext cx="0" cy="207818"/>
                            </a:xfrm>
                            <a:prstGeom prst="line">
                              <a:avLst/>
                            </a:prstGeom>
                          </wps:spPr>
                          <wps:style>
                            <a:lnRef idx="1">
                              <a:schemeClr val="dk1"/>
                            </a:lnRef>
                            <a:fillRef idx="0">
                              <a:schemeClr val="dk1"/>
                            </a:fillRef>
                            <a:effectRef idx="0">
                              <a:schemeClr val="dk1"/>
                            </a:effectRef>
                            <a:fontRef idx="minor">
                              <a:schemeClr val="tx1"/>
                            </a:fontRef>
                          </wps:style>
                          <wps:bodyPr/>
                        </wps:wsp>
                        <wps:wsp>
                          <wps:cNvPr id="1588776345" name="Straight Connector 13"/>
                          <wps:cNvCnPr/>
                          <wps:spPr>
                            <a:xfrm>
                              <a:off x="0" y="228600"/>
                              <a:ext cx="4305012" cy="1328"/>
                            </a:xfrm>
                            <a:prstGeom prst="line">
                              <a:avLst/>
                            </a:prstGeom>
                          </wps:spPr>
                          <wps:style>
                            <a:lnRef idx="1">
                              <a:schemeClr val="dk1"/>
                            </a:lnRef>
                            <a:fillRef idx="0">
                              <a:schemeClr val="dk1"/>
                            </a:fillRef>
                            <a:effectRef idx="0">
                              <a:schemeClr val="dk1"/>
                            </a:effectRef>
                            <a:fontRef idx="minor">
                              <a:schemeClr val="tx1"/>
                            </a:fontRef>
                          </wps:style>
                          <wps:bodyPr/>
                        </wps:wsp>
                        <wps:wsp>
                          <wps:cNvPr id="1161775656" name="Straight Connector 12"/>
                          <wps:cNvCnPr/>
                          <wps:spPr>
                            <a:xfrm>
                              <a:off x="3048000" y="228600"/>
                              <a:ext cx="20204" cy="1392382"/>
                            </a:xfrm>
                            <a:prstGeom prst="line">
                              <a:avLst/>
                            </a:prstGeom>
                          </wps:spPr>
                          <wps:style>
                            <a:lnRef idx="1">
                              <a:schemeClr val="dk1"/>
                            </a:lnRef>
                            <a:fillRef idx="0">
                              <a:schemeClr val="dk1"/>
                            </a:fillRef>
                            <a:effectRef idx="0">
                              <a:schemeClr val="dk1"/>
                            </a:effectRef>
                            <a:fontRef idx="minor">
                              <a:schemeClr val="tx1"/>
                            </a:fontRef>
                          </wps:style>
                          <wps:bodyPr/>
                        </wps:wsp>
                        <wps:wsp>
                          <wps:cNvPr id="1590023777" name="Straight Connector 12"/>
                          <wps:cNvCnPr/>
                          <wps:spPr>
                            <a:xfrm flipH="1">
                              <a:off x="2015837" y="1295400"/>
                              <a:ext cx="0" cy="207818"/>
                            </a:xfrm>
                            <a:prstGeom prst="line">
                              <a:avLst/>
                            </a:prstGeom>
                          </wps:spPr>
                          <wps:style>
                            <a:lnRef idx="1">
                              <a:schemeClr val="dk1"/>
                            </a:lnRef>
                            <a:fillRef idx="0">
                              <a:schemeClr val="dk1"/>
                            </a:fillRef>
                            <a:effectRef idx="0">
                              <a:schemeClr val="dk1"/>
                            </a:effectRef>
                            <a:fontRef idx="minor">
                              <a:schemeClr val="tx1"/>
                            </a:fontRef>
                          </wps:style>
                          <wps:bodyPr/>
                        </wps:wsp>
                        <wps:wsp>
                          <wps:cNvPr id="248460490" name="Straight Arrow Connector 14"/>
                          <wps:cNvCnPr/>
                          <wps:spPr>
                            <a:xfrm>
                              <a:off x="2029691" y="2119745"/>
                              <a:ext cx="6928" cy="2563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V relativeFrom="margin">
                  <wp14:pctHeight>0</wp14:pctHeight>
                </wp14:sizeRelV>
              </wp:anchor>
            </w:drawing>
          </mc:Choice>
          <mc:Fallback>
            <w:pict>
              <v:group w14:anchorId="76496FBC" id="Group 16" o:spid="_x0000_s1026" style="position:absolute;left:0;text-align:left;margin-left:-34.7pt;margin-top:14.9pt;width:512.1pt;height:276.95pt;z-index:251699200;mso-height-relative:margin" coordorigin=",711" coordsize="65038,35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">
                <v:group id="Group 13" o:spid="_x0000_s1027" style="position:absolute;top:711;width:65038;height:35172" coordorigin="-140,800" coordsize="46943,2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">
                  <v:group id="Group 8" o:spid="_x0000_s1028" style="position:absolute;left:-140;top:800;width:43099;height:24967" coordorigin="-140,761" coordsize="43100,23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">
                    <v:shapetype id="_x0000_t202" coordsize="21600,21600" o:spt="202" path="m,l,21600r21600,l21600,xe">
                      <v:stroke joinstyle="miter"/>
                      <v:path gradientshapeok="t" o:connecttype="rect"/>
                    </v:shapetype>
                    <v:shape id="_x0000_s1029" type="#_x0000_t202" style="position:absolute;left:7133;top:761;width:32399;height:3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" filled="f" strokeweight=".5pt">
                      <v:textbox>
                        <w:txbxContent>
                          <w:p w14:paraId="199A9382" w14:textId="750EACB2" w:rsidR="00FB1752" w:rsidRPr="00B03F9F" w:rsidRDefault="00FB1752" w:rsidP="00FB1752">
                            <w:pPr>
                              <w:spacing w:after="0" w:line="240" w:lineRule="auto"/>
                              <w:jc w:val="center"/>
                              <w:rPr>
                                <w:rFonts w:ascii="Arial" w:hAnsi="Arial" w:cs="Arial"/>
                                <w:b/>
                                <w:bCs/>
                                <w:lang w:val="en-US"/>
                              </w:rPr>
                            </w:pPr>
                            <w:r w:rsidRPr="00B03F9F">
                              <w:rPr>
                                <w:rFonts w:ascii="Arial" w:hAnsi="Arial" w:cs="Arial"/>
                                <w:b/>
                                <w:bCs/>
                                <w:lang w:val="en-US"/>
                              </w:rPr>
                              <w:t>Project Leader</w:t>
                            </w:r>
                            <w:r w:rsidR="001644A9" w:rsidRPr="00B03F9F">
                              <w:rPr>
                                <w:rFonts w:ascii="Arial" w:hAnsi="Arial" w:cs="Arial"/>
                                <w:b/>
                                <w:bCs/>
                                <w:lang w:val="en-US"/>
                              </w:rPr>
                              <w:t xml:space="preserve"> (1)</w:t>
                            </w:r>
                          </w:p>
                          <w:p w14:paraId="24BBC358" w14:textId="6E8394DA" w:rsidR="00F63EC0" w:rsidRPr="00B03F9F" w:rsidRDefault="00FB1752" w:rsidP="00FB1752">
                            <w:pPr>
                              <w:spacing w:after="0" w:line="240" w:lineRule="auto"/>
                              <w:jc w:val="center"/>
                              <w:rPr>
                                <w:rFonts w:ascii="Arial" w:hAnsi="Arial" w:cs="Arial"/>
                                <w:lang w:val="en-US"/>
                              </w:rPr>
                            </w:pPr>
                            <w:r w:rsidRPr="00B03F9F">
                              <w:rPr>
                                <w:rFonts w:ascii="Arial" w:hAnsi="Arial" w:cs="Arial"/>
                                <w:lang w:val="en-US"/>
                              </w:rPr>
                              <w:t>(</w:t>
                            </w:r>
                            <w:proofErr w:type="gramStart"/>
                            <w:r w:rsidRPr="00B03F9F">
                              <w:rPr>
                                <w:rFonts w:ascii="Arial" w:hAnsi="Arial" w:cs="Arial"/>
                                <w:lang w:val="en-US"/>
                              </w:rPr>
                              <w:t>from</w:t>
                            </w:r>
                            <w:proofErr w:type="gramEnd"/>
                            <w:r w:rsidRPr="00B03F9F">
                              <w:rPr>
                                <w:rFonts w:ascii="Arial" w:hAnsi="Arial" w:cs="Arial"/>
                                <w:lang w:val="en-US"/>
                              </w:rPr>
                              <w:t xml:space="preserve"> </w:t>
                            </w:r>
                            <w:r w:rsidR="00F63EC0" w:rsidRPr="00B03F9F">
                              <w:rPr>
                                <w:rFonts w:ascii="Arial" w:hAnsi="Arial" w:cs="Arial"/>
                                <w:lang w:val="en-US"/>
                              </w:rPr>
                              <w:t xml:space="preserve">JH </w:t>
                            </w:r>
                            <w:proofErr w:type="spellStart"/>
                            <w:r w:rsidR="00F63EC0" w:rsidRPr="00B03F9F">
                              <w:rPr>
                                <w:rFonts w:ascii="Arial" w:hAnsi="Arial" w:cs="Arial"/>
                                <w:lang w:val="en-US"/>
                              </w:rPr>
                              <w:t>Cerilles</w:t>
                            </w:r>
                            <w:proofErr w:type="spellEnd"/>
                            <w:r w:rsidR="00F63EC0" w:rsidRPr="00B03F9F">
                              <w:rPr>
                                <w:rFonts w:ascii="Arial" w:hAnsi="Arial" w:cs="Arial"/>
                                <w:lang w:val="en-US"/>
                              </w:rPr>
                              <w:t xml:space="preserve"> State College </w:t>
                            </w:r>
                          </w:p>
                          <w:p w14:paraId="11F297F9" w14:textId="7A8CF422" w:rsidR="00FB1752" w:rsidRPr="00B03F9F" w:rsidRDefault="00FB1752" w:rsidP="00FB1752">
                            <w:pPr>
                              <w:spacing w:after="0" w:line="240" w:lineRule="auto"/>
                              <w:jc w:val="center"/>
                              <w:rPr>
                                <w:rFonts w:ascii="Arial" w:hAnsi="Arial" w:cs="Arial"/>
                                <w:lang w:val="en-US"/>
                              </w:rPr>
                            </w:pPr>
                            <w:r w:rsidRPr="00B03F9F">
                              <w:rPr>
                                <w:rFonts w:ascii="Arial" w:hAnsi="Arial" w:cs="Arial"/>
                                <w:lang w:val="en-US"/>
                              </w:rPr>
                              <w:t>School of Agriculture, Forestry, and Environmental Studies)</w:t>
                            </w:r>
                          </w:p>
                          <w:p w14:paraId="0FA85B3A" w14:textId="77777777" w:rsidR="00F63EC0" w:rsidRPr="00F63EC0" w:rsidRDefault="00F63EC0" w:rsidP="00F63EC0">
                            <w:pPr>
                              <w:jc w:val="center"/>
                              <w:rPr>
                                <w:lang w:val="en-US"/>
                              </w:rPr>
                            </w:pPr>
                          </w:p>
                        </w:txbxContent>
                      </v:textbox>
                    </v:shape>
                    <v:shape id="_x0000_s1030" type="#_x0000_t202" style="position:absolute;left:-140;top:7617;width:14392;height:5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" filled="f" strokeweight=".5pt">
                      <v:textbox>
                        <w:txbxContent>
                          <w:p w14:paraId="3E6C127B" w14:textId="77777777" w:rsidR="00B03F9F" w:rsidRDefault="00B03F9F" w:rsidP="001644A9">
                            <w:pPr>
                              <w:spacing w:after="0" w:line="240" w:lineRule="auto"/>
                              <w:jc w:val="center"/>
                              <w:rPr>
                                <w:rFonts w:ascii="Arial" w:hAnsi="Arial" w:cs="Arial"/>
                                <w:b/>
                                <w:bCs/>
                                <w:lang w:val="en-US"/>
                              </w:rPr>
                            </w:pPr>
                          </w:p>
                          <w:p w14:paraId="6DE89A4C" w14:textId="17695199" w:rsidR="00F63EC0" w:rsidRPr="00B03F9F" w:rsidRDefault="00FB1752" w:rsidP="001644A9">
                            <w:pPr>
                              <w:spacing w:after="0" w:line="240" w:lineRule="auto"/>
                              <w:jc w:val="center"/>
                              <w:rPr>
                                <w:rFonts w:ascii="Arial" w:hAnsi="Arial" w:cs="Arial"/>
                                <w:b/>
                                <w:bCs/>
                                <w:lang w:val="en-US"/>
                              </w:rPr>
                            </w:pPr>
                            <w:r w:rsidRPr="00B03F9F">
                              <w:rPr>
                                <w:rFonts w:ascii="Arial" w:hAnsi="Arial" w:cs="Arial"/>
                                <w:b/>
                                <w:bCs/>
                                <w:lang w:val="en-US"/>
                              </w:rPr>
                              <w:t>Project Coordinators</w:t>
                            </w:r>
                            <w:r w:rsidR="001644A9" w:rsidRPr="00B03F9F">
                              <w:rPr>
                                <w:rFonts w:ascii="Arial" w:hAnsi="Arial" w:cs="Arial"/>
                                <w:b/>
                                <w:bCs/>
                                <w:lang w:val="en-US"/>
                              </w:rPr>
                              <w:t xml:space="preserve"> (5)</w:t>
                            </w:r>
                          </w:p>
                          <w:p w14:paraId="68897483" w14:textId="78D18B9B" w:rsidR="00FB1752" w:rsidRPr="00B03F9F" w:rsidRDefault="00551AB2" w:rsidP="001644A9">
                            <w:pPr>
                              <w:spacing w:after="0" w:line="240" w:lineRule="auto"/>
                              <w:jc w:val="center"/>
                              <w:rPr>
                                <w:rFonts w:ascii="Arial" w:hAnsi="Arial" w:cs="Arial"/>
                                <w:sz w:val="20"/>
                                <w:szCs w:val="20"/>
                                <w:lang w:val="en-US"/>
                              </w:rPr>
                            </w:pPr>
                            <w:r w:rsidRPr="00B03F9F">
                              <w:rPr>
                                <w:rFonts w:ascii="Arial" w:hAnsi="Arial" w:cs="Arial"/>
                                <w:lang w:val="en-US"/>
                              </w:rPr>
                              <w:t>(JHCSC/ATI</w:t>
                            </w:r>
                            <w:r w:rsidR="00FB1752" w:rsidRPr="00B03F9F">
                              <w:rPr>
                                <w:rFonts w:ascii="Arial" w:hAnsi="Arial" w:cs="Arial"/>
                                <w:lang w:val="en-US"/>
                              </w:rPr>
                              <w:t>/DSWD9-SLP/</w:t>
                            </w:r>
                            <w:r w:rsidRPr="00B03F9F">
                              <w:rPr>
                                <w:rFonts w:ascii="Arial" w:hAnsi="Arial" w:cs="Arial"/>
                                <w:lang w:val="en-US"/>
                              </w:rPr>
                              <w:t>DA9-HVCDP/NUPAP)</w:t>
                            </w:r>
                          </w:p>
                        </w:txbxContent>
                      </v:textbox>
                    </v:shape>
                    <v:shape id="_x0000_s1031" type="#_x0000_t202" style="position:absolute;left:5052;top:15847;width:37907;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" filled="f" strokeweight=".5pt">
                      <v:textbox>
                        <w:txbxContent>
                          <w:p w14:paraId="3633FB45" w14:textId="77777777" w:rsidR="001644A9" w:rsidRDefault="001644A9" w:rsidP="00F63EC0">
                            <w:pPr>
                              <w:spacing w:after="0" w:line="240" w:lineRule="auto"/>
                              <w:jc w:val="center"/>
                              <w:rPr>
                                <w:rFonts w:ascii="Arial" w:hAnsi="Arial" w:cs="Arial"/>
                                <w:b/>
                                <w:bCs/>
                                <w:sz w:val="24"/>
                                <w:szCs w:val="24"/>
                              </w:rPr>
                            </w:pPr>
                            <w:r w:rsidRPr="001644A9">
                              <w:rPr>
                                <w:rFonts w:ascii="Arial" w:hAnsi="Arial" w:cs="Arial"/>
                                <w:b/>
                                <w:bCs/>
                                <w:sz w:val="24"/>
                                <w:szCs w:val="24"/>
                              </w:rPr>
                              <w:t>Monitoring and Evaluation (M&amp;E)</w:t>
                            </w:r>
                            <w:r>
                              <w:rPr>
                                <w:rFonts w:ascii="Arial" w:hAnsi="Arial" w:cs="Arial"/>
                                <w:sz w:val="24"/>
                                <w:szCs w:val="24"/>
                              </w:rPr>
                              <w:t xml:space="preserve"> </w:t>
                            </w:r>
                            <w:r w:rsidRPr="001644A9">
                              <w:rPr>
                                <w:rFonts w:ascii="Arial" w:hAnsi="Arial" w:cs="Arial"/>
                                <w:b/>
                                <w:bCs/>
                                <w:sz w:val="24"/>
                                <w:szCs w:val="24"/>
                              </w:rPr>
                              <w:t>Officer</w:t>
                            </w:r>
                          </w:p>
                          <w:p w14:paraId="499CAC6D" w14:textId="51D408E2" w:rsidR="001644A9" w:rsidRDefault="001644A9" w:rsidP="001644A9">
                            <w:pPr>
                              <w:spacing w:after="0" w:line="240" w:lineRule="auto"/>
                              <w:jc w:val="center"/>
                              <w:rPr>
                                <w:rFonts w:ascii="Century Gothic" w:hAnsi="Century Gothic"/>
                                <w:sz w:val="24"/>
                                <w:szCs w:val="24"/>
                                <w:lang w:val="en-US"/>
                              </w:rPr>
                            </w:pPr>
                            <w:r>
                              <w:rPr>
                                <w:rFonts w:ascii="Arial" w:hAnsi="Arial" w:cs="Arial"/>
                                <w:sz w:val="24"/>
                                <w:szCs w:val="24"/>
                              </w:rPr>
                              <w:t>(</w:t>
                            </w:r>
                            <w:proofErr w:type="gramStart"/>
                            <w:r>
                              <w:rPr>
                                <w:rFonts w:ascii="Arial" w:hAnsi="Arial" w:cs="Arial"/>
                                <w:sz w:val="24"/>
                                <w:szCs w:val="24"/>
                              </w:rPr>
                              <w:t>from</w:t>
                            </w:r>
                            <w:proofErr w:type="gramEnd"/>
                            <w:r>
                              <w:rPr>
                                <w:rFonts w:ascii="Arial" w:hAnsi="Arial" w:cs="Arial"/>
                                <w:sz w:val="24"/>
                                <w:szCs w:val="24"/>
                              </w:rPr>
                              <w:t xml:space="preserve"> </w:t>
                            </w:r>
                            <w:r>
                              <w:rPr>
                                <w:rFonts w:ascii="Century Gothic" w:hAnsi="Century Gothic"/>
                                <w:sz w:val="24"/>
                                <w:szCs w:val="24"/>
                                <w:lang w:val="en-US"/>
                              </w:rPr>
                              <w:t xml:space="preserve">JH </w:t>
                            </w:r>
                            <w:proofErr w:type="spellStart"/>
                            <w:r>
                              <w:rPr>
                                <w:rFonts w:ascii="Century Gothic" w:hAnsi="Century Gothic"/>
                                <w:sz w:val="24"/>
                                <w:szCs w:val="24"/>
                                <w:lang w:val="en-US"/>
                              </w:rPr>
                              <w:t>Cerilles</w:t>
                            </w:r>
                            <w:proofErr w:type="spellEnd"/>
                            <w:r>
                              <w:rPr>
                                <w:rFonts w:ascii="Century Gothic" w:hAnsi="Century Gothic"/>
                                <w:sz w:val="24"/>
                                <w:szCs w:val="24"/>
                                <w:lang w:val="en-US"/>
                              </w:rPr>
                              <w:t xml:space="preserve"> State College - Community Extension Services Office </w:t>
                            </w:r>
                          </w:p>
                          <w:p w14:paraId="7C9703AF" w14:textId="1A8FACDD" w:rsidR="00F63EC0" w:rsidRDefault="001644A9" w:rsidP="00F63EC0">
                            <w:pPr>
                              <w:spacing w:after="0" w:line="240" w:lineRule="auto"/>
                              <w:jc w:val="center"/>
                              <w:rPr>
                                <w:rFonts w:ascii="Century Gothic" w:hAnsi="Century Gothic"/>
                                <w:sz w:val="24"/>
                                <w:szCs w:val="24"/>
                              </w:rPr>
                            </w:pPr>
                            <w:r>
                              <w:rPr>
                                <w:rFonts w:ascii="Century Gothic" w:hAnsi="Century Gothic"/>
                                <w:sz w:val="24"/>
                                <w:szCs w:val="24"/>
                                <w:lang w:val="en-US"/>
                              </w:rPr>
                              <w:t>)</w:t>
                            </w:r>
                            <w:r w:rsidR="00F63EC0" w:rsidRPr="001644A9">
                              <w:rPr>
                                <w:rFonts w:ascii="Century Gothic" w:hAnsi="Century Gothic"/>
                                <w:sz w:val="24"/>
                                <w:szCs w:val="24"/>
                              </w:rPr>
                              <w:br/>
                            </w:r>
                          </w:p>
                          <w:p w14:paraId="48754769" w14:textId="77777777" w:rsidR="00F63EC0" w:rsidRDefault="00F63EC0" w:rsidP="00F63EC0">
                            <w:pPr>
                              <w:jc w:val="center"/>
                            </w:pPr>
                          </w:p>
                        </w:txbxContent>
                      </v:textbox>
                    </v:shape>
                    <v:shape id="_x0000_s1032" type="#_x0000_t202" style="position:absolute;left:12402;top:20893;width:21600;height: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" filled="f" strokeweight=".5pt">
                      <v:textbox>
                        <w:txbxContent>
                          <w:p w14:paraId="381D47D2" w14:textId="66A8BE1E" w:rsidR="001644A9" w:rsidRDefault="001644A9" w:rsidP="001644A9">
                            <w:pPr>
                              <w:spacing w:after="0" w:line="240" w:lineRule="auto"/>
                              <w:jc w:val="center"/>
                              <w:rPr>
                                <w:rFonts w:ascii="Century Gothic" w:hAnsi="Century Gothic"/>
                                <w:b/>
                                <w:bCs/>
                                <w:sz w:val="24"/>
                                <w:szCs w:val="24"/>
                                <w:lang w:val="en-US"/>
                              </w:rPr>
                            </w:pPr>
                            <w:r>
                              <w:rPr>
                                <w:rFonts w:ascii="Century Gothic" w:hAnsi="Century Gothic"/>
                                <w:b/>
                                <w:bCs/>
                                <w:sz w:val="24"/>
                                <w:szCs w:val="24"/>
                                <w:lang w:val="en-US"/>
                              </w:rPr>
                              <w:t>Target Participants</w:t>
                            </w:r>
                          </w:p>
                          <w:p w14:paraId="3ADEE4AB" w14:textId="7DC3EE6D" w:rsidR="00F63EC0" w:rsidRPr="001644A9" w:rsidRDefault="001644A9" w:rsidP="001644A9">
                            <w:pPr>
                              <w:spacing w:after="0" w:line="240" w:lineRule="auto"/>
                              <w:jc w:val="center"/>
                              <w:rPr>
                                <w:lang w:val="en-US"/>
                              </w:rPr>
                            </w:pPr>
                            <w:r w:rsidRPr="001644A9">
                              <w:rPr>
                                <w:rFonts w:ascii="Century Gothic" w:hAnsi="Century Gothic"/>
                                <w:sz w:val="24"/>
                                <w:szCs w:val="24"/>
                                <w:lang w:val="en-US"/>
                              </w:rPr>
                              <w:t>(Pantawid Beneficiaries</w:t>
                            </w:r>
                            <w:r>
                              <w:rPr>
                                <w:rFonts w:ascii="Century Gothic" w:hAnsi="Century Gothic"/>
                                <w:sz w:val="24"/>
                                <w:szCs w:val="24"/>
                                <w:lang w:val="en-US"/>
                              </w:rPr>
                              <w:t>/</w:t>
                            </w:r>
                            <w:proofErr w:type="gramStart"/>
                            <w:r>
                              <w:rPr>
                                <w:rFonts w:ascii="Century Gothic" w:hAnsi="Century Gothic"/>
                                <w:sz w:val="24"/>
                                <w:szCs w:val="24"/>
                                <w:lang w:val="en-US"/>
                              </w:rPr>
                              <w:t xml:space="preserve">SLP </w:t>
                            </w:r>
                            <w:r w:rsidRPr="001644A9">
                              <w:rPr>
                                <w:rFonts w:ascii="Century Gothic" w:hAnsi="Century Gothic"/>
                                <w:sz w:val="24"/>
                                <w:szCs w:val="24"/>
                                <w:lang w:val="en-US"/>
                              </w:rPr>
                              <w:t>)</w:t>
                            </w:r>
                            <w:proofErr w:type="gramEnd"/>
                          </w:p>
                        </w:txbxContent>
                      </v:textbox>
                    </v:shape>
                  </v:group>
                  <v:shape id="_x0000_s1033" type="#_x0000_t202" style="position:absolute;left:30999;top:8068;width:15804;height:7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" filled="f" strokeweight=".5pt">
                    <v:textbox>
                      <w:txbxContent>
                        <w:p w14:paraId="48A574B7" w14:textId="77777777" w:rsidR="00B03F9F" w:rsidRPr="00B03F9F" w:rsidRDefault="00B03F9F" w:rsidP="00551AB2">
                          <w:pPr>
                            <w:spacing w:after="0" w:line="240" w:lineRule="auto"/>
                            <w:jc w:val="center"/>
                            <w:rPr>
                              <w:rFonts w:ascii="Arial" w:hAnsi="Arial" w:cs="Arial"/>
                              <w:b/>
                              <w:bCs/>
                              <w:sz w:val="6"/>
                              <w:szCs w:val="6"/>
                              <w:lang w:val="en-US"/>
                            </w:rPr>
                          </w:pPr>
                        </w:p>
                        <w:p w14:paraId="1C02DF9B" w14:textId="0638B5DC" w:rsidR="00551AB2" w:rsidRPr="00B03F9F" w:rsidRDefault="00551AB2" w:rsidP="00551AB2">
                          <w:pPr>
                            <w:spacing w:after="0" w:line="240" w:lineRule="auto"/>
                            <w:jc w:val="center"/>
                            <w:rPr>
                              <w:rFonts w:ascii="Arial" w:hAnsi="Arial" w:cs="Arial"/>
                              <w:b/>
                              <w:bCs/>
                              <w:lang w:val="en-US"/>
                            </w:rPr>
                          </w:pPr>
                          <w:r w:rsidRPr="00B03F9F">
                            <w:rPr>
                              <w:rFonts w:ascii="Arial" w:hAnsi="Arial" w:cs="Arial"/>
                              <w:b/>
                              <w:bCs/>
                              <w:lang w:val="en-US"/>
                            </w:rPr>
                            <w:t>Technical Resource Team</w:t>
                          </w:r>
                        </w:p>
                        <w:p w14:paraId="44B8CE46" w14:textId="043C6F8F" w:rsidR="00551AB2" w:rsidRPr="00B03F9F" w:rsidRDefault="00551AB2" w:rsidP="00551AB2">
                          <w:pPr>
                            <w:spacing w:after="0" w:line="240" w:lineRule="auto"/>
                            <w:jc w:val="center"/>
                            <w:rPr>
                              <w:rFonts w:ascii="Arial" w:hAnsi="Arial" w:cs="Arial"/>
                              <w:lang w:val="en-US"/>
                            </w:rPr>
                          </w:pPr>
                          <w:r w:rsidRPr="00B03F9F">
                            <w:rPr>
                              <w:rFonts w:ascii="Arial" w:hAnsi="Arial" w:cs="Arial"/>
                              <w:lang w:val="en-US"/>
                            </w:rPr>
                            <w:t xml:space="preserve">(JHCSC/DA-Technical Staff/Private Practitioners &amp; Advocates: </w:t>
                          </w:r>
                        </w:p>
                        <w:p w14:paraId="3548F7FA" w14:textId="44FDDC80" w:rsidR="00551AB2" w:rsidRPr="00B03F9F" w:rsidRDefault="00551AB2" w:rsidP="00551AB2">
                          <w:pPr>
                            <w:spacing w:after="0" w:line="240" w:lineRule="auto"/>
                            <w:jc w:val="center"/>
                            <w:rPr>
                              <w:rFonts w:ascii="Arial" w:hAnsi="Arial" w:cs="Arial"/>
                              <w:sz w:val="20"/>
                              <w:szCs w:val="20"/>
                              <w:lang w:val="en-US"/>
                            </w:rPr>
                          </w:pPr>
                          <w:r w:rsidRPr="00B03F9F">
                            <w:rPr>
                              <w:rFonts w:ascii="Arial" w:hAnsi="Arial" w:cs="Arial"/>
                              <w:lang w:val="en-US"/>
                            </w:rPr>
                            <w:t xml:space="preserve">Mikel V. </w:t>
                          </w:r>
                          <w:proofErr w:type="spellStart"/>
                          <w:r w:rsidRPr="00B03F9F">
                            <w:rPr>
                              <w:rFonts w:ascii="Arial" w:hAnsi="Arial" w:cs="Arial"/>
                              <w:lang w:val="en-US"/>
                            </w:rPr>
                            <w:t>Bokingkito</w:t>
                          </w:r>
                          <w:proofErr w:type="spellEnd"/>
                          <w:r w:rsidRPr="00B03F9F">
                            <w:rPr>
                              <w:rFonts w:ascii="Arial" w:hAnsi="Arial" w:cs="Arial"/>
                              <w:lang w:val="en-US"/>
                            </w:rPr>
                            <w:t>/KWF)</w:t>
                          </w:r>
                        </w:p>
                        <w:p w14:paraId="085DC5BC" w14:textId="71D67AB0" w:rsidR="00F63EC0" w:rsidRDefault="00F63EC0" w:rsidP="00F63EC0">
                          <w:pPr>
                            <w:jc w:val="center"/>
                          </w:pPr>
                        </w:p>
                      </w:txbxContent>
                    </v:textbox>
                  </v:shape>
                </v:group>
                <v:group id="Group 15" o:spid="_x0000_s1034" style="position:absolute;left:11914;top:6650;width:43051;height:23760" coordsize="43050,2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">
                  <v:line id="Straight Connector 12" o:spid="_x0000_s1035" style="position:absolute;visibility:visible;mso-wrap-style:square" from="20366,0" to="20366,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" strokecolor="black [3040]"/>
                  <v:line id="Straight Connector 13" o:spid="_x0000_s1036" style="position:absolute;visibility:visible;mso-wrap-style:square" from="0,2286" to="43050,2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" strokecolor="black [3040]"/>
                  <v:line id="Straight Connector 12" o:spid="_x0000_s1037" style="position:absolute;visibility:visible;mso-wrap-style:square" from="30480,2286" to="30682,16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" strokecolor="black [3040]"/>
                  <v:line id="Straight Connector 12" o:spid="_x0000_s1038" style="position:absolute;flip:x;visibility:visible;mso-wrap-style:square" from="20158,12954" to="20158,15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" strokecolor="black [3040]"/>
                  <v:shapetype id="_x0000_t32" coordsize="21600,21600" o:spt="32" o:oned="t" path="m,l21600,21600e" filled="f">
                    <v:path arrowok="t" fillok="f" o:connecttype="none"/>
                    <o:lock v:ext="edit" shapetype="t"/>
                  </v:shapetype>
                  <v:shape id="Straight Arrow Connector 14" o:spid="_x0000_s1039" type="#_x0000_t32" style="position:absolute;left:20296;top:21197;width:70;height:25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" strokecolor="black [3040]">
                    <v:stroke endarrow="block"/>
                  </v:shape>
                </v:group>
              </v:group>
            </w:pict>
          </mc:Fallback>
        </mc:AlternateContent>
      </w:r>
    </w:p>
    <w:p w14:paraId="65BCD1C0" w14:textId="153633E4" w:rsidR="00F63EC0" w:rsidRPr="00A23267" w:rsidRDefault="00F63EC0" w:rsidP="00F63EC0">
      <w:pPr>
        <w:spacing w:after="0" w:line="240" w:lineRule="auto"/>
        <w:jc w:val="both"/>
        <w:rPr>
          <w:rFonts w:ascii="Arial" w:hAnsi="Arial" w:cs="Arial"/>
          <w:sz w:val="24"/>
          <w:szCs w:val="24"/>
        </w:rPr>
      </w:pPr>
    </w:p>
    <w:p w14:paraId="2F2F7340" w14:textId="40BFC4A1" w:rsidR="00F63EC0" w:rsidRDefault="00F63EC0" w:rsidP="0023599E">
      <w:pPr>
        <w:spacing w:after="0" w:line="240" w:lineRule="auto"/>
        <w:jc w:val="both"/>
        <w:rPr>
          <w:rFonts w:ascii="Arial" w:hAnsi="Arial" w:cs="Arial"/>
          <w:sz w:val="24"/>
          <w:szCs w:val="24"/>
        </w:rPr>
      </w:pPr>
    </w:p>
    <w:p w14:paraId="1D36EFD7" w14:textId="19C81B00" w:rsidR="00F63EC0" w:rsidRDefault="00F63EC0" w:rsidP="0023599E">
      <w:pPr>
        <w:spacing w:after="0" w:line="240" w:lineRule="auto"/>
        <w:jc w:val="both"/>
        <w:rPr>
          <w:rFonts w:ascii="Arial" w:hAnsi="Arial" w:cs="Arial"/>
          <w:sz w:val="24"/>
          <w:szCs w:val="24"/>
        </w:rPr>
      </w:pPr>
    </w:p>
    <w:p w14:paraId="76DF554C" w14:textId="30873E00" w:rsidR="00F63EC0" w:rsidRDefault="00F63EC0" w:rsidP="0023599E">
      <w:pPr>
        <w:spacing w:after="0" w:line="240" w:lineRule="auto"/>
        <w:jc w:val="both"/>
        <w:rPr>
          <w:rFonts w:ascii="Arial" w:hAnsi="Arial" w:cs="Arial"/>
          <w:sz w:val="24"/>
          <w:szCs w:val="24"/>
        </w:rPr>
      </w:pPr>
    </w:p>
    <w:p w14:paraId="5D61D4AE" w14:textId="2FC83CFB" w:rsidR="00FB1752" w:rsidRDefault="004668FA" w:rsidP="0023599E">
      <w:pPr>
        <w:spacing w:after="0"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1792" behindDoc="0" locked="0" layoutInCell="1" allowOverlap="1" wp14:anchorId="458DF700" wp14:editId="1A4F7B94">
                <wp:simplePos x="0" y="0"/>
                <wp:positionH relativeFrom="margin">
                  <wp:posOffset>740987</wp:posOffset>
                </wp:positionH>
                <wp:positionV relativeFrom="paragraph">
                  <wp:posOffset>125095</wp:posOffset>
                </wp:positionV>
                <wp:extent cx="0" cy="207818"/>
                <wp:effectExtent l="0" t="0" r="38100" b="20955"/>
                <wp:wrapNone/>
                <wp:docPr id="475711464" name="Straight Connector 12"/>
                <wp:cNvGraphicFramePr/>
                <a:graphic xmlns:a="http://schemas.openxmlformats.org/drawingml/2006/main">
                  <a:graphicData uri="http://schemas.microsoft.com/office/word/2010/wordprocessingShape">
                    <wps:wsp>
                      <wps:cNvCnPr/>
                      <wps:spPr>
                        <a:xfrm>
                          <a:off x="0" y="0"/>
                          <a:ext cx="0" cy="2078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3C0118" id="Straight Connector 12" o:spid="_x0000_s1026" style="position:absolute;z-index:251681792;visibility:visible;mso-wrap-style:square;mso-wrap-distance-left:9pt;mso-wrap-distance-top:0;mso-wrap-distance-right:9pt;mso-wrap-distance-bottom:0;mso-position-horizontal:absolute;mso-position-horizontal-relative:margin;mso-position-vertical:absolute;mso-position-vertical-relative:text" from="58.35pt,9.85pt" to="58.3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" strokecolor="black [3040]">
                <w10:wrap anchorx="margin"/>
              </v:line>
            </w:pict>
          </mc:Fallback>
        </mc:AlternateContent>
      </w:r>
      <w:r>
        <w:rPr>
          <w:rFonts w:ascii="Arial" w:hAnsi="Arial" w:cs="Arial"/>
          <w:noProof/>
          <w:sz w:val="24"/>
          <w:szCs w:val="24"/>
        </w:rPr>
        <mc:AlternateContent>
          <mc:Choice Requires="wps">
            <w:drawing>
              <wp:anchor distT="0" distB="0" distL="114300" distR="114300" simplePos="0" relativeHeight="251685888" behindDoc="0" locked="0" layoutInCell="1" allowOverlap="1" wp14:anchorId="268E5DEE" wp14:editId="3FF6C557">
                <wp:simplePos x="0" y="0"/>
                <wp:positionH relativeFrom="margin">
                  <wp:posOffset>2784533</wp:posOffset>
                </wp:positionH>
                <wp:positionV relativeFrom="paragraph">
                  <wp:posOffset>120015</wp:posOffset>
                </wp:positionV>
                <wp:extent cx="0" cy="207645"/>
                <wp:effectExtent l="0" t="0" r="38100" b="20955"/>
                <wp:wrapNone/>
                <wp:docPr id="144212877" name="Straight Connector 12"/>
                <wp:cNvGraphicFramePr/>
                <a:graphic xmlns:a="http://schemas.openxmlformats.org/drawingml/2006/main">
                  <a:graphicData uri="http://schemas.microsoft.com/office/word/2010/wordprocessingShape">
                    <wps:wsp>
                      <wps:cNvCnPr/>
                      <wps:spPr>
                        <a:xfrm>
                          <a:off x="0" y="0"/>
                          <a:ext cx="0" cy="207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B67BC0" id="Straight Connector 12" o:spid="_x0000_s1026" style="position:absolute;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9.25pt,9.45pt" to="219.2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" strokecolor="black [3040]">
                <w10:wrap anchorx="margin"/>
              </v:line>
            </w:pict>
          </mc:Fallback>
        </mc:AlternateContent>
      </w:r>
      <w:r>
        <w:rPr>
          <w:rFonts w:ascii="Arial" w:hAnsi="Arial" w:cs="Arial"/>
          <w:noProof/>
          <w:sz w:val="24"/>
          <w:szCs w:val="24"/>
        </w:rPr>
        <mc:AlternateContent>
          <mc:Choice Requires="wps">
            <w:drawing>
              <wp:anchor distT="0" distB="0" distL="114300" distR="114300" simplePos="0" relativeHeight="251683840" behindDoc="0" locked="0" layoutInCell="1" allowOverlap="1" wp14:anchorId="10FA1CD3" wp14:editId="76449436">
                <wp:simplePos x="0" y="0"/>
                <wp:positionH relativeFrom="margin">
                  <wp:posOffset>5039937</wp:posOffset>
                </wp:positionH>
                <wp:positionV relativeFrom="paragraph">
                  <wp:posOffset>132715</wp:posOffset>
                </wp:positionV>
                <wp:extent cx="0" cy="207645"/>
                <wp:effectExtent l="0" t="0" r="38100" b="20955"/>
                <wp:wrapNone/>
                <wp:docPr id="1538596675" name="Straight Connector 12"/>
                <wp:cNvGraphicFramePr/>
                <a:graphic xmlns:a="http://schemas.openxmlformats.org/drawingml/2006/main">
                  <a:graphicData uri="http://schemas.microsoft.com/office/word/2010/wordprocessingShape">
                    <wps:wsp>
                      <wps:cNvCnPr/>
                      <wps:spPr>
                        <a:xfrm>
                          <a:off x="0" y="0"/>
                          <a:ext cx="0" cy="207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1443BF" id="Straight Connector 12" o:spid="_x0000_s1026" style="position:absolute;z-index:251683840;visibility:visible;mso-wrap-style:square;mso-wrap-distance-left:9pt;mso-wrap-distance-top:0;mso-wrap-distance-right:9pt;mso-wrap-distance-bottom:0;mso-position-horizontal:absolute;mso-position-horizontal-relative:margin;mso-position-vertical:absolute;mso-position-vertical-relative:text" from="396.85pt,10.45pt" to="396.8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" strokecolor="black [3040]">
                <w10:wrap anchorx="margin"/>
              </v:line>
            </w:pict>
          </mc:Fallback>
        </mc:AlternateContent>
      </w:r>
    </w:p>
    <w:p w14:paraId="7718ECDD" w14:textId="3D9388AE" w:rsidR="00FB1752" w:rsidRDefault="00551AB2" w:rsidP="0023599E">
      <w:pPr>
        <w:spacing w:after="0" w:line="240" w:lineRule="auto"/>
        <w:jc w:val="both"/>
        <w:rPr>
          <w:rFonts w:ascii="Arial" w:hAnsi="Arial" w:cs="Arial"/>
          <w:sz w:val="24"/>
          <w:szCs w:val="24"/>
        </w:rPr>
      </w:pPr>
      <w:r>
        <w:rPr>
          <w:noProof/>
        </w:rPr>
        <mc:AlternateContent>
          <mc:Choice Requires="wps">
            <w:drawing>
              <wp:anchor distT="0" distB="0" distL="114300" distR="114300" simplePos="0" relativeHeight="251675648" behindDoc="0" locked="0" layoutInCell="1" allowOverlap="1" wp14:anchorId="6DA5BC58" wp14:editId="7421887E">
                <wp:simplePos x="0" y="0"/>
                <wp:positionH relativeFrom="column">
                  <wp:posOffset>1692910</wp:posOffset>
                </wp:positionH>
                <wp:positionV relativeFrom="paragraph">
                  <wp:posOffset>147262</wp:posOffset>
                </wp:positionV>
                <wp:extent cx="2022764" cy="879585"/>
                <wp:effectExtent l="0" t="0" r="15875" b="15875"/>
                <wp:wrapNone/>
                <wp:docPr id="577541579" name="Text Box 7"/>
                <wp:cNvGraphicFramePr/>
                <a:graphic xmlns:a="http://schemas.openxmlformats.org/drawingml/2006/main">
                  <a:graphicData uri="http://schemas.microsoft.com/office/word/2010/wordprocessingShape">
                    <wps:wsp>
                      <wps:cNvSpPr txBox="1"/>
                      <wps:spPr>
                        <a:xfrm>
                          <a:off x="0" y="0"/>
                          <a:ext cx="2022764" cy="879585"/>
                        </a:xfrm>
                        <a:prstGeom prst="rect">
                          <a:avLst/>
                        </a:prstGeom>
                        <a:noFill/>
                        <a:ln w="6350">
                          <a:solidFill>
                            <a:prstClr val="black"/>
                          </a:solidFill>
                        </a:ln>
                      </wps:spPr>
                      <wps:txbx>
                        <w:txbxContent>
                          <w:p w14:paraId="51781133" w14:textId="77777777" w:rsidR="00B03F9F" w:rsidRPr="00B03F9F" w:rsidRDefault="00B03F9F" w:rsidP="001644A9">
                            <w:pPr>
                              <w:spacing w:after="0" w:line="240" w:lineRule="auto"/>
                              <w:jc w:val="center"/>
                              <w:rPr>
                                <w:rFonts w:ascii="Arial" w:hAnsi="Arial" w:cs="Arial"/>
                                <w:b/>
                                <w:bCs/>
                                <w:sz w:val="12"/>
                                <w:szCs w:val="12"/>
                                <w:lang w:val="en-US"/>
                              </w:rPr>
                            </w:pPr>
                          </w:p>
                          <w:p w14:paraId="4F08E38C" w14:textId="530DBF7D" w:rsidR="00551AB2" w:rsidRPr="00B03F9F" w:rsidRDefault="00551AB2" w:rsidP="001644A9">
                            <w:pPr>
                              <w:spacing w:after="0" w:line="240" w:lineRule="auto"/>
                              <w:jc w:val="center"/>
                              <w:rPr>
                                <w:rFonts w:ascii="Arial" w:hAnsi="Arial" w:cs="Arial"/>
                                <w:b/>
                                <w:bCs/>
                                <w:lang w:val="en-US"/>
                              </w:rPr>
                            </w:pPr>
                            <w:r w:rsidRPr="00B03F9F">
                              <w:rPr>
                                <w:rFonts w:ascii="Arial" w:hAnsi="Arial" w:cs="Arial"/>
                                <w:b/>
                                <w:bCs/>
                                <w:lang w:val="en-US"/>
                              </w:rPr>
                              <w:t>Training Coordinators</w:t>
                            </w:r>
                            <w:r w:rsidR="001644A9" w:rsidRPr="00B03F9F">
                              <w:rPr>
                                <w:rFonts w:ascii="Arial" w:hAnsi="Arial" w:cs="Arial"/>
                                <w:b/>
                                <w:bCs/>
                                <w:lang w:val="en-US"/>
                              </w:rPr>
                              <w:t xml:space="preserve"> (</w:t>
                            </w:r>
                            <w:r w:rsidR="00B03F9F" w:rsidRPr="00B03F9F">
                              <w:rPr>
                                <w:rFonts w:ascii="Arial" w:hAnsi="Arial" w:cs="Arial"/>
                                <w:b/>
                                <w:bCs/>
                                <w:lang w:val="en-US"/>
                              </w:rPr>
                              <w:t>15</w:t>
                            </w:r>
                            <w:r w:rsidR="001644A9" w:rsidRPr="00B03F9F">
                              <w:rPr>
                                <w:rFonts w:ascii="Arial" w:hAnsi="Arial" w:cs="Arial"/>
                                <w:b/>
                                <w:bCs/>
                                <w:lang w:val="en-US"/>
                              </w:rPr>
                              <w:t>)</w:t>
                            </w:r>
                          </w:p>
                          <w:p w14:paraId="230E62B4" w14:textId="2C145728" w:rsidR="00551AB2" w:rsidRPr="00B03F9F" w:rsidRDefault="00551AB2" w:rsidP="001644A9">
                            <w:pPr>
                              <w:spacing w:after="0" w:line="240" w:lineRule="auto"/>
                              <w:jc w:val="center"/>
                              <w:rPr>
                                <w:rFonts w:ascii="Arial" w:hAnsi="Arial" w:cs="Arial"/>
                                <w:sz w:val="20"/>
                                <w:szCs w:val="20"/>
                                <w:lang w:val="en-US"/>
                              </w:rPr>
                            </w:pPr>
                            <w:r w:rsidRPr="00B03F9F">
                              <w:rPr>
                                <w:rFonts w:ascii="Arial" w:hAnsi="Arial" w:cs="Arial"/>
                                <w:lang w:val="en-US"/>
                              </w:rPr>
                              <w:t>(JHCSC Faculty Members/ATI/DSWD9-SLP/DA9-HVCDP/NUPAP)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5BC58" id="Text Box 7" o:spid="_x0000_s1040" type="#_x0000_t202" style="position:absolute;left:0;text-align:left;margin-left:133.3pt;margin-top:11.6pt;width:159.25pt;height:6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" filled="f" strokeweight=".5pt">
                <v:textbox>
                  <w:txbxContent>
                    <w:p w14:paraId="51781133" w14:textId="77777777" w:rsidR="00B03F9F" w:rsidRPr="00B03F9F" w:rsidRDefault="00B03F9F" w:rsidP="001644A9">
                      <w:pPr>
                        <w:spacing w:after="0" w:line="240" w:lineRule="auto"/>
                        <w:jc w:val="center"/>
                        <w:rPr>
                          <w:rFonts w:ascii="Arial" w:hAnsi="Arial" w:cs="Arial"/>
                          <w:b/>
                          <w:bCs/>
                          <w:sz w:val="12"/>
                          <w:szCs w:val="12"/>
                          <w:lang w:val="en-US"/>
                        </w:rPr>
                      </w:pPr>
                    </w:p>
                    <w:p w14:paraId="4F08E38C" w14:textId="530DBF7D" w:rsidR="00551AB2" w:rsidRPr="00B03F9F" w:rsidRDefault="00551AB2" w:rsidP="001644A9">
                      <w:pPr>
                        <w:spacing w:after="0" w:line="240" w:lineRule="auto"/>
                        <w:jc w:val="center"/>
                        <w:rPr>
                          <w:rFonts w:ascii="Arial" w:hAnsi="Arial" w:cs="Arial"/>
                          <w:b/>
                          <w:bCs/>
                          <w:lang w:val="en-US"/>
                        </w:rPr>
                      </w:pPr>
                      <w:r w:rsidRPr="00B03F9F">
                        <w:rPr>
                          <w:rFonts w:ascii="Arial" w:hAnsi="Arial" w:cs="Arial"/>
                          <w:b/>
                          <w:bCs/>
                          <w:lang w:val="en-US"/>
                        </w:rPr>
                        <w:t>Training Coordinators</w:t>
                      </w:r>
                      <w:r w:rsidR="001644A9" w:rsidRPr="00B03F9F">
                        <w:rPr>
                          <w:rFonts w:ascii="Arial" w:hAnsi="Arial" w:cs="Arial"/>
                          <w:b/>
                          <w:bCs/>
                          <w:lang w:val="en-US"/>
                        </w:rPr>
                        <w:t xml:space="preserve"> (</w:t>
                      </w:r>
                      <w:r w:rsidR="00B03F9F" w:rsidRPr="00B03F9F">
                        <w:rPr>
                          <w:rFonts w:ascii="Arial" w:hAnsi="Arial" w:cs="Arial"/>
                          <w:b/>
                          <w:bCs/>
                          <w:lang w:val="en-US"/>
                        </w:rPr>
                        <w:t>15</w:t>
                      </w:r>
                      <w:r w:rsidR="001644A9" w:rsidRPr="00B03F9F">
                        <w:rPr>
                          <w:rFonts w:ascii="Arial" w:hAnsi="Arial" w:cs="Arial"/>
                          <w:b/>
                          <w:bCs/>
                          <w:lang w:val="en-US"/>
                        </w:rPr>
                        <w:t>)</w:t>
                      </w:r>
                    </w:p>
                    <w:p w14:paraId="230E62B4" w14:textId="2C145728" w:rsidR="00551AB2" w:rsidRPr="00B03F9F" w:rsidRDefault="00551AB2" w:rsidP="001644A9">
                      <w:pPr>
                        <w:spacing w:after="0" w:line="240" w:lineRule="auto"/>
                        <w:jc w:val="center"/>
                        <w:rPr>
                          <w:rFonts w:ascii="Arial" w:hAnsi="Arial" w:cs="Arial"/>
                          <w:sz w:val="20"/>
                          <w:szCs w:val="20"/>
                          <w:lang w:val="en-US"/>
                        </w:rPr>
                      </w:pPr>
                      <w:r w:rsidRPr="00B03F9F">
                        <w:rPr>
                          <w:rFonts w:ascii="Arial" w:hAnsi="Arial" w:cs="Arial"/>
                          <w:lang w:val="en-US"/>
                        </w:rPr>
                        <w:t>(JHCSC Faculty Members/ATI/DSWD9-SLP/DA9-HVCDP/NUPAP)</w:t>
                      </w:r>
                    </w:p>
                  </w:txbxContent>
                </v:textbox>
              </v:shape>
            </w:pict>
          </mc:Fallback>
        </mc:AlternateContent>
      </w:r>
    </w:p>
    <w:p w14:paraId="7D486202" w14:textId="655E4CE3" w:rsidR="00FB1752" w:rsidRDefault="00FB1752" w:rsidP="0023599E">
      <w:pPr>
        <w:spacing w:after="0" w:line="240" w:lineRule="auto"/>
        <w:jc w:val="both"/>
        <w:rPr>
          <w:rFonts w:ascii="Arial" w:hAnsi="Arial" w:cs="Arial"/>
          <w:sz w:val="24"/>
          <w:szCs w:val="24"/>
        </w:rPr>
      </w:pPr>
    </w:p>
    <w:p w14:paraId="153B89BD" w14:textId="676A27E5" w:rsidR="00FB1752" w:rsidRDefault="00FB1752" w:rsidP="0023599E">
      <w:pPr>
        <w:spacing w:after="0" w:line="240" w:lineRule="auto"/>
        <w:jc w:val="both"/>
        <w:rPr>
          <w:rFonts w:ascii="Arial" w:hAnsi="Arial" w:cs="Arial"/>
          <w:sz w:val="24"/>
          <w:szCs w:val="24"/>
        </w:rPr>
      </w:pPr>
    </w:p>
    <w:p w14:paraId="68E5D6AF" w14:textId="5C16901A" w:rsidR="00FB1752" w:rsidRDefault="00FB1752" w:rsidP="0023599E">
      <w:pPr>
        <w:spacing w:after="0" w:line="240" w:lineRule="auto"/>
        <w:jc w:val="both"/>
        <w:rPr>
          <w:rFonts w:ascii="Arial" w:hAnsi="Arial" w:cs="Arial"/>
          <w:sz w:val="24"/>
          <w:szCs w:val="24"/>
        </w:rPr>
      </w:pPr>
    </w:p>
    <w:p w14:paraId="51720FF3" w14:textId="080C182D" w:rsidR="00FB1752" w:rsidRDefault="00FB1752" w:rsidP="0023599E">
      <w:pPr>
        <w:spacing w:after="0" w:line="240" w:lineRule="auto"/>
        <w:jc w:val="both"/>
        <w:rPr>
          <w:rFonts w:ascii="Arial" w:hAnsi="Arial" w:cs="Arial"/>
          <w:sz w:val="24"/>
          <w:szCs w:val="24"/>
        </w:rPr>
      </w:pPr>
    </w:p>
    <w:p w14:paraId="2FC9DFDE" w14:textId="03B1D1E5" w:rsidR="00F63EC0" w:rsidRDefault="004A3408" w:rsidP="0023599E">
      <w:pPr>
        <w:spacing w:after="0"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9984" behindDoc="0" locked="0" layoutInCell="1" allowOverlap="1" wp14:anchorId="6BD29701" wp14:editId="78FD7FD5">
                <wp:simplePos x="0" y="0"/>
                <wp:positionH relativeFrom="margin">
                  <wp:posOffset>696536</wp:posOffset>
                </wp:positionH>
                <wp:positionV relativeFrom="paragraph">
                  <wp:posOffset>148417</wp:posOffset>
                </wp:positionV>
                <wp:extent cx="0" cy="221673"/>
                <wp:effectExtent l="0" t="0" r="38100" b="26035"/>
                <wp:wrapNone/>
                <wp:docPr id="1145893368" name="Straight Connector 12"/>
                <wp:cNvGraphicFramePr/>
                <a:graphic xmlns:a="http://schemas.openxmlformats.org/drawingml/2006/main">
                  <a:graphicData uri="http://schemas.microsoft.com/office/word/2010/wordprocessingShape">
                    <wps:wsp>
                      <wps:cNvCnPr/>
                      <wps:spPr>
                        <a:xfrm flipH="1">
                          <a:off x="0" y="0"/>
                          <a:ext cx="0" cy="2216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3C4444" id="Straight Connector 12" o:spid="_x0000_s1026" style="position:absolute;flip:x;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85pt,11.7pt" to="54.8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" strokecolor="black [3040]">
                <w10:wrap anchorx="margin"/>
              </v:line>
            </w:pict>
          </mc:Fallback>
        </mc:AlternateContent>
      </w:r>
    </w:p>
    <w:p w14:paraId="4291946E" w14:textId="40DAAF73" w:rsidR="00F63EC0" w:rsidRDefault="004A3408" w:rsidP="0023599E">
      <w:pPr>
        <w:spacing w:after="0"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4080" behindDoc="0" locked="0" layoutInCell="1" allowOverlap="1" wp14:anchorId="18107F15" wp14:editId="301DF76E">
                <wp:simplePos x="0" y="0"/>
                <wp:positionH relativeFrom="margin">
                  <wp:posOffset>4990927</wp:posOffset>
                </wp:positionH>
                <wp:positionV relativeFrom="paragraph">
                  <wp:posOffset>118629</wp:posOffset>
                </wp:positionV>
                <wp:extent cx="8370" cy="63615"/>
                <wp:effectExtent l="0" t="0" r="29845" b="31750"/>
                <wp:wrapNone/>
                <wp:docPr id="845368793" name="Straight Connector 12"/>
                <wp:cNvGraphicFramePr/>
                <a:graphic xmlns:a="http://schemas.openxmlformats.org/drawingml/2006/main">
                  <a:graphicData uri="http://schemas.microsoft.com/office/word/2010/wordprocessingShape">
                    <wps:wsp>
                      <wps:cNvCnPr/>
                      <wps:spPr>
                        <a:xfrm>
                          <a:off x="0" y="0"/>
                          <a:ext cx="8370" cy="636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973AB" id="Straight Connector 12" o:spid="_x0000_s1026" style="position:absolute;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3pt,9.35pt" to="393.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" strokecolor="black [3040]">
                <w10:wrap anchorx="margin"/>
              </v:line>
            </w:pict>
          </mc:Fallback>
        </mc:AlternateContent>
      </w:r>
    </w:p>
    <w:p w14:paraId="77A13A8F" w14:textId="1B1CFA0B" w:rsidR="00F63EC0" w:rsidRDefault="004A3408" w:rsidP="0023599E">
      <w:pPr>
        <w:spacing w:after="0"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8720" behindDoc="0" locked="0" layoutInCell="1" allowOverlap="1" wp14:anchorId="68DB4D3E" wp14:editId="2B2A8C27">
                <wp:simplePos x="0" y="0"/>
                <wp:positionH relativeFrom="margin">
                  <wp:posOffset>2765887</wp:posOffset>
                </wp:positionH>
                <wp:positionV relativeFrom="paragraph">
                  <wp:posOffset>19511</wp:posOffset>
                </wp:positionV>
                <wp:extent cx="0" cy="131618"/>
                <wp:effectExtent l="0" t="0" r="38100" b="20955"/>
                <wp:wrapNone/>
                <wp:docPr id="177669390" name="Straight Connector 12"/>
                <wp:cNvGraphicFramePr/>
                <a:graphic xmlns:a="http://schemas.openxmlformats.org/drawingml/2006/main">
                  <a:graphicData uri="http://schemas.microsoft.com/office/word/2010/wordprocessingShape">
                    <wps:wsp>
                      <wps:cNvCnPr/>
                      <wps:spPr>
                        <a:xfrm flipV="1">
                          <a:off x="0" y="0"/>
                          <a:ext cx="0" cy="1316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2B4A3" id="Straight Connector 12"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7.8pt,1.55pt" to="217.8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" strokecolor="black [3040]">
                <w10:wrap anchorx="margin"/>
              </v:line>
            </w:pict>
          </mc:Fallback>
        </mc:AlternateContent>
      </w:r>
      <w:r>
        <w:rPr>
          <w:rFonts w:ascii="Arial" w:hAnsi="Arial" w:cs="Arial"/>
          <w:noProof/>
          <w:sz w:val="24"/>
          <w:szCs w:val="24"/>
        </w:rPr>
        <mc:AlternateContent>
          <mc:Choice Requires="wps">
            <w:drawing>
              <wp:anchor distT="0" distB="0" distL="114300" distR="114300" simplePos="0" relativeHeight="251696128" behindDoc="0" locked="0" layoutInCell="1" allowOverlap="1" wp14:anchorId="6EB2E461" wp14:editId="08AA03EA">
                <wp:simplePos x="0" y="0"/>
                <wp:positionH relativeFrom="column">
                  <wp:posOffset>694517</wp:posOffset>
                </wp:positionH>
                <wp:positionV relativeFrom="paragraph">
                  <wp:posOffset>5253</wp:posOffset>
                </wp:positionV>
                <wp:extent cx="4305012" cy="1328"/>
                <wp:effectExtent l="0" t="0" r="19685" b="36830"/>
                <wp:wrapNone/>
                <wp:docPr id="949794519" name="Straight Connector 13"/>
                <wp:cNvGraphicFramePr/>
                <a:graphic xmlns:a="http://schemas.openxmlformats.org/drawingml/2006/main">
                  <a:graphicData uri="http://schemas.microsoft.com/office/word/2010/wordprocessingShape">
                    <wps:wsp>
                      <wps:cNvCnPr/>
                      <wps:spPr>
                        <a:xfrm>
                          <a:off x="0" y="0"/>
                          <a:ext cx="4305012" cy="13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D01C7A" id="Straight Connector 1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pt,.4pt" to="393.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" strokecolor="black [3040]"/>
            </w:pict>
          </mc:Fallback>
        </mc:AlternateContent>
      </w:r>
      <w:r>
        <w:rPr>
          <w:rFonts w:ascii="Arial" w:hAnsi="Arial" w:cs="Arial"/>
          <w:noProof/>
          <w:sz w:val="24"/>
          <w:szCs w:val="24"/>
        </w:rPr>
        <w:t>`</w:t>
      </w:r>
    </w:p>
    <w:p w14:paraId="4CF279B1" w14:textId="50E514EE" w:rsidR="00F63EC0" w:rsidRDefault="00F63EC0" w:rsidP="0023599E">
      <w:pPr>
        <w:spacing w:after="0" w:line="240" w:lineRule="auto"/>
        <w:jc w:val="both"/>
        <w:rPr>
          <w:rFonts w:ascii="Arial" w:hAnsi="Arial" w:cs="Arial"/>
          <w:sz w:val="24"/>
          <w:szCs w:val="24"/>
        </w:rPr>
      </w:pPr>
    </w:p>
    <w:p w14:paraId="06EE4564" w14:textId="182EFF53" w:rsidR="00F63EC0" w:rsidRDefault="00F63EC0" w:rsidP="0023599E">
      <w:pPr>
        <w:spacing w:after="0" w:line="240" w:lineRule="auto"/>
        <w:jc w:val="both"/>
        <w:rPr>
          <w:rFonts w:ascii="Arial" w:hAnsi="Arial" w:cs="Arial"/>
          <w:sz w:val="24"/>
          <w:szCs w:val="24"/>
        </w:rPr>
      </w:pPr>
    </w:p>
    <w:p w14:paraId="63B28218" w14:textId="5D6A64C2" w:rsidR="00F63EC0" w:rsidRDefault="00F63EC0" w:rsidP="0023599E">
      <w:pPr>
        <w:spacing w:after="0" w:line="240" w:lineRule="auto"/>
        <w:jc w:val="both"/>
        <w:rPr>
          <w:rFonts w:ascii="Arial" w:hAnsi="Arial" w:cs="Arial"/>
          <w:sz w:val="24"/>
          <w:szCs w:val="24"/>
        </w:rPr>
      </w:pPr>
    </w:p>
    <w:p w14:paraId="739F13C9" w14:textId="5F235362" w:rsidR="00F63EC0" w:rsidRDefault="00F63EC0" w:rsidP="004668FA">
      <w:pPr>
        <w:spacing w:after="0" w:line="240" w:lineRule="auto"/>
        <w:jc w:val="center"/>
        <w:rPr>
          <w:rFonts w:ascii="Arial" w:hAnsi="Arial" w:cs="Arial"/>
          <w:sz w:val="24"/>
          <w:szCs w:val="24"/>
        </w:rPr>
      </w:pPr>
    </w:p>
    <w:p w14:paraId="45B6D0EC" w14:textId="77777777" w:rsidR="00F63EC0" w:rsidRDefault="00F63EC0" w:rsidP="0023599E">
      <w:pPr>
        <w:spacing w:after="0" w:line="240" w:lineRule="auto"/>
        <w:jc w:val="both"/>
        <w:rPr>
          <w:rFonts w:ascii="Arial" w:hAnsi="Arial" w:cs="Arial"/>
          <w:sz w:val="24"/>
          <w:szCs w:val="24"/>
        </w:rPr>
      </w:pPr>
    </w:p>
    <w:p w14:paraId="61509856" w14:textId="77777777" w:rsidR="00FB1752" w:rsidRDefault="00FB1752" w:rsidP="0023599E">
      <w:pPr>
        <w:spacing w:after="0" w:line="240" w:lineRule="auto"/>
        <w:jc w:val="both"/>
        <w:rPr>
          <w:rFonts w:ascii="Arial" w:hAnsi="Arial" w:cs="Arial"/>
          <w:sz w:val="24"/>
          <w:szCs w:val="24"/>
        </w:rPr>
      </w:pPr>
    </w:p>
    <w:p w14:paraId="18A039A7" w14:textId="77777777" w:rsidR="00FB1752" w:rsidRDefault="00FB1752" w:rsidP="0023599E">
      <w:pPr>
        <w:spacing w:after="0" w:line="240" w:lineRule="auto"/>
        <w:jc w:val="both"/>
        <w:rPr>
          <w:rFonts w:ascii="Arial" w:hAnsi="Arial" w:cs="Arial"/>
          <w:sz w:val="24"/>
          <w:szCs w:val="24"/>
        </w:rPr>
      </w:pPr>
    </w:p>
    <w:p w14:paraId="3B528CF0" w14:textId="77777777" w:rsidR="00FB1752" w:rsidRDefault="00FB1752" w:rsidP="0023599E">
      <w:pPr>
        <w:spacing w:after="0" w:line="240" w:lineRule="auto"/>
        <w:jc w:val="both"/>
        <w:rPr>
          <w:rFonts w:ascii="Arial" w:hAnsi="Arial" w:cs="Arial"/>
          <w:sz w:val="24"/>
          <w:szCs w:val="24"/>
        </w:rPr>
      </w:pPr>
    </w:p>
    <w:p w14:paraId="14B7B248" w14:textId="77777777" w:rsidR="004A3408" w:rsidRDefault="004A3408" w:rsidP="0023599E">
      <w:pPr>
        <w:spacing w:after="0" w:line="240" w:lineRule="auto"/>
        <w:jc w:val="both"/>
        <w:rPr>
          <w:rFonts w:ascii="Arial" w:hAnsi="Arial" w:cs="Arial"/>
          <w:i/>
          <w:iCs/>
          <w:sz w:val="24"/>
          <w:szCs w:val="24"/>
        </w:rPr>
      </w:pPr>
    </w:p>
    <w:p w14:paraId="736D2B07" w14:textId="0143CA81" w:rsidR="004A3408" w:rsidRPr="004A3408" w:rsidRDefault="004A3408" w:rsidP="0023599E">
      <w:pPr>
        <w:spacing w:after="0" w:line="240" w:lineRule="auto"/>
        <w:jc w:val="both"/>
        <w:rPr>
          <w:rFonts w:ascii="Arial" w:hAnsi="Arial" w:cs="Arial"/>
          <w:i/>
          <w:iCs/>
          <w:sz w:val="24"/>
          <w:szCs w:val="24"/>
        </w:rPr>
      </w:pPr>
      <w:r>
        <w:rPr>
          <w:rFonts w:ascii="Arial" w:hAnsi="Arial" w:cs="Arial"/>
          <w:i/>
          <w:iCs/>
          <w:sz w:val="24"/>
          <w:szCs w:val="24"/>
        </w:rPr>
        <w:t>Figure 1. The Project Management Team</w:t>
      </w:r>
    </w:p>
    <w:p w14:paraId="32A8867A" w14:textId="77777777" w:rsidR="00FB1752" w:rsidRDefault="00FB1752" w:rsidP="0023599E">
      <w:pPr>
        <w:spacing w:after="0" w:line="240" w:lineRule="auto"/>
        <w:jc w:val="both"/>
        <w:rPr>
          <w:rFonts w:ascii="Arial" w:hAnsi="Arial" w:cs="Arial"/>
          <w:sz w:val="24"/>
          <w:szCs w:val="24"/>
        </w:rPr>
      </w:pPr>
    </w:p>
    <w:p w14:paraId="3DBF1CD0" w14:textId="77777777" w:rsidR="00FB1752" w:rsidRDefault="00FB1752" w:rsidP="0023599E">
      <w:pPr>
        <w:spacing w:after="0" w:line="240" w:lineRule="auto"/>
        <w:jc w:val="both"/>
        <w:rPr>
          <w:rFonts w:ascii="Arial" w:hAnsi="Arial" w:cs="Arial"/>
          <w:sz w:val="24"/>
          <w:szCs w:val="24"/>
        </w:rPr>
      </w:pPr>
    </w:p>
    <w:p w14:paraId="3C0B46DD" w14:textId="77777777" w:rsidR="00074335" w:rsidRDefault="00074335" w:rsidP="0023599E">
      <w:pPr>
        <w:spacing w:after="0" w:line="240" w:lineRule="auto"/>
        <w:jc w:val="both"/>
        <w:rPr>
          <w:rFonts w:ascii="Arial" w:hAnsi="Arial" w:cs="Arial"/>
          <w:b/>
          <w:bCs/>
          <w:sz w:val="24"/>
          <w:szCs w:val="24"/>
        </w:rPr>
      </w:pPr>
    </w:p>
    <w:p w14:paraId="00F13639" w14:textId="77777777" w:rsidR="00074335" w:rsidRDefault="00074335" w:rsidP="0023599E">
      <w:pPr>
        <w:spacing w:after="0" w:line="240" w:lineRule="auto"/>
        <w:jc w:val="both"/>
        <w:rPr>
          <w:rFonts w:ascii="Arial" w:hAnsi="Arial" w:cs="Arial"/>
          <w:b/>
          <w:bCs/>
          <w:sz w:val="24"/>
          <w:szCs w:val="24"/>
        </w:rPr>
      </w:pPr>
    </w:p>
    <w:p w14:paraId="3D9325F9" w14:textId="53089352" w:rsidR="0023599E" w:rsidRPr="00D140F9" w:rsidRDefault="001A3A2F" w:rsidP="0023599E">
      <w:pPr>
        <w:spacing w:after="0" w:line="240" w:lineRule="auto"/>
        <w:jc w:val="both"/>
        <w:rPr>
          <w:rFonts w:ascii="Arial" w:hAnsi="Arial" w:cs="Arial"/>
          <w:b/>
          <w:bCs/>
          <w:sz w:val="24"/>
          <w:szCs w:val="24"/>
        </w:rPr>
      </w:pPr>
      <w:r>
        <w:rPr>
          <w:rFonts w:ascii="Arial" w:hAnsi="Arial" w:cs="Arial"/>
          <w:b/>
          <w:bCs/>
          <w:sz w:val="24"/>
          <w:szCs w:val="24"/>
        </w:rPr>
        <w:t>B</w:t>
      </w:r>
      <w:r w:rsidR="0023599E" w:rsidRPr="00D140F9">
        <w:rPr>
          <w:rFonts w:ascii="Arial" w:hAnsi="Arial" w:cs="Arial"/>
          <w:b/>
          <w:bCs/>
          <w:sz w:val="24"/>
          <w:szCs w:val="24"/>
        </w:rPr>
        <w:t>. Project Expected Outcomes</w:t>
      </w:r>
    </w:p>
    <w:p w14:paraId="51249381" w14:textId="77777777" w:rsidR="0023599E" w:rsidRPr="00D140F9" w:rsidRDefault="0023599E" w:rsidP="0023599E">
      <w:pPr>
        <w:spacing w:after="0" w:line="240" w:lineRule="auto"/>
        <w:jc w:val="both"/>
        <w:rPr>
          <w:rFonts w:ascii="Arial" w:hAnsi="Arial" w:cs="Arial"/>
          <w:b/>
          <w:bCs/>
          <w:sz w:val="24"/>
          <w:szCs w:val="24"/>
        </w:rPr>
      </w:pPr>
    </w:p>
    <w:p w14:paraId="14FE9785" w14:textId="77777777" w:rsidR="00D140F9" w:rsidRDefault="0023599E" w:rsidP="0023599E">
      <w:pPr>
        <w:spacing w:after="0" w:line="240" w:lineRule="auto"/>
        <w:jc w:val="both"/>
        <w:rPr>
          <w:rFonts w:ascii="Arial" w:hAnsi="Arial" w:cs="Arial"/>
          <w:sz w:val="24"/>
          <w:szCs w:val="24"/>
        </w:rPr>
      </w:pPr>
      <w:r w:rsidRPr="0023599E">
        <w:rPr>
          <w:rFonts w:ascii="Arial" w:hAnsi="Arial" w:cs="Arial"/>
          <w:sz w:val="24"/>
          <w:szCs w:val="24"/>
        </w:rPr>
        <w:t xml:space="preserve">It is anticipated that the project will produce substantial </w:t>
      </w:r>
      <w:r w:rsidR="00D140F9">
        <w:rPr>
          <w:rFonts w:ascii="Arial" w:hAnsi="Arial" w:cs="Arial"/>
          <w:sz w:val="24"/>
          <w:szCs w:val="24"/>
        </w:rPr>
        <w:t>short-term, middle-term,</w:t>
      </w:r>
      <w:r w:rsidRPr="0023599E">
        <w:rPr>
          <w:rFonts w:ascii="Arial" w:hAnsi="Arial" w:cs="Arial"/>
          <w:sz w:val="24"/>
          <w:szCs w:val="24"/>
        </w:rPr>
        <w:t xml:space="preserve"> and long-term outcomes. </w:t>
      </w:r>
    </w:p>
    <w:p w14:paraId="68EF6E9E" w14:textId="77777777" w:rsidR="00D140F9" w:rsidRDefault="00D140F9">
      <w:pPr>
        <w:pStyle w:val="ListParagraph"/>
        <w:numPr>
          <w:ilvl w:val="1"/>
          <w:numId w:val="35"/>
        </w:numPr>
        <w:spacing w:after="0" w:line="240" w:lineRule="auto"/>
        <w:jc w:val="both"/>
        <w:rPr>
          <w:rFonts w:ascii="Arial" w:hAnsi="Arial" w:cs="Arial"/>
          <w:sz w:val="24"/>
          <w:szCs w:val="24"/>
        </w:rPr>
      </w:pPr>
      <w:r w:rsidRPr="00D140F9">
        <w:rPr>
          <w:rFonts w:ascii="Arial" w:hAnsi="Arial" w:cs="Arial"/>
          <w:sz w:val="24"/>
          <w:szCs w:val="24"/>
        </w:rPr>
        <w:t>In the short term</w:t>
      </w:r>
      <w:r w:rsidR="0023599E" w:rsidRPr="00D140F9">
        <w:rPr>
          <w:rFonts w:ascii="Arial" w:hAnsi="Arial" w:cs="Arial"/>
          <w:sz w:val="24"/>
          <w:szCs w:val="24"/>
        </w:rPr>
        <w:t xml:space="preserve">, the subjects will be more knowledgeable and practically skilled in the urban farming technologies, such as hydroponics, smart farming, and JADAM practices. </w:t>
      </w:r>
    </w:p>
    <w:p w14:paraId="1FF123CE" w14:textId="77777777" w:rsidR="00D140F9" w:rsidRDefault="0023599E">
      <w:pPr>
        <w:pStyle w:val="ListParagraph"/>
        <w:numPr>
          <w:ilvl w:val="1"/>
          <w:numId w:val="35"/>
        </w:numPr>
        <w:spacing w:after="0" w:line="240" w:lineRule="auto"/>
        <w:jc w:val="both"/>
        <w:rPr>
          <w:rFonts w:ascii="Arial" w:hAnsi="Arial" w:cs="Arial"/>
          <w:sz w:val="24"/>
          <w:szCs w:val="24"/>
        </w:rPr>
      </w:pPr>
      <w:r w:rsidRPr="00D140F9">
        <w:rPr>
          <w:rFonts w:ascii="Arial" w:hAnsi="Arial" w:cs="Arial"/>
          <w:sz w:val="24"/>
          <w:szCs w:val="24"/>
        </w:rPr>
        <w:t xml:space="preserve">Demonstration sites will be created, which will be used as learning centers to both those involved and the community at large. </w:t>
      </w:r>
    </w:p>
    <w:p w14:paraId="2CDAD02C" w14:textId="77777777" w:rsidR="00D140F9" w:rsidRDefault="0023599E">
      <w:pPr>
        <w:pStyle w:val="ListParagraph"/>
        <w:numPr>
          <w:ilvl w:val="1"/>
          <w:numId w:val="35"/>
        </w:numPr>
        <w:spacing w:after="0" w:line="240" w:lineRule="auto"/>
        <w:jc w:val="both"/>
        <w:rPr>
          <w:rFonts w:ascii="Arial" w:hAnsi="Arial" w:cs="Arial"/>
          <w:sz w:val="24"/>
          <w:szCs w:val="24"/>
        </w:rPr>
      </w:pPr>
      <w:r w:rsidRPr="00D140F9">
        <w:rPr>
          <w:rFonts w:ascii="Arial" w:hAnsi="Arial" w:cs="Arial"/>
          <w:sz w:val="24"/>
          <w:szCs w:val="24"/>
        </w:rPr>
        <w:t xml:space="preserve">Pantawid beneficiaries will adopt more of these technologies in the intermediate term, </w:t>
      </w:r>
      <w:r w:rsidR="00D140F9" w:rsidRPr="00D140F9">
        <w:rPr>
          <w:rFonts w:ascii="Arial" w:hAnsi="Arial" w:cs="Arial"/>
          <w:sz w:val="24"/>
          <w:szCs w:val="24"/>
        </w:rPr>
        <w:t>resulting in improved</w:t>
      </w:r>
      <w:r w:rsidRPr="00D140F9">
        <w:rPr>
          <w:rFonts w:ascii="Arial" w:hAnsi="Arial" w:cs="Arial"/>
          <w:sz w:val="24"/>
          <w:szCs w:val="24"/>
        </w:rPr>
        <w:t xml:space="preserve"> household food production and organized urban agriculture groups. </w:t>
      </w:r>
    </w:p>
    <w:p w14:paraId="44325D6D" w14:textId="77777777" w:rsidR="00D140F9" w:rsidRDefault="00D140F9">
      <w:pPr>
        <w:pStyle w:val="ListParagraph"/>
        <w:numPr>
          <w:ilvl w:val="1"/>
          <w:numId w:val="35"/>
        </w:numPr>
        <w:spacing w:after="0" w:line="240" w:lineRule="auto"/>
        <w:jc w:val="both"/>
        <w:rPr>
          <w:rFonts w:ascii="Arial" w:hAnsi="Arial" w:cs="Arial"/>
          <w:sz w:val="24"/>
          <w:szCs w:val="24"/>
        </w:rPr>
      </w:pPr>
      <w:r w:rsidRPr="00D140F9">
        <w:rPr>
          <w:rFonts w:ascii="Arial" w:hAnsi="Arial" w:cs="Arial"/>
          <w:sz w:val="24"/>
          <w:szCs w:val="24"/>
        </w:rPr>
        <w:t>The project's long-term goals are to contribute to rising household incomes, improve food security, and establish a</w:t>
      </w:r>
      <w:r w:rsidR="0023599E" w:rsidRPr="00D140F9">
        <w:rPr>
          <w:rFonts w:ascii="Arial" w:hAnsi="Arial" w:cs="Arial"/>
          <w:sz w:val="24"/>
          <w:szCs w:val="24"/>
        </w:rPr>
        <w:t xml:space="preserve"> viable, community-based urban agriculture business. </w:t>
      </w:r>
    </w:p>
    <w:p w14:paraId="22AAAA6D" w14:textId="77777777" w:rsidR="00D140F9" w:rsidRDefault="00D140F9" w:rsidP="00D140F9">
      <w:pPr>
        <w:spacing w:after="0" w:line="240" w:lineRule="auto"/>
        <w:jc w:val="both"/>
        <w:rPr>
          <w:rFonts w:ascii="Arial" w:hAnsi="Arial" w:cs="Arial"/>
          <w:sz w:val="24"/>
          <w:szCs w:val="24"/>
        </w:rPr>
      </w:pPr>
    </w:p>
    <w:p w14:paraId="033B91BC" w14:textId="6C1FFFF1" w:rsidR="0023599E" w:rsidRDefault="0023599E" w:rsidP="00D140F9">
      <w:pPr>
        <w:spacing w:after="0" w:line="240" w:lineRule="auto"/>
        <w:jc w:val="both"/>
        <w:rPr>
          <w:rFonts w:ascii="Arial" w:hAnsi="Arial" w:cs="Arial"/>
          <w:sz w:val="24"/>
          <w:szCs w:val="24"/>
        </w:rPr>
      </w:pPr>
      <w:r w:rsidRPr="00D140F9">
        <w:rPr>
          <w:rFonts w:ascii="Arial" w:hAnsi="Arial" w:cs="Arial"/>
          <w:sz w:val="24"/>
          <w:szCs w:val="24"/>
        </w:rPr>
        <w:t xml:space="preserve">The project will ultimately </w:t>
      </w:r>
      <w:r w:rsidR="00D140F9" w:rsidRPr="00D140F9">
        <w:rPr>
          <w:rFonts w:ascii="Arial" w:hAnsi="Arial" w:cs="Arial"/>
          <w:sz w:val="24"/>
          <w:szCs w:val="24"/>
        </w:rPr>
        <w:t xml:space="preserve">yield a replicable extension model that can be implemented by </w:t>
      </w:r>
      <w:r w:rsidRPr="00D140F9">
        <w:rPr>
          <w:rFonts w:ascii="Arial" w:hAnsi="Arial" w:cs="Arial"/>
          <w:sz w:val="24"/>
          <w:szCs w:val="24"/>
        </w:rPr>
        <w:t>local government units and national agencies.</w:t>
      </w:r>
    </w:p>
    <w:p w14:paraId="58AC543E" w14:textId="77777777" w:rsidR="00A44799" w:rsidRDefault="00A44799" w:rsidP="00D140F9">
      <w:pPr>
        <w:spacing w:after="0" w:line="240" w:lineRule="auto"/>
        <w:jc w:val="both"/>
        <w:rPr>
          <w:rFonts w:ascii="Arial" w:hAnsi="Arial" w:cs="Arial"/>
          <w:sz w:val="24"/>
          <w:szCs w:val="24"/>
        </w:rPr>
      </w:pPr>
    </w:p>
    <w:p w14:paraId="36B8DCB7" w14:textId="77777777" w:rsidR="00C52E4A" w:rsidRPr="0023599E" w:rsidRDefault="00C52E4A" w:rsidP="0023599E">
      <w:pPr>
        <w:spacing w:after="0" w:line="240" w:lineRule="auto"/>
        <w:jc w:val="both"/>
        <w:rPr>
          <w:rFonts w:ascii="Arial" w:hAnsi="Arial" w:cs="Arial"/>
          <w:sz w:val="24"/>
          <w:szCs w:val="24"/>
        </w:rPr>
      </w:pPr>
    </w:p>
    <w:p w14:paraId="16034CE4" w14:textId="63E5DB33" w:rsidR="0023599E" w:rsidRPr="00C52E4A" w:rsidRDefault="001A3A2F" w:rsidP="0023599E">
      <w:pPr>
        <w:spacing w:after="0" w:line="240" w:lineRule="auto"/>
        <w:jc w:val="both"/>
        <w:rPr>
          <w:rFonts w:ascii="Arial" w:hAnsi="Arial" w:cs="Arial"/>
          <w:b/>
          <w:bCs/>
          <w:sz w:val="24"/>
          <w:szCs w:val="24"/>
        </w:rPr>
      </w:pPr>
      <w:r>
        <w:rPr>
          <w:rFonts w:ascii="Arial" w:hAnsi="Arial" w:cs="Arial"/>
          <w:b/>
          <w:bCs/>
          <w:sz w:val="24"/>
          <w:szCs w:val="24"/>
        </w:rPr>
        <w:t>C</w:t>
      </w:r>
      <w:r w:rsidR="0023599E" w:rsidRPr="00C52E4A">
        <w:rPr>
          <w:rFonts w:ascii="Arial" w:hAnsi="Arial" w:cs="Arial"/>
          <w:b/>
          <w:bCs/>
          <w:sz w:val="24"/>
          <w:szCs w:val="24"/>
        </w:rPr>
        <w:t>. Monitoring and Evaluation</w:t>
      </w:r>
    </w:p>
    <w:p w14:paraId="17A97A88" w14:textId="77777777" w:rsidR="0023599E" w:rsidRPr="0023599E" w:rsidRDefault="0023599E" w:rsidP="0023599E">
      <w:pPr>
        <w:spacing w:after="0" w:line="240" w:lineRule="auto"/>
        <w:jc w:val="both"/>
        <w:rPr>
          <w:rFonts w:ascii="Arial" w:hAnsi="Arial" w:cs="Arial"/>
          <w:sz w:val="24"/>
          <w:szCs w:val="24"/>
        </w:rPr>
      </w:pPr>
    </w:p>
    <w:p w14:paraId="1180F640" w14:textId="4AF6E3DA" w:rsidR="00E2547D" w:rsidRDefault="001A3A2F" w:rsidP="0023599E">
      <w:pPr>
        <w:spacing w:after="0" w:line="240" w:lineRule="auto"/>
        <w:jc w:val="both"/>
        <w:rPr>
          <w:rFonts w:ascii="Arial" w:hAnsi="Arial" w:cs="Arial"/>
          <w:sz w:val="24"/>
          <w:szCs w:val="24"/>
        </w:rPr>
      </w:pPr>
      <w:r w:rsidRPr="00544668">
        <w:rPr>
          <w:rFonts w:ascii="Arial" w:hAnsi="Arial" w:cs="Arial"/>
          <w:b/>
          <w:bCs/>
          <w:noProof/>
        </w:rPr>
        <w:drawing>
          <wp:anchor distT="0" distB="0" distL="114300" distR="114300" simplePos="0" relativeHeight="251707392" behindDoc="1" locked="0" layoutInCell="1" allowOverlap="1" wp14:anchorId="4E9C3190" wp14:editId="3EB45386">
            <wp:simplePos x="0" y="0"/>
            <wp:positionH relativeFrom="column">
              <wp:posOffset>295329</wp:posOffset>
            </wp:positionH>
            <wp:positionV relativeFrom="paragraph">
              <wp:posOffset>1903557</wp:posOffset>
            </wp:positionV>
            <wp:extent cx="1175657" cy="1566980"/>
            <wp:effectExtent l="0" t="0" r="0" b="0"/>
            <wp:wrapNone/>
            <wp:docPr id="2903474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5657" cy="1566980"/>
                    </a:xfrm>
                    <a:prstGeom prst="rect">
                      <a:avLst/>
                    </a:prstGeom>
                    <a:noFill/>
                    <a:ln>
                      <a:noFill/>
                    </a:ln>
                  </pic:spPr>
                </pic:pic>
              </a:graphicData>
            </a:graphic>
            <wp14:sizeRelH relativeFrom="page">
              <wp14:pctWidth>0</wp14:pctWidth>
            </wp14:sizeRelH>
            <wp14:sizeRelV relativeFrom="page">
              <wp14:pctHeight>0</wp14:pctHeight>
            </wp14:sizeRelV>
          </wp:anchor>
        </w:drawing>
      </w:r>
      <w:r w:rsidR="0023599E" w:rsidRPr="0023599E">
        <w:rPr>
          <w:rFonts w:ascii="Arial" w:hAnsi="Arial" w:cs="Arial"/>
          <w:sz w:val="24"/>
          <w:szCs w:val="24"/>
        </w:rPr>
        <w:t xml:space="preserve">The system will be introduced </w:t>
      </w:r>
      <w:r w:rsidR="00A016BD">
        <w:rPr>
          <w:rFonts w:ascii="Arial" w:hAnsi="Arial" w:cs="Arial"/>
          <w:sz w:val="24"/>
          <w:szCs w:val="24"/>
        </w:rPr>
        <w:t>as part of a comprehensive monitoring and evaluation framework to ensure the project meets its intended goals and outcomes</w:t>
      </w:r>
      <w:r w:rsidR="0023599E" w:rsidRPr="0023599E">
        <w:rPr>
          <w:rFonts w:ascii="Arial" w:hAnsi="Arial" w:cs="Arial"/>
          <w:sz w:val="24"/>
          <w:szCs w:val="24"/>
        </w:rPr>
        <w:t xml:space="preserve">. The tools </w:t>
      </w:r>
      <w:r w:rsidR="00A016BD">
        <w:rPr>
          <w:rFonts w:ascii="Arial" w:hAnsi="Arial" w:cs="Arial"/>
          <w:sz w:val="24"/>
          <w:szCs w:val="24"/>
        </w:rPr>
        <w:t>for monitoring will include pre- and post-training tests, skills assessment checklists, attendance records</w:t>
      </w:r>
      <w:r w:rsidR="00C52E4A">
        <w:rPr>
          <w:rFonts w:ascii="Arial" w:hAnsi="Arial" w:cs="Arial"/>
          <w:sz w:val="24"/>
          <w:szCs w:val="24"/>
        </w:rPr>
        <w:t>,</w:t>
      </w:r>
      <w:r w:rsidR="0023599E" w:rsidRPr="0023599E">
        <w:rPr>
          <w:rFonts w:ascii="Arial" w:hAnsi="Arial" w:cs="Arial"/>
          <w:sz w:val="24"/>
          <w:szCs w:val="24"/>
        </w:rPr>
        <w:t xml:space="preserve"> and routine field monitoring reports. Output indicators </w:t>
      </w:r>
      <w:r w:rsidR="00E2547D">
        <w:rPr>
          <w:rFonts w:ascii="Arial" w:hAnsi="Arial" w:cs="Arial"/>
          <w:sz w:val="24"/>
          <w:szCs w:val="24"/>
        </w:rPr>
        <w:t xml:space="preserve">to be evaluated include the number of training sessions, the number of trainees trained, and the number of demonstration sites </w:t>
      </w:r>
      <w:r w:rsidR="0023599E" w:rsidRPr="0023599E">
        <w:rPr>
          <w:rFonts w:ascii="Arial" w:hAnsi="Arial" w:cs="Arial"/>
          <w:sz w:val="24"/>
          <w:szCs w:val="24"/>
        </w:rPr>
        <w:t xml:space="preserve">established. The indicators of outcomes will </w:t>
      </w:r>
      <w:r w:rsidR="00E2547D">
        <w:rPr>
          <w:rFonts w:ascii="Arial" w:hAnsi="Arial" w:cs="Arial"/>
          <w:sz w:val="24"/>
          <w:szCs w:val="24"/>
        </w:rPr>
        <w:t>include the rate of technology adoption, growth in household food production, and the number of beneficiaries undertaking income-generating</w:t>
      </w:r>
      <w:r w:rsidR="0023599E" w:rsidRPr="0023599E">
        <w:rPr>
          <w:rFonts w:ascii="Arial" w:hAnsi="Arial" w:cs="Arial"/>
          <w:sz w:val="24"/>
          <w:szCs w:val="24"/>
        </w:rPr>
        <w:t xml:space="preserve"> activities. The impact indicators will measure changes in household income, </w:t>
      </w:r>
      <w:r w:rsidR="00E2547D">
        <w:rPr>
          <w:rFonts w:ascii="Arial" w:hAnsi="Arial" w:cs="Arial"/>
          <w:sz w:val="24"/>
          <w:szCs w:val="24"/>
        </w:rPr>
        <w:t xml:space="preserve">food security status, and the </w:t>
      </w:r>
      <w:r w:rsidR="0023599E" w:rsidRPr="0023599E">
        <w:rPr>
          <w:rFonts w:ascii="Arial" w:hAnsi="Arial" w:cs="Arial"/>
          <w:sz w:val="24"/>
          <w:szCs w:val="24"/>
        </w:rPr>
        <w:t xml:space="preserve">sustainability of urban farming enterprises. </w:t>
      </w:r>
      <w:r w:rsidR="00E2547D">
        <w:rPr>
          <w:rFonts w:ascii="Arial" w:hAnsi="Arial" w:cs="Arial"/>
          <w:sz w:val="24"/>
          <w:szCs w:val="24"/>
        </w:rPr>
        <w:t>Baseline and endline surveys, focus group discussions, key informant interviews, and on-the-ground validation</w:t>
      </w:r>
      <w:r w:rsidR="0023599E" w:rsidRPr="0023599E">
        <w:rPr>
          <w:rFonts w:ascii="Arial" w:hAnsi="Arial" w:cs="Arial"/>
          <w:sz w:val="24"/>
          <w:szCs w:val="24"/>
        </w:rPr>
        <w:t xml:space="preserve"> will be used to collect the data. To ensure transparency, accountability</w:t>
      </w:r>
      <w:r w:rsidR="00E2547D">
        <w:rPr>
          <w:rFonts w:ascii="Arial" w:hAnsi="Arial" w:cs="Arial"/>
          <w:sz w:val="24"/>
          <w:szCs w:val="24"/>
        </w:rPr>
        <w:t>,</w:t>
      </w:r>
      <w:r w:rsidR="0023599E" w:rsidRPr="0023599E">
        <w:rPr>
          <w:rFonts w:ascii="Arial" w:hAnsi="Arial" w:cs="Arial"/>
          <w:sz w:val="24"/>
          <w:szCs w:val="24"/>
        </w:rPr>
        <w:t xml:space="preserve"> and continuous improvement, the project will generate a quarterly progress report, </w:t>
      </w:r>
      <w:r w:rsidR="00E2547D">
        <w:rPr>
          <w:rFonts w:ascii="Arial" w:hAnsi="Arial" w:cs="Arial"/>
          <w:sz w:val="24"/>
          <w:szCs w:val="24"/>
        </w:rPr>
        <w:t xml:space="preserve">a </w:t>
      </w:r>
      <w:r w:rsidR="0023599E" w:rsidRPr="0023599E">
        <w:rPr>
          <w:rFonts w:ascii="Arial" w:hAnsi="Arial" w:cs="Arial"/>
          <w:sz w:val="24"/>
          <w:szCs w:val="24"/>
        </w:rPr>
        <w:t>mid-term evaluation</w:t>
      </w:r>
      <w:r w:rsidR="00E2547D">
        <w:rPr>
          <w:rFonts w:ascii="Arial" w:hAnsi="Arial" w:cs="Arial"/>
          <w:sz w:val="24"/>
          <w:szCs w:val="24"/>
        </w:rPr>
        <w:t>,</w:t>
      </w:r>
      <w:r w:rsidR="0023599E" w:rsidRPr="0023599E">
        <w:rPr>
          <w:rFonts w:ascii="Arial" w:hAnsi="Arial" w:cs="Arial"/>
          <w:sz w:val="24"/>
          <w:szCs w:val="24"/>
        </w:rPr>
        <w:t xml:space="preserve"> and a terminal </w:t>
      </w:r>
      <w:r w:rsidR="00E2547D">
        <w:rPr>
          <w:rFonts w:ascii="Arial" w:hAnsi="Arial" w:cs="Arial"/>
          <w:sz w:val="24"/>
          <w:szCs w:val="24"/>
        </w:rPr>
        <w:t xml:space="preserve">report. </w:t>
      </w:r>
    </w:p>
    <w:p w14:paraId="42A070C3" w14:textId="29B9762A" w:rsidR="00E2547D" w:rsidRDefault="00E2547D" w:rsidP="0023599E">
      <w:pPr>
        <w:spacing w:after="0" w:line="240" w:lineRule="auto"/>
        <w:jc w:val="both"/>
        <w:rPr>
          <w:rFonts w:ascii="Arial" w:hAnsi="Arial" w:cs="Arial"/>
          <w:sz w:val="24"/>
          <w:szCs w:val="24"/>
        </w:rPr>
      </w:pPr>
    </w:p>
    <w:p w14:paraId="03E4FA29" w14:textId="77777777" w:rsidR="001709F1" w:rsidRPr="001D2487" w:rsidRDefault="001709F1" w:rsidP="001709F1">
      <w:pPr>
        <w:spacing w:after="0" w:line="240" w:lineRule="auto"/>
        <w:jc w:val="both"/>
        <w:rPr>
          <w:rFonts w:ascii="Arial" w:hAnsi="Arial" w:cs="Arial"/>
          <w:b/>
          <w:bCs/>
        </w:rPr>
      </w:pPr>
      <w:r>
        <w:rPr>
          <w:rFonts w:ascii="Arial" w:hAnsi="Arial" w:cs="Arial"/>
          <w:b/>
          <w:bCs/>
        </w:rPr>
        <w:t>Prepared by:</w:t>
      </w:r>
      <w:r w:rsidRPr="00544668">
        <w:rPr>
          <w:rFonts w:ascii="Times New Roman" w:eastAsia="Times New Roman" w:hAnsi="Times New Roman" w:cs="Times New Roman"/>
        </w:rPr>
        <w:t xml:space="preserve"> </w:t>
      </w:r>
      <w:r>
        <w:rPr>
          <w:rFonts w:ascii="Arial" w:hAnsi="Arial" w:cs="Arial"/>
        </w:rPr>
        <w:t xml:space="preserve">                                                          </w:t>
      </w:r>
    </w:p>
    <w:p w14:paraId="025DBB89" w14:textId="6D7C72BF" w:rsidR="001709F1" w:rsidRPr="002715A7" w:rsidRDefault="001709F1" w:rsidP="001709F1">
      <w:pPr>
        <w:pStyle w:val="NoSpacing"/>
        <w:rPr>
          <w:rFonts w:ascii="Arial" w:hAnsi="Arial" w:cs="Arial"/>
          <w:sz w:val="24"/>
          <w:szCs w:val="24"/>
        </w:rPr>
      </w:pPr>
    </w:p>
    <w:p w14:paraId="60F0298F" w14:textId="52340C96" w:rsidR="001709F1" w:rsidRPr="00040D5C" w:rsidRDefault="001A3A2F" w:rsidP="001709F1">
      <w:pPr>
        <w:pStyle w:val="NoSpacing"/>
        <w:rPr>
          <w:rFonts w:ascii="Arial" w:hAnsi="Arial" w:cs="Arial"/>
          <w:b/>
          <w:bCs/>
          <w:sz w:val="24"/>
          <w:szCs w:val="24"/>
          <w:u w:val="single"/>
        </w:rPr>
      </w:pPr>
      <w:r w:rsidRPr="001D2487">
        <w:rPr>
          <w:rFonts w:ascii="Arial" w:hAnsi="Arial" w:cs="Arial"/>
          <w:noProof/>
          <w:lang w:val="en-US"/>
        </w:rPr>
        <w:drawing>
          <wp:anchor distT="0" distB="0" distL="114300" distR="114300" simplePos="0" relativeHeight="251705344" behindDoc="1" locked="0" layoutInCell="1" allowOverlap="1" wp14:anchorId="473E2225" wp14:editId="3799DC45">
            <wp:simplePos x="0" y="0"/>
            <wp:positionH relativeFrom="column">
              <wp:posOffset>-363220</wp:posOffset>
            </wp:positionH>
            <wp:positionV relativeFrom="paragraph">
              <wp:posOffset>203934</wp:posOffset>
            </wp:positionV>
            <wp:extent cx="2769508" cy="1722120"/>
            <wp:effectExtent l="0" t="0" r="0" b="0"/>
            <wp:wrapNone/>
            <wp:docPr id="3156623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9508" cy="1722120"/>
                    </a:xfrm>
                    <a:prstGeom prst="rect">
                      <a:avLst/>
                    </a:prstGeom>
                    <a:noFill/>
                    <a:ln>
                      <a:noFill/>
                    </a:ln>
                  </pic:spPr>
                </pic:pic>
              </a:graphicData>
            </a:graphic>
            <wp14:sizeRelH relativeFrom="page">
              <wp14:pctWidth>0</wp14:pctWidth>
            </wp14:sizeRelH>
            <wp14:sizeRelV relativeFrom="page">
              <wp14:pctHeight>0</wp14:pctHeight>
            </wp14:sizeRelV>
          </wp:anchor>
        </w:drawing>
      </w:r>
      <w:r w:rsidR="001709F1">
        <w:rPr>
          <w:rFonts w:ascii="Arial" w:hAnsi="Arial" w:cs="Arial"/>
          <w:b/>
          <w:bCs/>
          <w:sz w:val="24"/>
          <w:szCs w:val="24"/>
          <w:u w:val="single"/>
        </w:rPr>
        <w:t>ZANDRA A. QUIRANTE, Ph.D.</w:t>
      </w:r>
      <w:r w:rsidR="001709F1">
        <w:rPr>
          <w:rFonts w:ascii="Arial" w:hAnsi="Arial" w:cs="Arial"/>
          <w:b/>
          <w:bCs/>
          <w:sz w:val="24"/>
          <w:szCs w:val="24"/>
        </w:rPr>
        <w:tab/>
      </w:r>
      <w:r w:rsidR="001709F1">
        <w:rPr>
          <w:rFonts w:ascii="Arial" w:hAnsi="Arial" w:cs="Arial"/>
          <w:b/>
          <w:bCs/>
          <w:sz w:val="24"/>
          <w:szCs w:val="24"/>
        </w:rPr>
        <w:tab/>
      </w:r>
      <w:r w:rsidR="001709F1">
        <w:rPr>
          <w:rFonts w:ascii="Arial" w:hAnsi="Arial" w:cs="Arial"/>
          <w:b/>
          <w:bCs/>
          <w:sz w:val="24"/>
          <w:szCs w:val="24"/>
        </w:rPr>
        <w:tab/>
      </w:r>
    </w:p>
    <w:p w14:paraId="787749BD" w14:textId="7EC7CDEE" w:rsidR="001709F1" w:rsidRPr="00040D5C" w:rsidRDefault="001709F1" w:rsidP="001709F1">
      <w:pPr>
        <w:pStyle w:val="NoSpacing"/>
        <w:rPr>
          <w:rFonts w:ascii="Arial" w:hAnsi="Arial" w:cs="Arial"/>
          <w:sz w:val="24"/>
          <w:szCs w:val="24"/>
        </w:rPr>
      </w:pPr>
      <w:r w:rsidRPr="00040D5C">
        <w:rPr>
          <w:rFonts w:ascii="Arial" w:hAnsi="Arial" w:cs="Arial"/>
          <w:sz w:val="24"/>
          <w:szCs w:val="24"/>
        </w:rPr>
        <w:t>Project Leader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1354CC1A" w14:textId="77777777" w:rsidR="001709F1" w:rsidRPr="00040D5C" w:rsidRDefault="001709F1" w:rsidP="001709F1">
      <w:pPr>
        <w:pStyle w:val="NoSpacing"/>
        <w:rPr>
          <w:rFonts w:ascii="Arial" w:hAnsi="Arial" w:cs="Arial"/>
          <w:sz w:val="24"/>
          <w:szCs w:val="24"/>
        </w:rPr>
      </w:pPr>
    </w:p>
    <w:p w14:paraId="3726BF69" w14:textId="77777777" w:rsidR="001709F1" w:rsidRPr="00040D5C" w:rsidRDefault="001709F1" w:rsidP="001709F1">
      <w:pPr>
        <w:pStyle w:val="NoSpacing"/>
        <w:rPr>
          <w:rFonts w:ascii="Arial" w:hAnsi="Arial" w:cs="Arial"/>
          <w:b/>
          <w:bCs/>
          <w:sz w:val="24"/>
          <w:szCs w:val="24"/>
        </w:rPr>
      </w:pPr>
    </w:p>
    <w:p w14:paraId="648A014C" w14:textId="77777777" w:rsidR="001709F1" w:rsidRPr="00040D5C" w:rsidRDefault="001709F1" w:rsidP="001709F1">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1D60BEDE" w14:textId="77777777" w:rsidR="001709F1" w:rsidRPr="00040D5C" w:rsidRDefault="001709F1" w:rsidP="001709F1">
      <w:pPr>
        <w:pStyle w:val="NoSpacing"/>
        <w:rPr>
          <w:rFonts w:ascii="Arial" w:hAnsi="Arial" w:cs="Arial"/>
          <w:sz w:val="24"/>
          <w:szCs w:val="24"/>
        </w:rPr>
      </w:pPr>
    </w:p>
    <w:p w14:paraId="23870099" w14:textId="7B9B0B7B" w:rsidR="001709F1" w:rsidRDefault="001709F1" w:rsidP="001709F1">
      <w:pPr>
        <w:pStyle w:val="NoSpacing"/>
        <w:rPr>
          <w:rFonts w:ascii="Arial" w:hAnsi="Arial" w:cs="Arial"/>
          <w:sz w:val="24"/>
          <w:szCs w:val="24"/>
        </w:rPr>
      </w:pPr>
    </w:p>
    <w:p w14:paraId="0D2EBF08" w14:textId="54911BD8" w:rsidR="001709F1" w:rsidRDefault="001709F1" w:rsidP="001709F1">
      <w:pPr>
        <w:pStyle w:val="NoSpacing"/>
        <w:rPr>
          <w:rFonts w:ascii="Arial" w:hAnsi="Arial" w:cs="Arial"/>
          <w:sz w:val="24"/>
          <w:szCs w:val="24"/>
        </w:rPr>
      </w:pPr>
    </w:p>
    <w:p w14:paraId="55635A64" w14:textId="77777777" w:rsidR="001709F1" w:rsidRPr="00040D5C" w:rsidRDefault="001709F1" w:rsidP="001709F1">
      <w:pPr>
        <w:pStyle w:val="NoSpacing"/>
        <w:rPr>
          <w:rFonts w:ascii="Arial" w:hAnsi="Arial" w:cs="Arial"/>
          <w:sz w:val="24"/>
          <w:szCs w:val="24"/>
        </w:rPr>
      </w:pPr>
    </w:p>
    <w:p w14:paraId="5F8F88EA" w14:textId="77777777" w:rsidR="001709F1" w:rsidRPr="00040D5C" w:rsidRDefault="001709F1" w:rsidP="001709F1">
      <w:pPr>
        <w:pStyle w:val="NoSpacing"/>
        <w:rPr>
          <w:rFonts w:ascii="Arial" w:hAnsi="Arial" w:cs="Arial"/>
          <w:sz w:val="24"/>
          <w:szCs w:val="24"/>
        </w:rPr>
      </w:pPr>
    </w:p>
    <w:p w14:paraId="20846A00" w14:textId="77777777" w:rsidR="001709F1" w:rsidRPr="00040D5C" w:rsidRDefault="001709F1" w:rsidP="001709F1">
      <w:pPr>
        <w:pStyle w:val="NoSpacing"/>
        <w:rPr>
          <w:rFonts w:ascii="Arial" w:hAnsi="Arial" w:cs="Arial"/>
          <w:sz w:val="24"/>
          <w:szCs w:val="24"/>
        </w:rPr>
      </w:pPr>
      <w:r w:rsidRPr="00040D5C">
        <w:rPr>
          <w:rFonts w:ascii="Arial" w:hAnsi="Arial" w:cs="Arial"/>
          <w:sz w:val="24"/>
          <w:szCs w:val="24"/>
        </w:rPr>
        <w:t>Endorsed by:</w:t>
      </w:r>
    </w:p>
    <w:p w14:paraId="12E3588C" w14:textId="77777777" w:rsidR="001709F1" w:rsidRPr="00040D5C" w:rsidRDefault="001709F1" w:rsidP="001709F1">
      <w:pPr>
        <w:pStyle w:val="NoSpacing"/>
        <w:rPr>
          <w:rFonts w:ascii="Arial" w:hAnsi="Arial" w:cs="Arial"/>
          <w:b/>
          <w:bCs/>
          <w:sz w:val="24"/>
          <w:szCs w:val="24"/>
        </w:rPr>
      </w:pPr>
    </w:p>
    <w:p w14:paraId="36C89E78" w14:textId="77777777" w:rsidR="001709F1" w:rsidRPr="00040D5C" w:rsidRDefault="001709F1" w:rsidP="001709F1">
      <w:pPr>
        <w:pStyle w:val="NoSpacing"/>
        <w:rPr>
          <w:rFonts w:ascii="Arial" w:hAnsi="Arial" w:cs="Arial"/>
          <w:b/>
          <w:bCs/>
          <w:sz w:val="24"/>
          <w:szCs w:val="24"/>
          <w:u w:val="single"/>
        </w:rPr>
      </w:pPr>
      <w:r>
        <w:rPr>
          <w:rFonts w:ascii="Arial" w:hAnsi="Arial" w:cs="Arial"/>
          <w:b/>
          <w:bCs/>
          <w:sz w:val="24"/>
          <w:szCs w:val="24"/>
          <w:u w:val="single"/>
        </w:rPr>
        <w:t>JOEL B. SABELLANO, JR., DVM</w:t>
      </w:r>
    </w:p>
    <w:p w14:paraId="4974307E" w14:textId="77777777" w:rsidR="001709F1" w:rsidRPr="00040D5C" w:rsidRDefault="001709F1" w:rsidP="001709F1">
      <w:pPr>
        <w:pStyle w:val="NoSpacing"/>
        <w:rPr>
          <w:rFonts w:ascii="Arial" w:hAnsi="Arial" w:cs="Arial"/>
          <w:b/>
          <w:bCs/>
          <w:sz w:val="24"/>
          <w:szCs w:val="24"/>
          <w:u w:val="single"/>
        </w:rPr>
      </w:pPr>
      <w:r>
        <w:rPr>
          <w:rFonts w:ascii="Arial" w:hAnsi="Arial" w:cs="Arial"/>
          <w:sz w:val="24"/>
          <w:szCs w:val="24"/>
        </w:rPr>
        <w:t>Community Extension</w:t>
      </w:r>
      <w:r w:rsidRPr="00040D5C">
        <w:rPr>
          <w:rFonts w:ascii="Arial" w:hAnsi="Arial" w:cs="Arial"/>
          <w:sz w:val="24"/>
          <w:szCs w:val="24"/>
        </w:rPr>
        <w:t xml:space="preserve"> Director</w:t>
      </w:r>
    </w:p>
    <w:p w14:paraId="097535E2" w14:textId="77777777" w:rsidR="001709F1" w:rsidRDefault="001709F1" w:rsidP="001709F1">
      <w:pPr>
        <w:pStyle w:val="NoSpacing"/>
        <w:rPr>
          <w:rFonts w:ascii="Arial" w:hAnsi="Arial" w:cs="Arial"/>
          <w:sz w:val="24"/>
          <w:szCs w:val="24"/>
        </w:rPr>
      </w:pPr>
      <w:r w:rsidRPr="00040D5C">
        <w:rPr>
          <w:rFonts w:ascii="Arial" w:hAnsi="Arial" w:cs="Arial"/>
          <w:sz w:val="24"/>
          <w:szCs w:val="24"/>
        </w:rPr>
        <w:tab/>
      </w:r>
    </w:p>
    <w:p w14:paraId="70A0C5FD" w14:textId="24A42633" w:rsidR="001709F1" w:rsidRPr="00040D5C" w:rsidRDefault="001709F1" w:rsidP="001709F1">
      <w:pPr>
        <w:pStyle w:val="NoSpacing"/>
        <w:rPr>
          <w:rFonts w:ascii="Arial" w:hAnsi="Arial" w:cs="Arial"/>
          <w:sz w:val="24"/>
          <w:szCs w:val="24"/>
        </w:rPr>
      </w:pPr>
      <w:r w:rsidRPr="00040D5C">
        <w:rPr>
          <w:rFonts w:ascii="Arial" w:hAnsi="Arial" w:cs="Arial"/>
          <w:sz w:val="24"/>
          <w:szCs w:val="24"/>
        </w:rPr>
        <w:tab/>
      </w:r>
      <w:r w:rsidRPr="00040D5C">
        <w:rPr>
          <w:rFonts w:ascii="Arial" w:hAnsi="Arial" w:cs="Arial"/>
          <w:sz w:val="24"/>
          <w:szCs w:val="24"/>
        </w:rPr>
        <w:tab/>
      </w:r>
      <w:r w:rsidRPr="00040D5C">
        <w:rPr>
          <w:rFonts w:ascii="Arial" w:hAnsi="Arial" w:cs="Arial"/>
          <w:sz w:val="24"/>
          <w:szCs w:val="24"/>
        </w:rPr>
        <w:tab/>
      </w:r>
      <w:r w:rsidRPr="00040D5C">
        <w:rPr>
          <w:rFonts w:ascii="Arial" w:hAnsi="Arial" w:cs="Arial"/>
          <w:sz w:val="24"/>
          <w:szCs w:val="24"/>
        </w:rPr>
        <w:tab/>
      </w:r>
    </w:p>
    <w:p w14:paraId="62D85F2A" w14:textId="77777777" w:rsidR="001709F1" w:rsidRPr="00040D5C" w:rsidRDefault="001709F1" w:rsidP="001709F1">
      <w:pPr>
        <w:pStyle w:val="NoSpacing"/>
        <w:rPr>
          <w:rFonts w:ascii="Arial" w:hAnsi="Arial" w:cs="Arial"/>
          <w:sz w:val="24"/>
          <w:szCs w:val="24"/>
        </w:rPr>
      </w:pPr>
      <w:r w:rsidRPr="00040D5C">
        <w:rPr>
          <w:rFonts w:ascii="Arial" w:hAnsi="Arial" w:cs="Arial"/>
          <w:sz w:val="24"/>
          <w:szCs w:val="24"/>
        </w:rPr>
        <w:t>Reviewed by:</w:t>
      </w:r>
    </w:p>
    <w:p w14:paraId="21C7A999" w14:textId="77777777" w:rsidR="001709F1" w:rsidRPr="00040D5C" w:rsidRDefault="001709F1" w:rsidP="001709F1">
      <w:pPr>
        <w:pStyle w:val="NoSpacing"/>
        <w:rPr>
          <w:rFonts w:ascii="Arial" w:hAnsi="Arial" w:cs="Arial"/>
          <w:sz w:val="24"/>
          <w:szCs w:val="24"/>
        </w:rPr>
      </w:pPr>
      <w:r w:rsidRPr="00040D5C">
        <w:rPr>
          <w:rFonts w:ascii="Arial" w:hAnsi="Arial" w:cs="Arial"/>
          <w:sz w:val="24"/>
          <w:szCs w:val="24"/>
        </w:rPr>
        <w:t>___________________</w:t>
      </w:r>
    </w:p>
    <w:p w14:paraId="03C2162C" w14:textId="77777777" w:rsidR="001709F1" w:rsidRPr="00040D5C" w:rsidRDefault="001709F1" w:rsidP="001709F1">
      <w:pPr>
        <w:pStyle w:val="NoSpacing"/>
        <w:rPr>
          <w:rFonts w:ascii="Arial" w:hAnsi="Arial" w:cs="Arial"/>
          <w:sz w:val="24"/>
          <w:szCs w:val="24"/>
        </w:rPr>
      </w:pPr>
      <w:r w:rsidRPr="00040D5C">
        <w:rPr>
          <w:rFonts w:ascii="Arial" w:hAnsi="Arial" w:cs="Arial"/>
          <w:sz w:val="24"/>
          <w:szCs w:val="24"/>
        </w:rPr>
        <w:lastRenderedPageBreak/>
        <w:t>REC</w:t>
      </w:r>
    </w:p>
    <w:p w14:paraId="47D94351" w14:textId="77777777" w:rsidR="001709F1" w:rsidRPr="00040D5C" w:rsidRDefault="001709F1" w:rsidP="001709F1">
      <w:pPr>
        <w:pStyle w:val="NoSpacing"/>
        <w:rPr>
          <w:rFonts w:ascii="Arial" w:hAnsi="Arial" w:cs="Arial"/>
          <w:sz w:val="24"/>
          <w:szCs w:val="24"/>
        </w:rPr>
      </w:pPr>
    </w:p>
    <w:p w14:paraId="74F85024" w14:textId="77777777" w:rsidR="001709F1" w:rsidRPr="00040D5C" w:rsidRDefault="001709F1" w:rsidP="001709F1">
      <w:pPr>
        <w:pStyle w:val="NoSpacing"/>
        <w:rPr>
          <w:rFonts w:ascii="Arial" w:hAnsi="Arial" w:cs="Arial"/>
          <w:sz w:val="24"/>
          <w:szCs w:val="24"/>
        </w:rPr>
      </w:pPr>
      <w:r w:rsidRPr="00040D5C">
        <w:rPr>
          <w:rFonts w:ascii="Arial" w:hAnsi="Arial" w:cs="Arial"/>
          <w:sz w:val="24"/>
          <w:szCs w:val="24"/>
        </w:rPr>
        <w:t>Recommending Approval:</w:t>
      </w:r>
    </w:p>
    <w:p w14:paraId="75276D7C" w14:textId="77777777" w:rsidR="001709F1" w:rsidRPr="00040D5C" w:rsidRDefault="001709F1" w:rsidP="001709F1">
      <w:pPr>
        <w:pStyle w:val="NoSpacing"/>
        <w:rPr>
          <w:rFonts w:ascii="Arial" w:hAnsi="Arial" w:cs="Arial"/>
          <w:sz w:val="24"/>
          <w:szCs w:val="24"/>
        </w:rPr>
      </w:pPr>
    </w:p>
    <w:p w14:paraId="04A02A5B" w14:textId="77777777" w:rsidR="001709F1" w:rsidRPr="00040D5C" w:rsidRDefault="001709F1" w:rsidP="001709F1">
      <w:pPr>
        <w:pStyle w:val="NoSpacing"/>
        <w:rPr>
          <w:rFonts w:ascii="Arial" w:hAnsi="Arial" w:cs="Arial"/>
          <w:b/>
          <w:bCs/>
          <w:sz w:val="24"/>
          <w:szCs w:val="24"/>
          <w:u w:val="single"/>
        </w:rPr>
      </w:pPr>
      <w:r w:rsidRPr="00040D5C">
        <w:rPr>
          <w:rFonts w:ascii="Arial" w:hAnsi="Arial" w:cs="Arial"/>
          <w:b/>
          <w:bCs/>
          <w:sz w:val="24"/>
          <w:szCs w:val="24"/>
          <w:u w:val="single"/>
        </w:rPr>
        <w:t>MARK E. PATALINGHUG, Ph.D.</w:t>
      </w:r>
    </w:p>
    <w:p w14:paraId="0F85A5BA" w14:textId="77777777" w:rsidR="001709F1" w:rsidRPr="00040D5C" w:rsidRDefault="001709F1" w:rsidP="001709F1">
      <w:pPr>
        <w:pStyle w:val="NoSpacing"/>
        <w:rPr>
          <w:rFonts w:ascii="Arial" w:hAnsi="Arial" w:cs="Arial"/>
          <w:sz w:val="24"/>
          <w:szCs w:val="24"/>
        </w:rPr>
      </w:pPr>
      <w:r w:rsidRPr="00040D5C">
        <w:rPr>
          <w:rFonts w:ascii="Arial" w:hAnsi="Arial" w:cs="Arial"/>
          <w:sz w:val="24"/>
          <w:szCs w:val="24"/>
        </w:rPr>
        <w:t>President</w:t>
      </w:r>
      <w:r w:rsidRPr="00040D5C">
        <w:rPr>
          <w:rFonts w:ascii="Arial" w:hAnsi="Arial" w:cs="Arial"/>
          <w:sz w:val="24"/>
          <w:szCs w:val="24"/>
        </w:rPr>
        <w:tab/>
      </w:r>
    </w:p>
    <w:p w14:paraId="15337AAF" w14:textId="77777777" w:rsidR="001709F1" w:rsidRPr="00040D5C" w:rsidRDefault="001709F1" w:rsidP="001709F1">
      <w:pPr>
        <w:pStyle w:val="NoSpacing"/>
        <w:rPr>
          <w:rFonts w:ascii="Arial" w:hAnsi="Arial" w:cs="Arial"/>
          <w:sz w:val="24"/>
          <w:szCs w:val="24"/>
        </w:rPr>
      </w:pPr>
    </w:p>
    <w:p w14:paraId="72F64232" w14:textId="77777777" w:rsidR="001709F1" w:rsidRPr="00040D5C" w:rsidRDefault="001709F1" w:rsidP="001709F1">
      <w:pPr>
        <w:pStyle w:val="NoSpacing"/>
        <w:rPr>
          <w:rFonts w:ascii="Arial" w:hAnsi="Arial" w:cs="Arial"/>
          <w:sz w:val="24"/>
          <w:szCs w:val="24"/>
        </w:rPr>
      </w:pPr>
    </w:p>
    <w:p w14:paraId="6C5661F6" w14:textId="77777777" w:rsidR="001709F1" w:rsidRPr="00040D5C" w:rsidRDefault="001709F1" w:rsidP="001709F1">
      <w:pPr>
        <w:pStyle w:val="NoSpacing"/>
        <w:rPr>
          <w:rFonts w:ascii="Arial" w:hAnsi="Arial" w:cs="Arial"/>
          <w:sz w:val="24"/>
          <w:szCs w:val="24"/>
        </w:rPr>
      </w:pPr>
      <w:r w:rsidRPr="00040D5C">
        <w:rPr>
          <w:rFonts w:ascii="Arial" w:hAnsi="Arial" w:cs="Arial"/>
          <w:sz w:val="24"/>
          <w:szCs w:val="24"/>
        </w:rPr>
        <w:t>Approved:</w:t>
      </w:r>
    </w:p>
    <w:p w14:paraId="48F9067D" w14:textId="77777777" w:rsidR="001709F1" w:rsidRPr="00040D5C" w:rsidRDefault="001709F1" w:rsidP="001709F1">
      <w:pPr>
        <w:pStyle w:val="NoSpacing"/>
        <w:rPr>
          <w:rFonts w:ascii="Arial" w:hAnsi="Arial" w:cs="Arial"/>
          <w:sz w:val="24"/>
          <w:szCs w:val="24"/>
        </w:rPr>
      </w:pPr>
    </w:p>
    <w:p w14:paraId="147AC773" w14:textId="77777777" w:rsidR="001709F1" w:rsidRPr="00040D5C" w:rsidRDefault="001709F1" w:rsidP="001709F1">
      <w:pPr>
        <w:pStyle w:val="NoSpacing"/>
        <w:rPr>
          <w:rFonts w:ascii="Arial" w:hAnsi="Arial" w:cs="Arial"/>
          <w:b/>
          <w:bCs/>
          <w:sz w:val="24"/>
          <w:szCs w:val="24"/>
          <w:u w:val="single"/>
        </w:rPr>
      </w:pPr>
      <w:r w:rsidRPr="00040D5C">
        <w:rPr>
          <w:rFonts w:ascii="Arial" w:hAnsi="Arial" w:cs="Arial"/>
          <w:b/>
          <w:bCs/>
          <w:sz w:val="24"/>
          <w:szCs w:val="24"/>
          <w:u w:val="single"/>
        </w:rPr>
        <w:t>EDGARDO H. ROSALES, Ed.D.</w:t>
      </w:r>
    </w:p>
    <w:p w14:paraId="454238AE" w14:textId="77777777" w:rsidR="001709F1" w:rsidRDefault="001709F1" w:rsidP="001709F1">
      <w:pPr>
        <w:pStyle w:val="NoSpacing"/>
        <w:rPr>
          <w:rFonts w:ascii="Arial" w:hAnsi="Arial" w:cs="Arial"/>
          <w:sz w:val="24"/>
          <w:szCs w:val="24"/>
        </w:rPr>
      </w:pPr>
      <w:r w:rsidRPr="00040D5C">
        <w:rPr>
          <w:rFonts w:ascii="Arial" w:hAnsi="Arial" w:cs="Arial"/>
          <w:sz w:val="24"/>
          <w:szCs w:val="24"/>
        </w:rPr>
        <w:t>President</w:t>
      </w:r>
      <w:r w:rsidRPr="00040D5C">
        <w:rPr>
          <w:rFonts w:ascii="Arial" w:hAnsi="Arial" w:cs="Arial"/>
          <w:sz w:val="24"/>
          <w:szCs w:val="24"/>
        </w:rPr>
        <w:tab/>
      </w:r>
    </w:p>
    <w:p w14:paraId="18854401" w14:textId="77777777" w:rsidR="001709F1" w:rsidRDefault="001709F1" w:rsidP="001709F1">
      <w:pPr>
        <w:spacing w:after="0" w:line="240" w:lineRule="auto"/>
        <w:jc w:val="both"/>
        <w:rPr>
          <w:rFonts w:ascii="Arial" w:hAnsi="Arial" w:cs="Arial"/>
          <w:sz w:val="24"/>
          <w:szCs w:val="24"/>
        </w:rPr>
      </w:pPr>
    </w:p>
    <w:p w14:paraId="4B8E9734" w14:textId="77777777" w:rsidR="001709F1" w:rsidRDefault="001709F1" w:rsidP="001709F1">
      <w:pPr>
        <w:spacing w:after="0" w:line="240" w:lineRule="auto"/>
        <w:jc w:val="both"/>
        <w:rPr>
          <w:rFonts w:ascii="Arial" w:hAnsi="Arial" w:cs="Arial"/>
          <w:sz w:val="24"/>
          <w:szCs w:val="24"/>
        </w:rPr>
      </w:pPr>
    </w:p>
    <w:p w14:paraId="384B929D" w14:textId="77777777" w:rsidR="001709F1" w:rsidRDefault="001709F1" w:rsidP="001709F1">
      <w:pPr>
        <w:spacing w:after="0" w:line="240" w:lineRule="auto"/>
        <w:jc w:val="both"/>
        <w:rPr>
          <w:rFonts w:ascii="Arial" w:hAnsi="Arial" w:cs="Arial"/>
          <w:sz w:val="24"/>
          <w:szCs w:val="24"/>
        </w:rPr>
      </w:pPr>
    </w:p>
    <w:p w14:paraId="46445A04" w14:textId="77777777" w:rsidR="001709F1" w:rsidRDefault="001709F1" w:rsidP="001709F1">
      <w:pPr>
        <w:spacing w:after="0" w:line="240" w:lineRule="auto"/>
        <w:jc w:val="both"/>
        <w:rPr>
          <w:rFonts w:ascii="Arial" w:hAnsi="Arial" w:cs="Arial"/>
          <w:sz w:val="24"/>
          <w:szCs w:val="24"/>
        </w:rPr>
      </w:pPr>
    </w:p>
    <w:p w14:paraId="2F5FE0D3" w14:textId="77777777" w:rsidR="00B03F9F" w:rsidRDefault="00B03F9F" w:rsidP="0023599E">
      <w:pPr>
        <w:spacing w:after="0" w:line="240" w:lineRule="auto"/>
        <w:jc w:val="both"/>
        <w:rPr>
          <w:rFonts w:ascii="Arial" w:hAnsi="Arial" w:cs="Arial"/>
          <w:sz w:val="24"/>
          <w:szCs w:val="24"/>
        </w:rPr>
      </w:pPr>
    </w:p>
    <w:p w14:paraId="2D7C39EE" w14:textId="77777777" w:rsidR="00B03F9F" w:rsidRDefault="00B03F9F" w:rsidP="0023599E">
      <w:pPr>
        <w:spacing w:after="0" w:line="240" w:lineRule="auto"/>
        <w:jc w:val="both"/>
        <w:rPr>
          <w:rFonts w:ascii="Arial" w:hAnsi="Arial" w:cs="Arial"/>
          <w:sz w:val="24"/>
          <w:szCs w:val="24"/>
        </w:rPr>
      </w:pPr>
    </w:p>
    <w:p w14:paraId="230ACF5A" w14:textId="77777777" w:rsidR="00B03F9F" w:rsidRDefault="00B03F9F" w:rsidP="0023599E">
      <w:pPr>
        <w:spacing w:after="0" w:line="240" w:lineRule="auto"/>
        <w:jc w:val="both"/>
        <w:rPr>
          <w:rFonts w:ascii="Arial" w:hAnsi="Arial" w:cs="Arial"/>
          <w:sz w:val="24"/>
          <w:szCs w:val="24"/>
        </w:rPr>
      </w:pPr>
    </w:p>
    <w:p w14:paraId="4B47A422" w14:textId="77777777" w:rsidR="00B03F9F" w:rsidRDefault="00B03F9F" w:rsidP="0023599E">
      <w:pPr>
        <w:spacing w:after="0" w:line="240" w:lineRule="auto"/>
        <w:jc w:val="both"/>
        <w:rPr>
          <w:rFonts w:ascii="Arial" w:hAnsi="Arial" w:cs="Arial"/>
          <w:sz w:val="24"/>
          <w:szCs w:val="24"/>
        </w:rPr>
      </w:pPr>
    </w:p>
    <w:p w14:paraId="743AEA18" w14:textId="77777777" w:rsidR="00B03F9F" w:rsidRDefault="00B03F9F" w:rsidP="0023599E">
      <w:pPr>
        <w:spacing w:after="0" w:line="240" w:lineRule="auto"/>
        <w:jc w:val="both"/>
        <w:rPr>
          <w:rFonts w:ascii="Arial" w:hAnsi="Arial" w:cs="Arial"/>
          <w:sz w:val="24"/>
          <w:szCs w:val="24"/>
        </w:rPr>
      </w:pPr>
    </w:p>
    <w:p w14:paraId="3AAC056F" w14:textId="77777777" w:rsidR="00B03F9F" w:rsidRDefault="00B03F9F" w:rsidP="0023599E">
      <w:pPr>
        <w:spacing w:after="0" w:line="240" w:lineRule="auto"/>
        <w:jc w:val="both"/>
        <w:rPr>
          <w:rFonts w:ascii="Arial" w:hAnsi="Arial" w:cs="Arial"/>
          <w:sz w:val="24"/>
          <w:szCs w:val="24"/>
        </w:rPr>
      </w:pPr>
    </w:p>
    <w:p w14:paraId="2122F3BC" w14:textId="77777777" w:rsidR="00B03F9F" w:rsidRDefault="00B03F9F" w:rsidP="0023599E">
      <w:pPr>
        <w:spacing w:after="0" w:line="240" w:lineRule="auto"/>
        <w:jc w:val="both"/>
        <w:rPr>
          <w:rFonts w:ascii="Arial" w:hAnsi="Arial" w:cs="Arial"/>
          <w:sz w:val="24"/>
          <w:szCs w:val="24"/>
        </w:rPr>
      </w:pPr>
    </w:p>
    <w:p w14:paraId="29E6C0BD" w14:textId="77777777" w:rsidR="00B03F9F" w:rsidRDefault="00B03F9F" w:rsidP="0023599E">
      <w:pPr>
        <w:spacing w:after="0" w:line="240" w:lineRule="auto"/>
        <w:jc w:val="both"/>
        <w:rPr>
          <w:rFonts w:ascii="Arial" w:hAnsi="Arial" w:cs="Arial"/>
          <w:sz w:val="24"/>
          <w:szCs w:val="24"/>
        </w:rPr>
      </w:pPr>
    </w:p>
    <w:p w14:paraId="1755FE81" w14:textId="77777777" w:rsidR="00B03F9F" w:rsidRDefault="00B03F9F" w:rsidP="0023599E">
      <w:pPr>
        <w:spacing w:after="0" w:line="240" w:lineRule="auto"/>
        <w:jc w:val="both"/>
        <w:rPr>
          <w:rFonts w:ascii="Arial" w:hAnsi="Arial" w:cs="Arial"/>
          <w:sz w:val="24"/>
          <w:szCs w:val="24"/>
        </w:rPr>
      </w:pPr>
    </w:p>
    <w:p w14:paraId="07843674" w14:textId="77777777" w:rsidR="00B03F9F" w:rsidRDefault="00B03F9F" w:rsidP="0023599E">
      <w:pPr>
        <w:spacing w:after="0" w:line="240" w:lineRule="auto"/>
        <w:jc w:val="both"/>
        <w:rPr>
          <w:rFonts w:ascii="Arial" w:hAnsi="Arial" w:cs="Arial"/>
          <w:sz w:val="24"/>
          <w:szCs w:val="24"/>
        </w:rPr>
      </w:pPr>
    </w:p>
    <w:p w14:paraId="3A803330" w14:textId="77777777" w:rsidR="00B03F9F" w:rsidRDefault="00B03F9F" w:rsidP="0023599E">
      <w:pPr>
        <w:spacing w:after="0" w:line="240" w:lineRule="auto"/>
        <w:jc w:val="both"/>
        <w:rPr>
          <w:rFonts w:ascii="Arial" w:hAnsi="Arial" w:cs="Arial"/>
          <w:sz w:val="24"/>
          <w:szCs w:val="24"/>
        </w:rPr>
      </w:pPr>
    </w:p>
    <w:p w14:paraId="0E10EB4B" w14:textId="77777777" w:rsidR="00B03F9F" w:rsidRDefault="00B03F9F" w:rsidP="0023599E">
      <w:pPr>
        <w:spacing w:after="0" w:line="240" w:lineRule="auto"/>
        <w:jc w:val="both"/>
        <w:rPr>
          <w:rFonts w:ascii="Arial" w:hAnsi="Arial" w:cs="Arial"/>
          <w:sz w:val="24"/>
          <w:szCs w:val="24"/>
        </w:rPr>
      </w:pPr>
    </w:p>
    <w:p w14:paraId="5F956E9E" w14:textId="77777777" w:rsidR="00B03F9F" w:rsidRDefault="00B03F9F" w:rsidP="0023599E">
      <w:pPr>
        <w:spacing w:after="0" w:line="240" w:lineRule="auto"/>
        <w:jc w:val="both"/>
        <w:rPr>
          <w:rFonts w:ascii="Arial" w:hAnsi="Arial" w:cs="Arial"/>
          <w:sz w:val="24"/>
          <w:szCs w:val="24"/>
        </w:rPr>
      </w:pPr>
    </w:p>
    <w:p w14:paraId="55BA4A24" w14:textId="77777777" w:rsidR="00B03F9F" w:rsidRDefault="00B03F9F" w:rsidP="0023599E">
      <w:pPr>
        <w:spacing w:after="0" w:line="240" w:lineRule="auto"/>
        <w:jc w:val="both"/>
        <w:rPr>
          <w:rFonts w:ascii="Arial" w:hAnsi="Arial" w:cs="Arial"/>
          <w:sz w:val="24"/>
          <w:szCs w:val="24"/>
        </w:rPr>
      </w:pPr>
    </w:p>
    <w:p w14:paraId="4B6CE1E5" w14:textId="77777777" w:rsidR="001709F1" w:rsidRDefault="001709F1" w:rsidP="0023599E">
      <w:pPr>
        <w:spacing w:after="0" w:line="240" w:lineRule="auto"/>
        <w:jc w:val="both"/>
        <w:rPr>
          <w:rFonts w:ascii="Arial" w:hAnsi="Arial" w:cs="Arial"/>
          <w:sz w:val="24"/>
          <w:szCs w:val="24"/>
        </w:rPr>
      </w:pPr>
    </w:p>
    <w:p w14:paraId="61A6ED86" w14:textId="77777777" w:rsidR="001709F1" w:rsidRDefault="001709F1" w:rsidP="0023599E">
      <w:pPr>
        <w:spacing w:after="0" w:line="240" w:lineRule="auto"/>
        <w:jc w:val="both"/>
        <w:rPr>
          <w:rFonts w:ascii="Arial" w:hAnsi="Arial" w:cs="Arial"/>
          <w:sz w:val="24"/>
          <w:szCs w:val="24"/>
        </w:rPr>
      </w:pPr>
    </w:p>
    <w:p w14:paraId="1956DE3F" w14:textId="77777777" w:rsidR="001709F1" w:rsidRDefault="001709F1" w:rsidP="0023599E">
      <w:pPr>
        <w:spacing w:after="0" w:line="240" w:lineRule="auto"/>
        <w:jc w:val="both"/>
        <w:rPr>
          <w:rFonts w:ascii="Arial" w:hAnsi="Arial" w:cs="Arial"/>
          <w:sz w:val="24"/>
          <w:szCs w:val="24"/>
        </w:rPr>
      </w:pPr>
    </w:p>
    <w:p w14:paraId="638FAF5A" w14:textId="77777777" w:rsidR="001709F1" w:rsidRDefault="001709F1" w:rsidP="0023599E">
      <w:pPr>
        <w:spacing w:after="0" w:line="240" w:lineRule="auto"/>
        <w:jc w:val="both"/>
        <w:rPr>
          <w:rFonts w:ascii="Arial" w:hAnsi="Arial" w:cs="Arial"/>
          <w:sz w:val="24"/>
          <w:szCs w:val="24"/>
        </w:rPr>
      </w:pPr>
    </w:p>
    <w:p w14:paraId="327C04C3" w14:textId="77777777" w:rsidR="001709F1" w:rsidRDefault="001709F1" w:rsidP="0023599E">
      <w:pPr>
        <w:spacing w:after="0" w:line="240" w:lineRule="auto"/>
        <w:jc w:val="both"/>
        <w:rPr>
          <w:rFonts w:ascii="Arial" w:hAnsi="Arial" w:cs="Arial"/>
          <w:sz w:val="24"/>
          <w:szCs w:val="24"/>
        </w:rPr>
      </w:pPr>
    </w:p>
    <w:p w14:paraId="66E18DB5" w14:textId="77777777" w:rsidR="001709F1" w:rsidRDefault="001709F1" w:rsidP="0023599E">
      <w:pPr>
        <w:spacing w:after="0" w:line="240" w:lineRule="auto"/>
        <w:jc w:val="both"/>
        <w:rPr>
          <w:rFonts w:ascii="Arial" w:hAnsi="Arial" w:cs="Arial"/>
          <w:sz w:val="24"/>
          <w:szCs w:val="24"/>
        </w:rPr>
      </w:pPr>
    </w:p>
    <w:p w14:paraId="6AC9551B" w14:textId="77777777" w:rsidR="001709F1" w:rsidRDefault="001709F1" w:rsidP="0023599E">
      <w:pPr>
        <w:spacing w:after="0" w:line="240" w:lineRule="auto"/>
        <w:jc w:val="both"/>
        <w:rPr>
          <w:rFonts w:ascii="Arial" w:hAnsi="Arial" w:cs="Arial"/>
          <w:sz w:val="24"/>
          <w:szCs w:val="24"/>
        </w:rPr>
      </w:pPr>
    </w:p>
    <w:p w14:paraId="5EA1E06C" w14:textId="77777777" w:rsidR="001709F1" w:rsidRDefault="001709F1" w:rsidP="0023599E">
      <w:pPr>
        <w:spacing w:after="0" w:line="240" w:lineRule="auto"/>
        <w:jc w:val="both"/>
        <w:rPr>
          <w:rFonts w:ascii="Arial" w:hAnsi="Arial" w:cs="Arial"/>
          <w:sz w:val="24"/>
          <w:szCs w:val="24"/>
        </w:rPr>
      </w:pPr>
    </w:p>
    <w:p w14:paraId="353F5A7F" w14:textId="77777777" w:rsidR="001709F1" w:rsidRDefault="001709F1" w:rsidP="0023599E">
      <w:pPr>
        <w:spacing w:after="0" w:line="240" w:lineRule="auto"/>
        <w:jc w:val="both"/>
        <w:rPr>
          <w:rFonts w:ascii="Arial" w:hAnsi="Arial" w:cs="Arial"/>
          <w:sz w:val="24"/>
          <w:szCs w:val="24"/>
        </w:rPr>
      </w:pPr>
    </w:p>
    <w:p w14:paraId="685D4906" w14:textId="77777777" w:rsidR="001709F1" w:rsidRDefault="001709F1" w:rsidP="0023599E">
      <w:pPr>
        <w:spacing w:after="0" w:line="240" w:lineRule="auto"/>
        <w:jc w:val="both"/>
        <w:rPr>
          <w:rFonts w:ascii="Arial" w:hAnsi="Arial" w:cs="Arial"/>
          <w:sz w:val="24"/>
          <w:szCs w:val="24"/>
        </w:rPr>
      </w:pPr>
    </w:p>
    <w:p w14:paraId="432DC5C7" w14:textId="77777777" w:rsidR="001709F1" w:rsidRDefault="001709F1" w:rsidP="0023599E">
      <w:pPr>
        <w:spacing w:after="0" w:line="240" w:lineRule="auto"/>
        <w:jc w:val="both"/>
        <w:rPr>
          <w:rFonts w:ascii="Arial" w:hAnsi="Arial" w:cs="Arial"/>
          <w:sz w:val="24"/>
          <w:szCs w:val="24"/>
        </w:rPr>
      </w:pPr>
    </w:p>
    <w:p w14:paraId="544A09B6" w14:textId="77777777" w:rsidR="001709F1" w:rsidRDefault="001709F1" w:rsidP="0023599E">
      <w:pPr>
        <w:spacing w:after="0" w:line="240" w:lineRule="auto"/>
        <w:jc w:val="both"/>
        <w:rPr>
          <w:rFonts w:ascii="Arial" w:hAnsi="Arial" w:cs="Arial"/>
          <w:sz w:val="24"/>
          <w:szCs w:val="24"/>
        </w:rPr>
      </w:pPr>
    </w:p>
    <w:p w14:paraId="7C9A8BDC" w14:textId="77777777" w:rsidR="001709F1" w:rsidRDefault="001709F1" w:rsidP="0023599E">
      <w:pPr>
        <w:spacing w:after="0" w:line="240" w:lineRule="auto"/>
        <w:jc w:val="both"/>
        <w:rPr>
          <w:rFonts w:ascii="Arial" w:hAnsi="Arial" w:cs="Arial"/>
          <w:sz w:val="24"/>
          <w:szCs w:val="24"/>
        </w:rPr>
      </w:pPr>
    </w:p>
    <w:p w14:paraId="70AD56D1" w14:textId="77777777" w:rsidR="001709F1" w:rsidRDefault="001709F1" w:rsidP="0023599E">
      <w:pPr>
        <w:spacing w:after="0" w:line="240" w:lineRule="auto"/>
        <w:jc w:val="both"/>
        <w:rPr>
          <w:rFonts w:ascii="Arial" w:hAnsi="Arial" w:cs="Arial"/>
          <w:sz w:val="24"/>
          <w:szCs w:val="24"/>
        </w:rPr>
      </w:pPr>
    </w:p>
    <w:p w14:paraId="283EBBB3" w14:textId="77777777" w:rsidR="001709F1" w:rsidRDefault="001709F1" w:rsidP="0023599E">
      <w:pPr>
        <w:spacing w:after="0" w:line="240" w:lineRule="auto"/>
        <w:jc w:val="both"/>
        <w:rPr>
          <w:rFonts w:ascii="Arial" w:hAnsi="Arial" w:cs="Arial"/>
          <w:sz w:val="24"/>
          <w:szCs w:val="24"/>
        </w:rPr>
      </w:pPr>
    </w:p>
    <w:p w14:paraId="49E28BA8" w14:textId="77777777" w:rsidR="001709F1" w:rsidRDefault="001709F1" w:rsidP="0023599E">
      <w:pPr>
        <w:spacing w:after="0" w:line="240" w:lineRule="auto"/>
        <w:jc w:val="both"/>
        <w:rPr>
          <w:rFonts w:ascii="Arial" w:hAnsi="Arial" w:cs="Arial"/>
          <w:sz w:val="24"/>
          <w:szCs w:val="24"/>
        </w:rPr>
      </w:pPr>
    </w:p>
    <w:p w14:paraId="16D35D01" w14:textId="77777777" w:rsidR="001709F1" w:rsidRDefault="001709F1" w:rsidP="0023599E">
      <w:pPr>
        <w:spacing w:after="0" w:line="240" w:lineRule="auto"/>
        <w:jc w:val="both"/>
        <w:rPr>
          <w:rFonts w:ascii="Arial" w:hAnsi="Arial" w:cs="Arial"/>
          <w:sz w:val="24"/>
          <w:szCs w:val="24"/>
        </w:rPr>
      </w:pPr>
    </w:p>
    <w:p w14:paraId="326B7B1D" w14:textId="77777777" w:rsidR="001709F1" w:rsidRDefault="001709F1" w:rsidP="0023599E">
      <w:pPr>
        <w:spacing w:after="0" w:line="240" w:lineRule="auto"/>
        <w:jc w:val="both"/>
        <w:rPr>
          <w:rFonts w:ascii="Arial" w:hAnsi="Arial" w:cs="Arial"/>
          <w:sz w:val="24"/>
          <w:szCs w:val="24"/>
        </w:rPr>
      </w:pPr>
    </w:p>
    <w:p w14:paraId="32C58D3D" w14:textId="77777777" w:rsidR="00B03F9F" w:rsidRDefault="00B03F9F" w:rsidP="0023599E">
      <w:pPr>
        <w:spacing w:after="0" w:line="240" w:lineRule="auto"/>
        <w:jc w:val="both"/>
        <w:rPr>
          <w:rFonts w:ascii="Arial" w:hAnsi="Arial" w:cs="Arial"/>
          <w:sz w:val="24"/>
          <w:szCs w:val="24"/>
        </w:rPr>
      </w:pPr>
    </w:p>
    <w:p w14:paraId="1D467FF2" w14:textId="77777777" w:rsidR="00B03F9F" w:rsidRDefault="00B03F9F" w:rsidP="0023599E">
      <w:pPr>
        <w:spacing w:after="0" w:line="240" w:lineRule="auto"/>
        <w:jc w:val="both"/>
        <w:rPr>
          <w:rFonts w:ascii="Arial" w:hAnsi="Arial" w:cs="Arial"/>
          <w:sz w:val="24"/>
          <w:szCs w:val="24"/>
        </w:rPr>
      </w:pPr>
    </w:p>
    <w:p w14:paraId="09A3A064" w14:textId="77777777" w:rsidR="00B03F9F" w:rsidRDefault="00B03F9F" w:rsidP="0023599E">
      <w:pPr>
        <w:spacing w:after="0" w:line="240" w:lineRule="auto"/>
        <w:jc w:val="both"/>
        <w:rPr>
          <w:rFonts w:ascii="Arial" w:hAnsi="Arial" w:cs="Arial"/>
          <w:sz w:val="24"/>
          <w:szCs w:val="24"/>
        </w:rPr>
      </w:pPr>
    </w:p>
    <w:p w14:paraId="5095EEF2" w14:textId="77777777" w:rsidR="00B03F9F" w:rsidRDefault="00B03F9F" w:rsidP="0023599E">
      <w:pPr>
        <w:spacing w:after="0" w:line="240" w:lineRule="auto"/>
        <w:jc w:val="both"/>
        <w:rPr>
          <w:rFonts w:ascii="Arial" w:hAnsi="Arial" w:cs="Arial"/>
          <w:sz w:val="24"/>
          <w:szCs w:val="24"/>
        </w:rPr>
      </w:pPr>
    </w:p>
    <w:p w14:paraId="4E360ADD" w14:textId="77777777" w:rsidR="00B03F9F" w:rsidRDefault="00B03F9F" w:rsidP="00B03F9F">
      <w:pPr>
        <w:spacing w:after="0" w:line="240" w:lineRule="auto"/>
        <w:jc w:val="center"/>
        <w:rPr>
          <w:rFonts w:ascii="Arial" w:hAnsi="Arial" w:cs="Arial"/>
          <w:sz w:val="24"/>
          <w:szCs w:val="24"/>
        </w:rPr>
      </w:pPr>
    </w:p>
    <w:p w14:paraId="4739D179" w14:textId="77777777" w:rsidR="001A3A2F" w:rsidRDefault="001A3A2F" w:rsidP="00B03F9F">
      <w:pPr>
        <w:spacing w:after="0" w:line="240" w:lineRule="auto"/>
        <w:jc w:val="center"/>
        <w:rPr>
          <w:rFonts w:ascii="Arial" w:hAnsi="Arial" w:cs="Arial"/>
          <w:sz w:val="24"/>
          <w:szCs w:val="24"/>
        </w:rPr>
      </w:pPr>
    </w:p>
    <w:p w14:paraId="18D991DD" w14:textId="77777777" w:rsidR="001A3A2F" w:rsidRDefault="001A3A2F" w:rsidP="00B03F9F">
      <w:pPr>
        <w:spacing w:after="0" w:line="240" w:lineRule="auto"/>
        <w:jc w:val="center"/>
        <w:rPr>
          <w:rFonts w:ascii="Arial" w:hAnsi="Arial" w:cs="Arial"/>
          <w:sz w:val="24"/>
          <w:szCs w:val="24"/>
        </w:rPr>
      </w:pPr>
    </w:p>
    <w:p w14:paraId="19EB6E0F" w14:textId="77777777" w:rsidR="001A3A2F" w:rsidRDefault="001A3A2F" w:rsidP="00B03F9F">
      <w:pPr>
        <w:spacing w:after="0" w:line="240" w:lineRule="auto"/>
        <w:jc w:val="center"/>
        <w:rPr>
          <w:rFonts w:ascii="Arial" w:hAnsi="Arial" w:cs="Arial"/>
          <w:sz w:val="24"/>
          <w:szCs w:val="24"/>
        </w:rPr>
      </w:pPr>
    </w:p>
    <w:p w14:paraId="0AE69DAC" w14:textId="77777777" w:rsidR="001709F1" w:rsidRDefault="001709F1" w:rsidP="005F66F5">
      <w:pPr>
        <w:spacing w:after="0" w:line="240" w:lineRule="auto"/>
        <w:rPr>
          <w:rFonts w:ascii="Arial" w:hAnsi="Arial" w:cs="Arial"/>
          <w:b/>
          <w:bCs/>
          <w:sz w:val="24"/>
          <w:szCs w:val="24"/>
        </w:rPr>
      </w:pPr>
    </w:p>
    <w:sectPr w:rsidR="001709F1" w:rsidSect="00BD7798">
      <w:headerReference w:type="default" r:id="rId10"/>
      <w:pgSz w:w="12240" w:h="18720" w:code="14"/>
      <w:pgMar w:top="851" w:right="1185" w:bottom="851" w:left="1797"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4AF65" w14:textId="77777777" w:rsidR="005F412A" w:rsidRDefault="005F412A">
      <w:pPr>
        <w:spacing w:after="0" w:line="240" w:lineRule="auto"/>
      </w:pPr>
      <w:r>
        <w:separator/>
      </w:r>
    </w:p>
  </w:endnote>
  <w:endnote w:type="continuationSeparator" w:id="0">
    <w:p w14:paraId="22E653A9" w14:textId="77777777" w:rsidR="005F412A" w:rsidRDefault="005F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958C2" w14:textId="77777777" w:rsidR="005F412A" w:rsidRDefault="005F412A">
      <w:pPr>
        <w:spacing w:after="0" w:line="240" w:lineRule="auto"/>
      </w:pPr>
      <w:r>
        <w:separator/>
      </w:r>
    </w:p>
  </w:footnote>
  <w:footnote w:type="continuationSeparator" w:id="0">
    <w:p w14:paraId="2F068DF5" w14:textId="77777777" w:rsidR="005F412A" w:rsidRDefault="005F4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220B" w14:textId="44AC5DC7" w:rsidR="00A20213" w:rsidRPr="00B700FF" w:rsidRDefault="001709F1" w:rsidP="00B700FF">
    <w:pPr>
      <w:pStyle w:val="NoSpacing"/>
      <w:rPr>
        <w:rFonts w:ascii="Arial Narrow" w:hAnsi="Arial Narrow"/>
        <w:sz w:val="24"/>
        <w:szCs w:val="24"/>
      </w:rPr>
    </w:pPr>
    <w:r>
      <w:rPr>
        <w:noProof/>
      </w:rPr>
      <w:drawing>
        <wp:anchor distT="0" distB="0" distL="114300" distR="114300" simplePos="0" relativeHeight="251667456" behindDoc="0" locked="0" layoutInCell="1" allowOverlap="1" wp14:anchorId="239670CA" wp14:editId="5B69A30A">
          <wp:simplePos x="0" y="0"/>
          <wp:positionH relativeFrom="column">
            <wp:posOffset>745713</wp:posOffset>
          </wp:positionH>
          <wp:positionV relativeFrom="paragraph">
            <wp:posOffset>-5715</wp:posOffset>
          </wp:positionV>
          <wp:extent cx="688769" cy="688769"/>
          <wp:effectExtent l="0" t="0" r="0" b="0"/>
          <wp:wrapNone/>
          <wp:docPr id="1851734522" name="Picture 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688769" cy="688769"/>
                  </a:xfrm>
                  <a:prstGeom prst="rect">
                    <a:avLst/>
                  </a:prstGeom>
                  <a:noFill/>
                  <a:ln>
                    <a:noFill/>
                  </a:ln>
                </pic:spPr>
              </pic:pic>
            </a:graphicData>
          </a:graphic>
          <wp14:sizeRelH relativeFrom="page">
            <wp14:pctWidth>0</wp14:pctWidth>
          </wp14:sizeRelH>
          <wp14:sizeRelV relativeFrom="page">
            <wp14:pctHeight>0</wp14:pctHeight>
          </wp14:sizeRelV>
        </wp:anchor>
      </w:drawing>
    </w:r>
    <w:r w:rsidR="004C460E">
      <w:rPr>
        <w:rFonts w:ascii="Arial Narrow" w:eastAsia="Times New Roman" w:hAnsi="Arial Narrow" w:cs="Times New Roman"/>
        <w:noProof/>
        <w:sz w:val="24"/>
        <w:szCs w:val="24"/>
      </w:rPr>
      <mc:AlternateContent>
        <mc:Choice Requires="wps">
          <w:drawing>
            <wp:anchor distT="0" distB="0" distL="114300" distR="114300" simplePos="0" relativeHeight="251664384" behindDoc="0" locked="0" layoutInCell="1" allowOverlap="1" wp14:anchorId="3AA8F66B" wp14:editId="209310AE">
              <wp:simplePos x="0" y="0"/>
              <wp:positionH relativeFrom="column">
                <wp:posOffset>1403985</wp:posOffset>
              </wp:positionH>
              <wp:positionV relativeFrom="paragraph">
                <wp:posOffset>-75565</wp:posOffset>
              </wp:positionV>
              <wp:extent cx="5728335" cy="863600"/>
              <wp:effectExtent l="0" t="0" r="0" b="0"/>
              <wp:wrapNone/>
              <wp:docPr id="942123507" name="Text Box 1"/>
              <wp:cNvGraphicFramePr/>
              <a:graphic xmlns:a="http://schemas.openxmlformats.org/drawingml/2006/main">
                <a:graphicData uri="http://schemas.microsoft.com/office/word/2010/wordprocessingShape">
                  <wps:wsp>
                    <wps:cNvSpPr txBox="1"/>
                    <wps:spPr>
                      <a:xfrm>
                        <a:off x="0" y="0"/>
                        <a:ext cx="5728335" cy="863600"/>
                      </a:xfrm>
                      <a:prstGeom prst="rect">
                        <a:avLst/>
                      </a:prstGeom>
                      <a:noFill/>
                      <a:ln w="6350">
                        <a:noFill/>
                      </a:ln>
                    </wps:spPr>
                    <wps:txbx>
                      <w:txbxContent>
                        <w:p w14:paraId="1C8CA441" w14:textId="77777777" w:rsidR="00B700FF" w:rsidRPr="004C460E" w:rsidRDefault="00B700FF" w:rsidP="00B700FF">
                          <w:pPr>
                            <w:pStyle w:val="NoSpacing"/>
                            <w:rPr>
                              <w:rFonts w:ascii="Arial Narrow" w:hAnsi="Arial Narrow"/>
                              <w:i/>
                              <w:iCs/>
                              <w:sz w:val="18"/>
                              <w:szCs w:val="18"/>
                            </w:rPr>
                          </w:pPr>
                          <w:r w:rsidRPr="004C460E">
                            <w:rPr>
                              <w:rFonts w:ascii="Arial Narrow" w:hAnsi="Arial Narrow"/>
                              <w:i/>
                              <w:iCs/>
                              <w:sz w:val="18"/>
                              <w:szCs w:val="18"/>
                            </w:rPr>
                            <w:t>Republic of the Philippines</w:t>
                          </w:r>
                        </w:p>
                        <w:p w14:paraId="5A8619C5" w14:textId="77777777" w:rsidR="00B700FF" w:rsidRPr="004C460E" w:rsidRDefault="00B700FF" w:rsidP="00B700FF">
                          <w:pPr>
                            <w:pStyle w:val="NoSpacing"/>
                            <w:rPr>
                              <w:rFonts w:ascii="Arial Narrow" w:hAnsi="Arial Narrow"/>
                              <w:sz w:val="28"/>
                              <w:szCs w:val="28"/>
                            </w:rPr>
                          </w:pPr>
                          <w:r w:rsidRPr="004C460E">
                            <w:rPr>
                              <w:rFonts w:ascii="Arial Narrow" w:hAnsi="Arial Narrow"/>
                              <w:sz w:val="28"/>
                              <w:szCs w:val="28"/>
                            </w:rPr>
                            <w:t xml:space="preserve">J.H. </w:t>
                          </w:r>
                          <w:proofErr w:type="spellStart"/>
                          <w:r w:rsidRPr="004C460E">
                            <w:rPr>
                              <w:rFonts w:ascii="Arial Narrow" w:hAnsi="Arial Narrow"/>
                              <w:sz w:val="28"/>
                              <w:szCs w:val="28"/>
                            </w:rPr>
                            <w:t>Cerilles</w:t>
                          </w:r>
                          <w:proofErr w:type="spellEnd"/>
                          <w:r w:rsidRPr="004C460E">
                            <w:rPr>
                              <w:rFonts w:ascii="Arial Narrow" w:hAnsi="Arial Narrow"/>
                              <w:sz w:val="28"/>
                              <w:szCs w:val="28"/>
                            </w:rPr>
                            <w:t xml:space="preserve"> State College</w:t>
                          </w:r>
                        </w:p>
                        <w:p w14:paraId="65977155" w14:textId="77777777" w:rsidR="00B700FF" w:rsidRPr="004C460E" w:rsidRDefault="00B700FF" w:rsidP="00B700FF">
                          <w:pPr>
                            <w:pStyle w:val="NoSpacing"/>
                            <w:rPr>
                              <w:rFonts w:ascii="Arial Narrow" w:hAnsi="Arial Narrow"/>
                              <w:i/>
                              <w:iCs/>
                              <w:sz w:val="16"/>
                              <w:szCs w:val="16"/>
                            </w:rPr>
                          </w:pPr>
                          <w:r w:rsidRPr="004C460E">
                            <w:rPr>
                              <w:rFonts w:ascii="Arial Narrow" w:hAnsi="Arial Narrow"/>
                              <w:i/>
                              <w:iCs/>
                              <w:sz w:val="16"/>
                              <w:szCs w:val="16"/>
                            </w:rPr>
                            <w:t>Mati, San Miguel, Zamboanga del Sur</w:t>
                          </w:r>
                        </w:p>
                        <w:p w14:paraId="7DE3B0C1" w14:textId="77777777" w:rsidR="00B700FF" w:rsidRPr="004C460E" w:rsidRDefault="00B700FF" w:rsidP="00B700FF">
                          <w:pPr>
                            <w:pStyle w:val="NoSpacing"/>
                            <w:rPr>
                              <w:rFonts w:ascii="Arial Narrow" w:hAnsi="Arial Narrow"/>
                              <w:b/>
                              <w:sz w:val="24"/>
                              <w:szCs w:val="24"/>
                            </w:rPr>
                          </w:pPr>
                          <w:r w:rsidRPr="004C460E">
                            <w:rPr>
                              <w:rFonts w:ascii="Arial Narrow" w:hAnsi="Arial Narrow"/>
                              <w:b/>
                              <w:sz w:val="24"/>
                              <w:szCs w:val="24"/>
                            </w:rPr>
                            <w:t>SCHOOL OF AGRICULTURE, FORESTRY AND ENVIRONMENTAL STUDIES</w:t>
                          </w:r>
                        </w:p>
                        <w:p w14:paraId="6F92E951" w14:textId="77777777" w:rsidR="00B700FF" w:rsidRDefault="00B700FF" w:rsidP="00B700FF">
                          <w:pPr>
                            <w:pStyle w:val="NoSpacing"/>
                            <w:ind w:left="5040" w:firstLine="720"/>
                            <w:rPr>
                              <w:rFonts w:ascii="Arial Narrow" w:hAnsi="Arial Narrow"/>
                              <w:sz w:val="24"/>
                              <w:szCs w:val="24"/>
                            </w:rPr>
                          </w:pPr>
                        </w:p>
                        <w:p w14:paraId="720DB179" w14:textId="77777777" w:rsidR="00B700FF" w:rsidRDefault="00B700FF" w:rsidP="00B700FF">
                          <w:pPr>
                            <w:spacing w:after="0" w:line="240" w:lineRule="auto"/>
                            <w:rPr>
                              <w:rFonts w:ascii="Arial Narrow" w:eastAsia="Times New Roman" w:hAnsi="Arial Narrow" w:cs="Times New Roman"/>
                              <w:b/>
                            </w:rPr>
                          </w:pPr>
                          <w:r>
                            <w:rPr>
                              <w:rFonts w:ascii="Arial Narrow" w:eastAsia="Times New Roman" w:hAnsi="Arial Narrow" w:cs="Times New Roman"/>
                              <w:b/>
                            </w:rPr>
                            <w:t>CLASS SYLLABUS ORIENTATION</w:t>
                          </w:r>
                        </w:p>
                        <w:p w14:paraId="125E6246" w14:textId="77777777" w:rsidR="00B700FF" w:rsidRDefault="00B700FF" w:rsidP="00B70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8F66B" id="_x0000_t202" coordsize="21600,21600" o:spt="202" path="m,l,21600r21600,l21600,xe">
              <v:stroke joinstyle="miter"/>
              <v:path gradientshapeok="t" o:connecttype="rect"/>
            </v:shapetype>
            <v:shape id="Text Box 1" o:spid="_x0000_s1041" type="#_x0000_t202" style="position:absolute;margin-left:110.55pt;margin-top:-5.95pt;width:451.05pt;height: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" filled="f" stroked="f" strokeweight=".5pt">
              <v:textbox>
                <w:txbxContent>
                  <w:p w14:paraId="1C8CA441" w14:textId="77777777" w:rsidR="00B700FF" w:rsidRPr="004C460E" w:rsidRDefault="00B700FF" w:rsidP="00B700FF">
                    <w:pPr>
                      <w:pStyle w:val="NoSpacing"/>
                      <w:rPr>
                        <w:rFonts w:ascii="Arial Narrow" w:hAnsi="Arial Narrow"/>
                        <w:i/>
                        <w:iCs/>
                        <w:sz w:val="18"/>
                        <w:szCs w:val="18"/>
                      </w:rPr>
                    </w:pPr>
                    <w:r w:rsidRPr="004C460E">
                      <w:rPr>
                        <w:rFonts w:ascii="Arial Narrow" w:hAnsi="Arial Narrow"/>
                        <w:i/>
                        <w:iCs/>
                        <w:sz w:val="18"/>
                        <w:szCs w:val="18"/>
                      </w:rPr>
                      <w:t>Republic of the Philippines</w:t>
                    </w:r>
                  </w:p>
                  <w:p w14:paraId="5A8619C5" w14:textId="77777777" w:rsidR="00B700FF" w:rsidRPr="004C460E" w:rsidRDefault="00B700FF" w:rsidP="00B700FF">
                    <w:pPr>
                      <w:pStyle w:val="NoSpacing"/>
                      <w:rPr>
                        <w:rFonts w:ascii="Arial Narrow" w:hAnsi="Arial Narrow"/>
                        <w:sz w:val="28"/>
                        <w:szCs w:val="28"/>
                      </w:rPr>
                    </w:pPr>
                    <w:r w:rsidRPr="004C460E">
                      <w:rPr>
                        <w:rFonts w:ascii="Arial Narrow" w:hAnsi="Arial Narrow"/>
                        <w:sz w:val="28"/>
                        <w:szCs w:val="28"/>
                      </w:rPr>
                      <w:t xml:space="preserve">J.H. </w:t>
                    </w:r>
                    <w:proofErr w:type="spellStart"/>
                    <w:r w:rsidRPr="004C460E">
                      <w:rPr>
                        <w:rFonts w:ascii="Arial Narrow" w:hAnsi="Arial Narrow"/>
                        <w:sz w:val="28"/>
                        <w:szCs w:val="28"/>
                      </w:rPr>
                      <w:t>Cerilles</w:t>
                    </w:r>
                    <w:proofErr w:type="spellEnd"/>
                    <w:r w:rsidRPr="004C460E">
                      <w:rPr>
                        <w:rFonts w:ascii="Arial Narrow" w:hAnsi="Arial Narrow"/>
                        <w:sz w:val="28"/>
                        <w:szCs w:val="28"/>
                      </w:rPr>
                      <w:t xml:space="preserve"> State College</w:t>
                    </w:r>
                  </w:p>
                  <w:p w14:paraId="65977155" w14:textId="77777777" w:rsidR="00B700FF" w:rsidRPr="004C460E" w:rsidRDefault="00B700FF" w:rsidP="00B700FF">
                    <w:pPr>
                      <w:pStyle w:val="NoSpacing"/>
                      <w:rPr>
                        <w:rFonts w:ascii="Arial Narrow" w:hAnsi="Arial Narrow"/>
                        <w:i/>
                        <w:iCs/>
                        <w:sz w:val="16"/>
                        <w:szCs w:val="16"/>
                      </w:rPr>
                    </w:pPr>
                    <w:r w:rsidRPr="004C460E">
                      <w:rPr>
                        <w:rFonts w:ascii="Arial Narrow" w:hAnsi="Arial Narrow"/>
                        <w:i/>
                        <w:iCs/>
                        <w:sz w:val="16"/>
                        <w:szCs w:val="16"/>
                      </w:rPr>
                      <w:t>Mati, San Miguel, Zamboanga del Sur</w:t>
                    </w:r>
                  </w:p>
                  <w:p w14:paraId="7DE3B0C1" w14:textId="77777777" w:rsidR="00B700FF" w:rsidRPr="004C460E" w:rsidRDefault="00B700FF" w:rsidP="00B700FF">
                    <w:pPr>
                      <w:pStyle w:val="NoSpacing"/>
                      <w:rPr>
                        <w:rFonts w:ascii="Arial Narrow" w:hAnsi="Arial Narrow"/>
                        <w:b/>
                        <w:sz w:val="24"/>
                        <w:szCs w:val="24"/>
                      </w:rPr>
                    </w:pPr>
                    <w:r w:rsidRPr="004C460E">
                      <w:rPr>
                        <w:rFonts w:ascii="Arial Narrow" w:hAnsi="Arial Narrow"/>
                        <w:b/>
                        <w:sz w:val="24"/>
                        <w:szCs w:val="24"/>
                      </w:rPr>
                      <w:t>SCHOOL OF AGRICULTURE, FORESTRY AND ENVIRONMENTAL STUDIES</w:t>
                    </w:r>
                  </w:p>
                  <w:p w14:paraId="6F92E951" w14:textId="77777777" w:rsidR="00B700FF" w:rsidRDefault="00B700FF" w:rsidP="00B700FF">
                    <w:pPr>
                      <w:pStyle w:val="NoSpacing"/>
                      <w:ind w:left="5040" w:firstLine="720"/>
                      <w:rPr>
                        <w:rFonts w:ascii="Arial Narrow" w:hAnsi="Arial Narrow"/>
                        <w:sz w:val="24"/>
                        <w:szCs w:val="24"/>
                      </w:rPr>
                    </w:pPr>
                  </w:p>
                  <w:p w14:paraId="720DB179" w14:textId="77777777" w:rsidR="00B700FF" w:rsidRDefault="00B700FF" w:rsidP="00B700FF">
                    <w:pPr>
                      <w:spacing w:after="0" w:line="240" w:lineRule="auto"/>
                      <w:rPr>
                        <w:rFonts w:ascii="Arial Narrow" w:eastAsia="Times New Roman" w:hAnsi="Arial Narrow" w:cs="Times New Roman"/>
                        <w:b/>
                      </w:rPr>
                    </w:pPr>
                    <w:r>
                      <w:rPr>
                        <w:rFonts w:ascii="Arial Narrow" w:eastAsia="Times New Roman" w:hAnsi="Arial Narrow" w:cs="Times New Roman"/>
                        <w:b/>
                      </w:rPr>
                      <w:t>CLASS SYLLABUS ORIENTATION</w:t>
                    </w:r>
                  </w:p>
                  <w:p w14:paraId="125E6246" w14:textId="77777777" w:rsidR="00B700FF" w:rsidRDefault="00B700FF" w:rsidP="00B700FF"/>
                </w:txbxContent>
              </v:textbox>
            </v:shape>
          </w:pict>
        </mc:Fallback>
      </mc:AlternateContent>
    </w:r>
    <w:r w:rsidR="004C460E">
      <w:rPr>
        <w:noProof/>
      </w:rPr>
      <w:drawing>
        <wp:anchor distT="0" distB="0" distL="114300" distR="114300" simplePos="0" relativeHeight="251660288" behindDoc="1" locked="0" layoutInCell="1" allowOverlap="1" wp14:anchorId="104B3FD1" wp14:editId="51DA744C">
          <wp:simplePos x="0" y="0"/>
          <wp:positionH relativeFrom="margin">
            <wp:align>left</wp:align>
          </wp:positionH>
          <wp:positionV relativeFrom="paragraph">
            <wp:posOffset>6985</wp:posOffset>
          </wp:positionV>
          <wp:extent cx="711200" cy="641350"/>
          <wp:effectExtent l="0" t="0" r="0" b="6350"/>
          <wp:wrapNone/>
          <wp:docPr id="1128498536" name="Picture 2"/>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2" cstate="print">
                    <a:extLst>
                      <a:ext uri="{28A0092B-C50C-407E-A947-70E740481C1C}">
                        <a14:useLocalDpi xmlns:a14="http://schemas.microsoft.com/office/drawing/2010/main" val="0"/>
                      </a:ext>
                    </a:extLst>
                  </a:blip>
                  <a:srcRect/>
                  <a:stretch>
                    <a:fillRect/>
                  </a:stretch>
                </pic:blipFill>
                <pic:spPr>
                  <a:xfrm>
                    <a:off x="0" y="0"/>
                    <a:ext cx="711200" cy="641350"/>
                  </a:xfrm>
                  <a:prstGeom prst="rect">
                    <a:avLst/>
                  </a:prstGeom>
                  <a:noFill/>
                </pic:spPr>
              </pic:pic>
            </a:graphicData>
          </a:graphic>
          <wp14:sizeRelH relativeFrom="margin">
            <wp14:pctWidth>0</wp14:pctWidth>
          </wp14:sizeRelH>
          <wp14:sizeRelV relativeFrom="margin">
            <wp14:pctHeight>0</wp14:pctHeight>
          </wp14:sizeRelV>
        </wp:anchor>
      </w:drawing>
    </w:r>
  </w:p>
  <w:p w14:paraId="0CCDBEB8" w14:textId="5E90901F" w:rsidR="00FF56F6" w:rsidRDefault="00FF56F6" w:rsidP="005C6688">
    <w:pPr>
      <w:spacing w:after="0" w:line="240" w:lineRule="auto"/>
      <w:jc w:val="center"/>
      <w:rPr>
        <w:rFonts w:ascii="Times New Roman" w:eastAsia="Times New Roman" w:hAnsi="Times New Roman" w:cs="Times New Roman"/>
        <w:b/>
      </w:rPr>
    </w:pPr>
  </w:p>
  <w:p w14:paraId="39005018" w14:textId="218CB9EE" w:rsidR="00B700FF" w:rsidRDefault="00B700FF" w:rsidP="005C6688">
    <w:pPr>
      <w:spacing w:after="0" w:line="240" w:lineRule="auto"/>
      <w:jc w:val="center"/>
      <w:rPr>
        <w:rFonts w:ascii="Times New Roman" w:eastAsia="Times New Roman" w:hAnsi="Times New Roman" w:cs="Times New Roman"/>
        <w:b/>
      </w:rPr>
    </w:pPr>
  </w:p>
  <w:p w14:paraId="2F72C55E" w14:textId="77777777" w:rsidR="00B700FF" w:rsidRDefault="00B700FF" w:rsidP="005C6688">
    <w:pPr>
      <w:spacing w:after="0" w:line="240" w:lineRule="auto"/>
      <w:jc w:val="center"/>
      <w:rPr>
        <w:rFonts w:ascii="Times New Roman" w:eastAsia="Times New Roman" w:hAnsi="Times New Roman" w:cs="Times New Roman"/>
        <w:b/>
      </w:rPr>
    </w:pPr>
  </w:p>
  <w:p w14:paraId="580C0C44" w14:textId="71182A7A" w:rsidR="00B700FF" w:rsidRPr="005C6688" w:rsidRDefault="00BF6841" w:rsidP="00C358BB">
    <w:pPr>
      <w:spacing w:after="0" w:line="240" w:lineRule="auto"/>
      <w:rPr>
        <w:rFonts w:ascii="Times New Roman" w:eastAsia="Times New Roman" w:hAnsi="Times New Roman" w:cs="Times New Roman"/>
        <w:b/>
      </w:rPr>
    </w:pPr>
    <w:r>
      <w:rPr>
        <w:rFonts w:ascii="Times New Roman" w:eastAsia="Times New Roman" w:hAnsi="Times New Roman" w:cs="Times New Roman"/>
        <w:b/>
        <w:noProof/>
      </w:rPr>
      <mc:AlternateContent>
        <mc:Choice Requires="wps">
          <w:drawing>
            <wp:anchor distT="0" distB="0" distL="114300" distR="114300" simplePos="0" relativeHeight="251665408" behindDoc="0" locked="0" layoutInCell="1" allowOverlap="1" wp14:anchorId="47226BBA" wp14:editId="40550545">
              <wp:simplePos x="0" y="0"/>
              <wp:positionH relativeFrom="column">
                <wp:posOffset>24765</wp:posOffset>
              </wp:positionH>
              <wp:positionV relativeFrom="paragraph">
                <wp:posOffset>120650</wp:posOffset>
              </wp:positionV>
              <wp:extent cx="5951220" cy="0"/>
              <wp:effectExtent l="38100" t="38100" r="68580" b="95250"/>
              <wp:wrapNone/>
              <wp:docPr id="67560332" name="Straight Connector 20"/>
              <wp:cNvGraphicFramePr/>
              <a:graphic xmlns:a="http://schemas.openxmlformats.org/drawingml/2006/main">
                <a:graphicData uri="http://schemas.microsoft.com/office/word/2010/wordprocessingShape">
                  <wps:wsp>
                    <wps:cNvCnPr/>
                    <wps:spPr>
                      <a:xfrm>
                        <a:off x="0" y="0"/>
                        <a:ext cx="5951220"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5B2FF4CD" id="Straight Connector 2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5pt,9.5pt" to="470.5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" strokecolor="#9bbb59 [3206]" strokeweight="2pt">
              <v:shadow on="t" color="black" opacity="24903f" origin=",.5" offset="0,.55556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423"/>
    <w:multiLevelType w:val="multilevel"/>
    <w:tmpl w:val="5E147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76B67"/>
    <w:multiLevelType w:val="multilevel"/>
    <w:tmpl w:val="4554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6D5A"/>
    <w:multiLevelType w:val="multilevel"/>
    <w:tmpl w:val="B5C2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8E532D"/>
    <w:multiLevelType w:val="multilevel"/>
    <w:tmpl w:val="4256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E81745"/>
    <w:multiLevelType w:val="multilevel"/>
    <w:tmpl w:val="AFB4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D15ADA"/>
    <w:multiLevelType w:val="multilevel"/>
    <w:tmpl w:val="561A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046814"/>
    <w:multiLevelType w:val="multilevel"/>
    <w:tmpl w:val="3848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3829B5"/>
    <w:multiLevelType w:val="multilevel"/>
    <w:tmpl w:val="97D2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8B0504"/>
    <w:multiLevelType w:val="multilevel"/>
    <w:tmpl w:val="3640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8C73F5"/>
    <w:multiLevelType w:val="multilevel"/>
    <w:tmpl w:val="B9A8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B76BFB"/>
    <w:multiLevelType w:val="multilevel"/>
    <w:tmpl w:val="89AA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57479C"/>
    <w:multiLevelType w:val="multilevel"/>
    <w:tmpl w:val="FE20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614AA"/>
    <w:multiLevelType w:val="multilevel"/>
    <w:tmpl w:val="D468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B91BC5"/>
    <w:multiLevelType w:val="multilevel"/>
    <w:tmpl w:val="F800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0D19A1"/>
    <w:multiLevelType w:val="multilevel"/>
    <w:tmpl w:val="BA48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D7E42"/>
    <w:multiLevelType w:val="multilevel"/>
    <w:tmpl w:val="FC24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C132C8"/>
    <w:multiLevelType w:val="multilevel"/>
    <w:tmpl w:val="D59E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4F690C"/>
    <w:multiLevelType w:val="multilevel"/>
    <w:tmpl w:val="8114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3C089C"/>
    <w:multiLevelType w:val="hybridMultilevel"/>
    <w:tmpl w:val="2970F98A"/>
    <w:lvl w:ilvl="0" w:tplc="B67AFC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F65DEA"/>
    <w:multiLevelType w:val="multilevel"/>
    <w:tmpl w:val="3106F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BA5767"/>
    <w:multiLevelType w:val="multilevel"/>
    <w:tmpl w:val="B20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6F7619"/>
    <w:multiLevelType w:val="multilevel"/>
    <w:tmpl w:val="EF88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419F5"/>
    <w:multiLevelType w:val="multilevel"/>
    <w:tmpl w:val="F830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E6246E"/>
    <w:multiLevelType w:val="multilevel"/>
    <w:tmpl w:val="7D76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820BF5"/>
    <w:multiLevelType w:val="multilevel"/>
    <w:tmpl w:val="D6C86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AA6E63"/>
    <w:multiLevelType w:val="hybridMultilevel"/>
    <w:tmpl w:val="50E858FC"/>
    <w:lvl w:ilvl="0" w:tplc="43FC78AC">
      <w:start w:val="1"/>
      <w:numFmt w:val="upperLetter"/>
      <w:lvlText w:val="%1."/>
      <w:lvlJc w:val="left"/>
      <w:pPr>
        <w:ind w:left="720" w:hanging="360"/>
      </w:pPr>
      <w:rPr>
        <w:rFonts w:hint="default"/>
        <w:b/>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1D6F5CA7"/>
    <w:multiLevelType w:val="multilevel"/>
    <w:tmpl w:val="8E96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7B4341"/>
    <w:multiLevelType w:val="multilevel"/>
    <w:tmpl w:val="89BC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1B0791"/>
    <w:multiLevelType w:val="hybridMultilevel"/>
    <w:tmpl w:val="ED6CC9D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23AD63CF"/>
    <w:multiLevelType w:val="multilevel"/>
    <w:tmpl w:val="76F0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493D52"/>
    <w:multiLevelType w:val="multilevel"/>
    <w:tmpl w:val="575A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44C3AFF"/>
    <w:multiLevelType w:val="multilevel"/>
    <w:tmpl w:val="EAFE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F878F8"/>
    <w:multiLevelType w:val="multilevel"/>
    <w:tmpl w:val="0B2A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FB7045"/>
    <w:multiLevelType w:val="multilevel"/>
    <w:tmpl w:val="C0FC0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322CAE"/>
    <w:multiLevelType w:val="multilevel"/>
    <w:tmpl w:val="AF6A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581A7E"/>
    <w:multiLevelType w:val="multilevel"/>
    <w:tmpl w:val="33FE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F16643"/>
    <w:multiLevelType w:val="multilevel"/>
    <w:tmpl w:val="CEFC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AE43669"/>
    <w:multiLevelType w:val="multilevel"/>
    <w:tmpl w:val="3B323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150A4E"/>
    <w:multiLevelType w:val="multilevel"/>
    <w:tmpl w:val="F540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D8F049F"/>
    <w:multiLevelType w:val="multilevel"/>
    <w:tmpl w:val="CFB8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B41753"/>
    <w:multiLevelType w:val="multilevel"/>
    <w:tmpl w:val="FF12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6E0BA2"/>
    <w:multiLevelType w:val="multilevel"/>
    <w:tmpl w:val="E576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E30BB8"/>
    <w:multiLevelType w:val="multilevel"/>
    <w:tmpl w:val="7FDA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B04C37"/>
    <w:multiLevelType w:val="multilevel"/>
    <w:tmpl w:val="1E2E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9A6202"/>
    <w:multiLevelType w:val="multilevel"/>
    <w:tmpl w:val="3F4CB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8C2302"/>
    <w:multiLevelType w:val="multilevel"/>
    <w:tmpl w:val="559C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944886"/>
    <w:multiLevelType w:val="multilevel"/>
    <w:tmpl w:val="F6A6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9B670A"/>
    <w:multiLevelType w:val="multilevel"/>
    <w:tmpl w:val="6D24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070C11"/>
    <w:multiLevelType w:val="multilevel"/>
    <w:tmpl w:val="1500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A51249"/>
    <w:multiLevelType w:val="multilevel"/>
    <w:tmpl w:val="70DE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DF28B0"/>
    <w:multiLevelType w:val="multilevel"/>
    <w:tmpl w:val="3D8C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176727"/>
    <w:multiLevelType w:val="multilevel"/>
    <w:tmpl w:val="FB2C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9AD6A50"/>
    <w:multiLevelType w:val="multilevel"/>
    <w:tmpl w:val="A02C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20030B"/>
    <w:multiLevelType w:val="multilevel"/>
    <w:tmpl w:val="DBEC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B77791B"/>
    <w:multiLevelType w:val="multilevel"/>
    <w:tmpl w:val="B172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B7E0DA3"/>
    <w:multiLevelType w:val="multilevel"/>
    <w:tmpl w:val="AB5A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CBA7483"/>
    <w:multiLevelType w:val="multilevel"/>
    <w:tmpl w:val="3BB0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2644471"/>
    <w:multiLevelType w:val="multilevel"/>
    <w:tmpl w:val="ABAA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0B16AC"/>
    <w:multiLevelType w:val="multilevel"/>
    <w:tmpl w:val="E41CB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68518EC"/>
    <w:multiLevelType w:val="multilevel"/>
    <w:tmpl w:val="B97E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7706275"/>
    <w:multiLevelType w:val="multilevel"/>
    <w:tmpl w:val="CA04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8C56744"/>
    <w:multiLevelType w:val="multilevel"/>
    <w:tmpl w:val="D902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9662123"/>
    <w:multiLevelType w:val="multilevel"/>
    <w:tmpl w:val="E168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B860B71"/>
    <w:multiLevelType w:val="multilevel"/>
    <w:tmpl w:val="65A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B914802"/>
    <w:multiLevelType w:val="multilevel"/>
    <w:tmpl w:val="939C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BE847E4"/>
    <w:multiLevelType w:val="multilevel"/>
    <w:tmpl w:val="5CC8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6738EB"/>
    <w:multiLevelType w:val="multilevel"/>
    <w:tmpl w:val="A1A4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D9040CF"/>
    <w:multiLevelType w:val="multilevel"/>
    <w:tmpl w:val="0284B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FEE200F"/>
    <w:multiLevelType w:val="multilevel"/>
    <w:tmpl w:val="49F22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6B4894"/>
    <w:multiLevelType w:val="multilevel"/>
    <w:tmpl w:val="30EC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1915DB5"/>
    <w:multiLevelType w:val="multilevel"/>
    <w:tmpl w:val="7626FC8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3616C92"/>
    <w:multiLevelType w:val="multilevel"/>
    <w:tmpl w:val="E854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3967150"/>
    <w:multiLevelType w:val="multilevel"/>
    <w:tmpl w:val="BD08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3F24147"/>
    <w:multiLevelType w:val="multilevel"/>
    <w:tmpl w:val="F20A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5086C66"/>
    <w:multiLevelType w:val="multilevel"/>
    <w:tmpl w:val="C60A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6000B5D"/>
    <w:multiLevelType w:val="multilevel"/>
    <w:tmpl w:val="6096C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575D17"/>
    <w:multiLevelType w:val="multilevel"/>
    <w:tmpl w:val="0C86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BA810DF"/>
    <w:multiLevelType w:val="hybridMultilevel"/>
    <w:tmpl w:val="62E0C99A"/>
    <w:lvl w:ilvl="0" w:tplc="C4EC0C8A">
      <w:start w:val="1"/>
      <w:numFmt w:val="upperLetter"/>
      <w:lvlText w:val="%1."/>
      <w:lvlJc w:val="left"/>
      <w:pPr>
        <w:ind w:left="720" w:hanging="360"/>
      </w:pPr>
      <w:rPr>
        <w:rFonts w:hint="default"/>
        <w:b w:val="0"/>
        <w:bCs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8" w15:restartNumberingAfterBreak="0">
    <w:nsid w:val="5BD829A3"/>
    <w:multiLevelType w:val="multilevel"/>
    <w:tmpl w:val="FDFA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C061FD6"/>
    <w:multiLevelType w:val="multilevel"/>
    <w:tmpl w:val="2F820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C1E3FCF"/>
    <w:multiLevelType w:val="multilevel"/>
    <w:tmpl w:val="474A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CFA34C9"/>
    <w:multiLevelType w:val="multilevel"/>
    <w:tmpl w:val="5DA4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DAE18DD"/>
    <w:multiLevelType w:val="multilevel"/>
    <w:tmpl w:val="1E30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E4C5A00"/>
    <w:multiLevelType w:val="multilevel"/>
    <w:tmpl w:val="D9A4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E941B17"/>
    <w:multiLevelType w:val="multilevel"/>
    <w:tmpl w:val="DA1C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ECF797B"/>
    <w:multiLevelType w:val="multilevel"/>
    <w:tmpl w:val="6566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FC8562B"/>
    <w:multiLevelType w:val="multilevel"/>
    <w:tmpl w:val="E06A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1E264E5"/>
    <w:multiLevelType w:val="multilevel"/>
    <w:tmpl w:val="F020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2300FE0"/>
    <w:multiLevelType w:val="multilevel"/>
    <w:tmpl w:val="79DC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28429D1"/>
    <w:multiLevelType w:val="multilevel"/>
    <w:tmpl w:val="F2B6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29947B2"/>
    <w:multiLevelType w:val="multilevel"/>
    <w:tmpl w:val="89B4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29E1F91"/>
    <w:multiLevelType w:val="multilevel"/>
    <w:tmpl w:val="4E6E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2FB7557"/>
    <w:multiLevelType w:val="multilevel"/>
    <w:tmpl w:val="BB08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43465EF"/>
    <w:multiLevelType w:val="multilevel"/>
    <w:tmpl w:val="78C4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469524B"/>
    <w:multiLevelType w:val="multilevel"/>
    <w:tmpl w:val="20FA70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gt;"/>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6F62EED"/>
    <w:multiLevelType w:val="multilevel"/>
    <w:tmpl w:val="0E46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B044B41"/>
    <w:multiLevelType w:val="multilevel"/>
    <w:tmpl w:val="9C40B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B712732"/>
    <w:multiLevelType w:val="multilevel"/>
    <w:tmpl w:val="B88E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00F4F97"/>
    <w:multiLevelType w:val="multilevel"/>
    <w:tmpl w:val="45E6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AF49CB"/>
    <w:multiLevelType w:val="multilevel"/>
    <w:tmpl w:val="5BC6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1BB5FF9"/>
    <w:multiLevelType w:val="multilevel"/>
    <w:tmpl w:val="3874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30C6C96"/>
    <w:multiLevelType w:val="multilevel"/>
    <w:tmpl w:val="F076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3612C6D"/>
    <w:multiLevelType w:val="multilevel"/>
    <w:tmpl w:val="1380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3CE07A8"/>
    <w:multiLevelType w:val="multilevel"/>
    <w:tmpl w:val="B4D8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42D4373"/>
    <w:multiLevelType w:val="multilevel"/>
    <w:tmpl w:val="CD1C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4633923"/>
    <w:multiLevelType w:val="multilevel"/>
    <w:tmpl w:val="431A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50D3DBA"/>
    <w:multiLevelType w:val="multilevel"/>
    <w:tmpl w:val="9B9E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7B47E86"/>
    <w:multiLevelType w:val="multilevel"/>
    <w:tmpl w:val="4AB69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7C64B57"/>
    <w:multiLevelType w:val="multilevel"/>
    <w:tmpl w:val="3BF4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8505551"/>
    <w:multiLevelType w:val="multilevel"/>
    <w:tmpl w:val="98C0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A637430"/>
    <w:multiLevelType w:val="hybridMultilevel"/>
    <w:tmpl w:val="3508C396"/>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1" w15:restartNumberingAfterBreak="0">
    <w:nsid w:val="7A7416F4"/>
    <w:multiLevelType w:val="multilevel"/>
    <w:tmpl w:val="718C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D83AA4"/>
    <w:multiLevelType w:val="multilevel"/>
    <w:tmpl w:val="BB56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D2A047B"/>
    <w:multiLevelType w:val="multilevel"/>
    <w:tmpl w:val="4918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0234CB"/>
    <w:multiLevelType w:val="hybridMultilevel"/>
    <w:tmpl w:val="228E171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5" w15:restartNumberingAfterBreak="0">
    <w:nsid w:val="7F176DCD"/>
    <w:multiLevelType w:val="multilevel"/>
    <w:tmpl w:val="3DB2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549298">
    <w:abstractNumId w:val="21"/>
  </w:num>
  <w:num w:numId="2" w16cid:durableId="389766182">
    <w:abstractNumId w:val="57"/>
  </w:num>
  <w:num w:numId="3" w16cid:durableId="846553151">
    <w:abstractNumId w:val="84"/>
  </w:num>
  <w:num w:numId="4" w16cid:durableId="343476486">
    <w:abstractNumId w:val="11"/>
  </w:num>
  <w:num w:numId="5" w16cid:durableId="27728202">
    <w:abstractNumId w:val="93"/>
  </w:num>
  <w:num w:numId="6" w16cid:durableId="1589314914">
    <w:abstractNumId w:val="65"/>
  </w:num>
  <w:num w:numId="7" w16cid:durableId="1113667468">
    <w:abstractNumId w:val="47"/>
  </w:num>
  <w:num w:numId="8" w16cid:durableId="634220672">
    <w:abstractNumId w:val="46"/>
  </w:num>
  <w:num w:numId="9" w16cid:durableId="271086190">
    <w:abstractNumId w:val="29"/>
  </w:num>
  <w:num w:numId="10" w16cid:durableId="1444836532">
    <w:abstractNumId w:val="52"/>
  </w:num>
  <w:num w:numId="11" w16cid:durableId="1554343525">
    <w:abstractNumId w:val="89"/>
  </w:num>
  <w:num w:numId="12" w16cid:durableId="1594700642">
    <w:abstractNumId w:val="106"/>
  </w:num>
  <w:num w:numId="13" w16cid:durableId="1187214199">
    <w:abstractNumId w:val="98"/>
  </w:num>
  <w:num w:numId="14" w16cid:durableId="2084444994">
    <w:abstractNumId w:val="67"/>
  </w:num>
  <w:num w:numId="15" w16cid:durableId="2130389856">
    <w:abstractNumId w:val="80"/>
  </w:num>
  <w:num w:numId="16" w16cid:durableId="1822576643">
    <w:abstractNumId w:val="58"/>
  </w:num>
  <w:num w:numId="17" w16cid:durableId="1839270644">
    <w:abstractNumId w:val="51"/>
  </w:num>
  <w:num w:numId="18" w16cid:durableId="1081100550">
    <w:abstractNumId w:val="71"/>
  </w:num>
  <w:num w:numId="19" w16cid:durableId="474180530">
    <w:abstractNumId w:val="37"/>
  </w:num>
  <w:num w:numId="20" w16cid:durableId="1362247040">
    <w:abstractNumId w:val="68"/>
  </w:num>
  <w:num w:numId="21" w16cid:durableId="1462841592">
    <w:abstractNumId w:val="24"/>
  </w:num>
  <w:num w:numId="22" w16cid:durableId="192307105">
    <w:abstractNumId w:val="75"/>
  </w:num>
  <w:num w:numId="23" w16cid:durableId="603344103">
    <w:abstractNumId w:val="81"/>
  </w:num>
  <w:num w:numId="24" w16cid:durableId="2437309">
    <w:abstractNumId w:val="2"/>
  </w:num>
  <w:num w:numId="25" w16cid:durableId="438109146">
    <w:abstractNumId w:val="4"/>
  </w:num>
  <w:num w:numId="26" w16cid:durableId="188221446">
    <w:abstractNumId w:val="12"/>
  </w:num>
  <w:num w:numId="27" w16cid:durableId="1924754929">
    <w:abstractNumId w:val="114"/>
  </w:num>
  <w:num w:numId="28" w16cid:durableId="1424257431">
    <w:abstractNumId w:val="107"/>
  </w:num>
  <w:num w:numId="29" w16cid:durableId="735904879">
    <w:abstractNumId w:val="1"/>
  </w:num>
  <w:num w:numId="30" w16cid:durableId="686564635">
    <w:abstractNumId w:val="73"/>
  </w:num>
  <w:num w:numId="31" w16cid:durableId="1992324542">
    <w:abstractNumId w:val="41"/>
  </w:num>
  <w:num w:numId="32" w16cid:durableId="1674259268">
    <w:abstractNumId w:val="60"/>
  </w:num>
  <w:num w:numId="33" w16cid:durableId="1710062511">
    <w:abstractNumId w:val="20"/>
  </w:num>
  <w:num w:numId="34" w16cid:durableId="787045911">
    <w:abstractNumId w:val="55"/>
  </w:num>
  <w:num w:numId="35" w16cid:durableId="214317434">
    <w:abstractNumId w:val="94"/>
  </w:num>
  <w:num w:numId="36" w16cid:durableId="2083527425">
    <w:abstractNumId w:val="39"/>
  </w:num>
  <w:num w:numId="37" w16cid:durableId="1170096232">
    <w:abstractNumId w:val="33"/>
  </w:num>
  <w:num w:numId="38" w16cid:durableId="1355034914">
    <w:abstractNumId w:val="7"/>
  </w:num>
  <w:num w:numId="39" w16cid:durableId="349255776">
    <w:abstractNumId w:val="38"/>
  </w:num>
  <w:num w:numId="40" w16cid:durableId="1345983421">
    <w:abstractNumId w:val="115"/>
  </w:num>
  <w:num w:numId="41" w16cid:durableId="1812669495">
    <w:abstractNumId w:val="97"/>
  </w:num>
  <w:num w:numId="42" w16cid:durableId="1453011158">
    <w:abstractNumId w:val="3"/>
  </w:num>
  <w:num w:numId="43" w16cid:durableId="1811090861">
    <w:abstractNumId w:val="59"/>
  </w:num>
  <w:num w:numId="44" w16cid:durableId="1296063599">
    <w:abstractNumId w:val="87"/>
  </w:num>
  <w:num w:numId="45" w16cid:durableId="941915373">
    <w:abstractNumId w:val="91"/>
  </w:num>
  <w:num w:numId="46" w16cid:durableId="1166945407">
    <w:abstractNumId w:val="104"/>
  </w:num>
  <w:num w:numId="47" w16cid:durableId="1260023100">
    <w:abstractNumId w:val="43"/>
  </w:num>
  <w:num w:numId="48" w16cid:durableId="1157308125">
    <w:abstractNumId w:val="108"/>
  </w:num>
  <w:num w:numId="49" w16cid:durableId="907543929">
    <w:abstractNumId w:val="42"/>
  </w:num>
  <w:num w:numId="50" w16cid:durableId="299043329">
    <w:abstractNumId w:val="44"/>
  </w:num>
  <w:num w:numId="51" w16cid:durableId="1074936812">
    <w:abstractNumId w:val="10"/>
  </w:num>
  <w:num w:numId="52" w16cid:durableId="1399209883">
    <w:abstractNumId w:val="112"/>
  </w:num>
  <w:num w:numId="53" w16cid:durableId="400177411">
    <w:abstractNumId w:val="63"/>
  </w:num>
  <w:num w:numId="54" w16cid:durableId="977951959">
    <w:abstractNumId w:val="105"/>
  </w:num>
  <w:num w:numId="55" w16cid:durableId="864177511">
    <w:abstractNumId w:val="83"/>
  </w:num>
  <w:num w:numId="56" w16cid:durableId="11608553">
    <w:abstractNumId w:val="28"/>
  </w:num>
  <w:num w:numId="57" w16cid:durableId="1258174022">
    <w:abstractNumId w:val="27"/>
  </w:num>
  <w:num w:numId="58" w16cid:durableId="916523192">
    <w:abstractNumId w:val="110"/>
  </w:num>
  <w:num w:numId="59" w16cid:durableId="1944461579">
    <w:abstractNumId w:val="85"/>
  </w:num>
  <w:num w:numId="60" w16cid:durableId="37559617">
    <w:abstractNumId w:val="90"/>
  </w:num>
  <w:num w:numId="61" w16cid:durableId="1998805432">
    <w:abstractNumId w:val="99"/>
  </w:num>
  <w:num w:numId="62" w16cid:durableId="108472347">
    <w:abstractNumId w:val="54"/>
  </w:num>
  <w:num w:numId="63" w16cid:durableId="1328434880">
    <w:abstractNumId w:val="53"/>
  </w:num>
  <w:num w:numId="64" w16cid:durableId="1921789299">
    <w:abstractNumId w:val="76"/>
  </w:num>
  <w:num w:numId="65" w16cid:durableId="2040158107">
    <w:abstractNumId w:val="64"/>
  </w:num>
  <w:num w:numId="66" w16cid:durableId="437799030">
    <w:abstractNumId w:val="31"/>
  </w:num>
  <w:num w:numId="67" w16cid:durableId="451703759">
    <w:abstractNumId w:val="23"/>
  </w:num>
  <w:num w:numId="68" w16cid:durableId="394360750">
    <w:abstractNumId w:val="14"/>
  </w:num>
  <w:num w:numId="69" w16cid:durableId="1159929757">
    <w:abstractNumId w:val="40"/>
  </w:num>
  <w:num w:numId="70" w16cid:durableId="1275285346">
    <w:abstractNumId w:val="100"/>
  </w:num>
  <w:num w:numId="71" w16cid:durableId="1054738388">
    <w:abstractNumId w:val="78"/>
  </w:num>
  <w:num w:numId="72" w16cid:durableId="1258907243">
    <w:abstractNumId w:val="86"/>
  </w:num>
  <w:num w:numId="73" w16cid:durableId="504437539">
    <w:abstractNumId w:val="69"/>
  </w:num>
  <w:num w:numId="74" w16cid:durableId="1372149054">
    <w:abstractNumId w:val="74"/>
  </w:num>
  <w:num w:numId="75" w16cid:durableId="2017071948">
    <w:abstractNumId w:val="5"/>
  </w:num>
  <w:num w:numId="76" w16cid:durableId="1370253880">
    <w:abstractNumId w:val="9"/>
  </w:num>
  <w:num w:numId="77" w16cid:durableId="532304351">
    <w:abstractNumId w:val="50"/>
  </w:num>
  <w:num w:numId="78" w16cid:durableId="1981300033">
    <w:abstractNumId w:val="35"/>
  </w:num>
  <w:num w:numId="79" w16cid:durableId="1359313963">
    <w:abstractNumId w:val="30"/>
  </w:num>
  <w:num w:numId="80" w16cid:durableId="1225142563">
    <w:abstractNumId w:val="88"/>
  </w:num>
  <w:num w:numId="81" w16cid:durableId="872351476">
    <w:abstractNumId w:val="49"/>
  </w:num>
  <w:num w:numId="82" w16cid:durableId="1537307798">
    <w:abstractNumId w:val="79"/>
  </w:num>
  <w:num w:numId="83" w16cid:durableId="1665280387">
    <w:abstractNumId w:val="109"/>
  </w:num>
  <w:num w:numId="84" w16cid:durableId="282423052">
    <w:abstractNumId w:val="48"/>
  </w:num>
  <w:num w:numId="85" w16cid:durableId="1748921506">
    <w:abstractNumId w:val="96"/>
  </w:num>
  <w:num w:numId="86" w16cid:durableId="974414581">
    <w:abstractNumId w:val="82"/>
  </w:num>
  <w:num w:numId="87" w16cid:durableId="1453015977">
    <w:abstractNumId w:val="32"/>
  </w:num>
  <w:num w:numId="88" w16cid:durableId="687219717">
    <w:abstractNumId w:val="103"/>
  </w:num>
  <w:num w:numId="89" w16cid:durableId="576282067">
    <w:abstractNumId w:val="13"/>
  </w:num>
  <w:num w:numId="90" w16cid:durableId="1061488565">
    <w:abstractNumId w:val="45"/>
  </w:num>
  <w:num w:numId="91" w16cid:durableId="1889418111">
    <w:abstractNumId w:val="62"/>
  </w:num>
  <w:num w:numId="92" w16cid:durableId="1218128865">
    <w:abstractNumId w:val="61"/>
  </w:num>
  <w:num w:numId="93" w16cid:durableId="1609118873">
    <w:abstractNumId w:val="16"/>
  </w:num>
  <w:num w:numId="94" w16cid:durableId="1354380493">
    <w:abstractNumId w:val="26"/>
  </w:num>
  <w:num w:numId="95" w16cid:durableId="342710985">
    <w:abstractNumId w:val="95"/>
  </w:num>
  <w:num w:numId="96" w16cid:durableId="694815497">
    <w:abstractNumId w:val="36"/>
  </w:num>
  <w:num w:numId="97" w16cid:durableId="141041645">
    <w:abstractNumId w:val="22"/>
  </w:num>
  <w:num w:numId="98" w16cid:durableId="1501970872">
    <w:abstractNumId w:val="8"/>
  </w:num>
  <w:num w:numId="99" w16cid:durableId="34425879">
    <w:abstractNumId w:val="113"/>
  </w:num>
  <w:num w:numId="100" w16cid:durableId="1477260051">
    <w:abstractNumId w:val="66"/>
  </w:num>
  <w:num w:numId="101" w16cid:durableId="420034170">
    <w:abstractNumId w:val="15"/>
  </w:num>
  <w:num w:numId="102" w16cid:durableId="1281186614">
    <w:abstractNumId w:val="17"/>
  </w:num>
  <w:num w:numId="103" w16cid:durableId="239755068">
    <w:abstractNumId w:val="101"/>
  </w:num>
  <w:num w:numId="104" w16cid:durableId="1690255886">
    <w:abstractNumId w:val="56"/>
  </w:num>
  <w:num w:numId="105" w16cid:durableId="833374092">
    <w:abstractNumId w:val="72"/>
  </w:num>
  <w:num w:numId="106" w16cid:durableId="1500389328">
    <w:abstractNumId w:val="6"/>
  </w:num>
  <w:num w:numId="107" w16cid:durableId="1854220970">
    <w:abstractNumId w:val="92"/>
  </w:num>
  <w:num w:numId="108" w16cid:durableId="1839035013">
    <w:abstractNumId w:val="25"/>
  </w:num>
  <w:num w:numId="109" w16cid:durableId="1794210617">
    <w:abstractNumId w:val="77"/>
  </w:num>
  <w:num w:numId="110" w16cid:durableId="811678455">
    <w:abstractNumId w:val="18"/>
  </w:num>
  <w:num w:numId="111" w16cid:durableId="51664408">
    <w:abstractNumId w:val="111"/>
  </w:num>
  <w:num w:numId="112" w16cid:durableId="1249388780">
    <w:abstractNumId w:val="19"/>
  </w:num>
  <w:num w:numId="113" w16cid:durableId="1819492701">
    <w:abstractNumId w:val="34"/>
  </w:num>
  <w:num w:numId="114" w16cid:durableId="698121657">
    <w:abstractNumId w:val="70"/>
  </w:num>
  <w:num w:numId="115" w16cid:durableId="1157378699">
    <w:abstractNumId w:val="0"/>
  </w:num>
  <w:num w:numId="116" w16cid:durableId="1208224483">
    <w:abstractNumId w:val="102"/>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F5E"/>
    <w:rsid w:val="0000274E"/>
    <w:rsid w:val="00035892"/>
    <w:rsid w:val="00046396"/>
    <w:rsid w:val="00051B9C"/>
    <w:rsid w:val="000615A4"/>
    <w:rsid w:val="00062829"/>
    <w:rsid w:val="00063B47"/>
    <w:rsid w:val="00074335"/>
    <w:rsid w:val="00096E3F"/>
    <w:rsid w:val="0009757D"/>
    <w:rsid w:val="000A3709"/>
    <w:rsid w:val="000A3F39"/>
    <w:rsid w:val="000C29D6"/>
    <w:rsid w:val="000C753B"/>
    <w:rsid w:val="000E1B87"/>
    <w:rsid w:val="000E2268"/>
    <w:rsid w:val="000F259E"/>
    <w:rsid w:val="000F48F3"/>
    <w:rsid w:val="000F6156"/>
    <w:rsid w:val="00103808"/>
    <w:rsid w:val="00107FB7"/>
    <w:rsid w:val="001147C1"/>
    <w:rsid w:val="001302A9"/>
    <w:rsid w:val="00141909"/>
    <w:rsid w:val="00142504"/>
    <w:rsid w:val="00144212"/>
    <w:rsid w:val="001644A9"/>
    <w:rsid w:val="00165BC8"/>
    <w:rsid w:val="001709F1"/>
    <w:rsid w:val="00173C3D"/>
    <w:rsid w:val="001768BD"/>
    <w:rsid w:val="00181AC0"/>
    <w:rsid w:val="00192E45"/>
    <w:rsid w:val="001A333B"/>
    <w:rsid w:val="001A3A2F"/>
    <w:rsid w:val="001A594E"/>
    <w:rsid w:val="001B29CC"/>
    <w:rsid w:val="001B503A"/>
    <w:rsid w:val="001B7D9E"/>
    <w:rsid w:val="001C5063"/>
    <w:rsid w:val="001C60CB"/>
    <w:rsid w:val="001D7E11"/>
    <w:rsid w:val="001E7CE1"/>
    <w:rsid w:val="0022067E"/>
    <w:rsid w:val="00231B3D"/>
    <w:rsid w:val="0023599E"/>
    <w:rsid w:val="00255424"/>
    <w:rsid w:val="002669D7"/>
    <w:rsid w:val="00273E2E"/>
    <w:rsid w:val="00275EBD"/>
    <w:rsid w:val="0028451D"/>
    <w:rsid w:val="00284ECA"/>
    <w:rsid w:val="00285465"/>
    <w:rsid w:val="00285BF7"/>
    <w:rsid w:val="00286EFB"/>
    <w:rsid w:val="002959F0"/>
    <w:rsid w:val="00295DB1"/>
    <w:rsid w:val="002964F6"/>
    <w:rsid w:val="002A112D"/>
    <w:rsid w:val="002A18EB"/>
    <w:rsid w:val="002A5828"/>
    <w:rsid w:val="002A6A30"/>
    <w:rsid w:val="002A7B93"/>
    <w:rsid w:val="002B4308"/>
    <w:rsid w:val="002C2C14"/>
    <w:rsid w:val="002C485B"/>
    <w:rsid w:val="002D7C0F"/>
    <w:rsid w:val="002E624D"/>
    <w:rsid w:val="002F61D3"/>
    <w:rsid w:val="00320898"/>
    <w:rsid w:val="003241EE"/>
    <w:rsid w:val="0032636C"/>
    <w:rsid w:val="0033064F"/>
    <w:rsid w:val="00331301"/>
    <w:rsid w:val="003378E6"/>
    <w:rsid w:val="003512B1"/>
    <w:rsid w:val="00353216"/>
    <w:rsid w:val="00355AD2"/>
    <w:rsid w:val="00370884"/>
    <w:rsid w:val="0037430E"/>
    <w:rsid w:val="003C2111"/>
    <w:rsid w:val="003F0C4A"/>
    <w:rsid w:val="00404FD0"/>
    <w:rsid w:val="0040784A"/>
    <w:rsid w:val="0041751D"/>
    <w:rsid w:val="00421A00"/>
    <w:rsid w:val="00422687"/>
    <w:rsid w:val="004316BE"/>
    <w:rsid w:val="00463DF7"/>
    <w:rsid w:val="004640CF"/>
    <w:rsid w:val="004668FA"/>
    <w:rsid w:val="00487C6F"/>
    <w:rsid w:val="00487F0B"/>
    <w:rsid w:val="00497FFB"/>
    <w:rsid w:val="004A3408"/>
    <w:rsid w:val="004A7E21"/>
    <w:rsid w:val="004B7170"/>
    <w:rsid w:val="004C460E"/>
    <w:rsid w:val="004E7728"/>
    <w:rsid w:val="004E7CFD"/>
    <w:rsid w:val="005060BA"/>
    <w:rsid w:val="005061DD"/>
    <w:rsid w:val="005105CC"/>
    <w:rsid w:val="005116CA"/>
    <w:rsid w:val="00513057"/>
    <w:rsid w:val="00515D83"/>
    <w:rsid w:val="005244F7"/>
    <w:rsid w:val="00534096"/>
    <w:rsid w:val="00537AF4"/>
    <w:rsid w:val="00551AB2"/>
    <w:rsid w:val="0055373A"/>
    <w:rsid w:val="00565848"/>
    <w:rsid w:val="00575B2F"/>
    <w:rsid w:val="005A2040"/>
    <w:rsid w:val="005A50C6"/>
    <w:rsid w:val="005B067C"/>
    <w:rsid w:val="005C0D7B"/>
    <w:rsid w:val="005C14DB"/>
    <w:rsid w:val="005C6688"/>
    <w:rsid w:val="005D4726"/>
    <w:rsid w:val="005E31AA"/>
    <w:rsid w:val="005F412A"/>
    <w:rsid w:val="005F66F5"/>
    <w:rsid w:val="005F6BFC"/>
    <w:rsid w:val="005F7D22"/>
    <w:rsid w:val="006048BE"/>
    <w:rsid w:val="006056A4"/>
    <w:rsid w:val="00617513"/>
    <w:rsid w:val="00623BF5"/>
    <w:rsid w:val="00627081"/>
    <w:rsid w:val="00633C9F"/>
    <w:rsid w:val="006351A5"/>
    <w:rsid w:val="00641587"/>
    <w:rsid w:val="00655FCF"/>
    <w:rsid w:val="00662DDE"/>
    <w:rsid w:val="00680D52"/>
    <w:rsid w:val="006914BD"/>
    <w:rsid w:val="006976C2"/>
    <w:rsid w:val="00697D67"/>
    <w:rsid w:val="006A1099"/>
    <w:rsid w:val="006A3F2E"/>
    <w:rsid w:val="006C215E"/>
    <w:rsid w:val="006D530A"/>
    <w:rsid w:val="007044FD"/>
    <w:rsid w:val="007068C0"/>
    <w:rsid w:val="007121B1"/>
    <w:rsid w:val="00715875"/>
    <w:rsid w:val="007168A6"/>
    <w:rsid w:val="0075351F"/>
    <w:rsid w:val="00761A61"/>
    <w:rsid w:val="00765B31"/>
    <w:rsid w:val="00772A02"/>
    <w:rsid w:val="007808FE"/>
    <w:rsid w:val="00791DFA"/>
    <w:rsid w:val="007B48FB"/>
    <w:rsid w:val="007C16CB"/>
    <w:rsid w:val="007C2701"/>
    <w:rsid w:val="007D088F"/>
    <w:rsid w:val="007D415B"/>
    <w:rsid w:val="007D7623"/>
    <w:rsid w:val="007E7F5A"/>
    <w:rsid w:val="0081128F"/>
    <w:rsid w:val="00815787"/>
    <w:rsid w:val="00824F84"/>
    <w:rsid w:val="00834A87"/>
    <w:rsid w:val="00857E7C"/>
    <w:rsid w:val="00862700"/>
    <w:rsid w:val="008761EE"/>
    <w:rsid w:val="00882A8F"/>
    <w:rsid w:val="00890DDB"/>
    <w:rsid w:val="008910C1"/>
    <w:rsid w:val="008929C9"/>
    <w:rsid w:val="008A330A"/>
    <w:rsid w:val="008B3145"/>
    <w:rsid w:val="008C0713"/>
    <w:rsid w:val="008C3CD5"/>
    <w:rsid w:val="008D0E03"/>
    <w:rsid w:val="008E54F3"/>
    <w:rsid w:val="0090162A"/>
    <w:rsid w:val="00912BA8"/>
    <w:rsid w:val="009153DD"/>
    <w:rsid w:val="00925110"/>
    <w:rsid w:val="0098357D"/>
    <w:rsid w:val="009A54B3"/>
    <w:rsid w:val="009A7EAA"/>
    <w:rsid w:val="009B0411"/>
    <w:rsid w:val="009B172B"/>
    <w:rsid w:val="009B1B7B"/>
    <w:rsid w:val="009B7637"/>
    <w:rsid w:val="00A016BD"/>
    <w:rsid w:val="00A02787"/>
    <w:rsid w:val="00A05BC6"/>
    <w:rsid w:val="00A107E1"/>
    <w:rsid w:val="00A14BF5"/>
    <w:rsid w:val="00A20213"/>
    <w:rsid w:val="00A20B57"/>
    <w:rsid w:val="00A2298F"/>
    <w:rsid w:val="00A23267"/>
    <w:rsid w:val="00A2772B"/>
    <w:rsid w:val="00A40575"/>
    <w:rsid w:val="00A42A8D"/>
    <w:rsid w:val="00A44799"/>
    <w:rsid w:val="00A450FF"/>
    <w:rsid w:val="00A515E7"/>
    <w:rsid w:val="00A525E8"/>
    <w:rsid w:val="00A60F5E"/>
    <w:rsid w:val="00A74B52"/>
    <w:rsid w:val="00A80309"/>
    <w:rsid w:val="00A87572"/>
    <w:rsid w:val="00A93FE6"/>
    <w:rsid w:val="00AA08FE"/>
    <w:rsid w:val="00AA2AF7"/>
    <w:rsid w:val="00AB3D16"/>
    <w:rsid w:val="00AB4516"/>
    <w:rsid w:val="00AB576A"/>
    <w:rsid w:val="00AC1805"/>
    <w:rsid w:val="00AC4D51"/>
    <w:rsid w:val="00AD3B7A"/>
    <w:rsid w:val="00AE1249"/>
    <w:rsid w:val="00AE2331"/>
    <w:rsid w:val="00B032EF"/>
    <w:rsid w:val="00B03F9F"/>
    <w:rsid w:val="00B049A2"/>
    <w:rsid w:val="00B05046"/>
    <w:rsid w:val="00B16007"/>
    <w:rsid w:val="00B225EF"/>
    <w:rsid w:val="00B23453"/>
    <w:rsid w:val="00B27BE6"/>
    <w:rsid w:val="00B57C93"/>
    <w:rsid w:val="00B606F2"/>
    <w:rsid w:val="00B66AF5"/>
    <w:rsid w:val="00B700FF"/>
    <w:rsid w:val="00B710CD"/>
    <w:rsid w:val="00B8047F"/>
    <w:rsid w:val="00B81106"/>
    <w:rsid w:val="00B87155"/>
    <w:rsid w:val="00B92F88"/>
    <w:rsid w:val="00BA0B19"/>
    <w:rsid w:val="00BA6407"/>
    <w:rsid w:val="00BC0E34"/>
    <w:rsid w:val="00BC53C0"/>
    <w:rsid w:val="00BD7798"/>
    <w:rsid w:val="00BF6841"/>
    <w:rsid w:val="00C01224"/>
    <w:rsid w:val="00C05F4C"/>
    <w:rsid w:val="00C13C95"/>
    <w:rsid w:val="00C165AC"/>
    <w:rsid w:val="00C17136"/>
    <w:rsid w:val="00C17368"/>
    <w:rsid w:val="00C2783F"/>
    <w:rsid w:val="00C358BB"/>
    <w:rsid w:val="00C41C59"/>
    <w:rsid w:val="00C52E4A"/>
    <w:rsid w:val="00C603E4"/>
    <w:rsid w:val="00C75CD1"/>
    <w:rsid w:val="00C856EC"/>
    <w:rsid w:val="00C86400"/>
    <w:rsid w:val="00C87D56"/>
    <w:rsid w:val="00C87F4E"/>
    <w:rsid w:val="00C963BB"/>
    <w:rsid w:val="00C974E8"/>
    <w:rsid w:val="00CC2512"/>
    <w:rsid w:val="00CD2216"/>
    <w:rsid w:val="00CE11FE"/>
    <w:rsid w:val="00D0366B"/>
    <w:rsid w:val="00D140F9"/>
    <w:rsid w:val="00D17610"/>
    <w:rsid w:val="00D3284B"/>
    <w:rsid w:val="00D338C0"/>
    <w:rsid w:val="00D33D99"/>
    <w:rsid w:val="00D40B99"/>
    <w:rsid w:val="00D425BA"/>
    <w:rsid w:val="00D50570"/>
    <w:rsid w:val="00D50BC2"/>
    <w:rsid w:val="00D57835"/>
    <w:rsid w:val="00D825B9"/>
    <w:rsid w:val="00D82A28"/>
    <w:rsid w:val="00DA3402"/>
    <w:rsid w:val="00DA4441"/>
    <w:rsid w:val="00DB0A21"/>
    <w:rsid w:val="00DB3FE0"/>
    <w:rsid w:val="00DC3519"/>
    <w:rsid w:val="00DF1B60"/>
    <w:rsid w:val="00DF3AB0"/>
    <w:rsid w:val="00DF5D37"/>
    <w:rsid w:val="00E02395"/>
    <w:rsid w:val="00E025F5"/>
    <w:rsid w:val="00E027B1"/>
    <w:rsid w:val="00E033F9"/>
    <w:rsid w:val="00E044E6"/>
    <w:rsid w:val="00E2547D"/>
    <w:rsid w:val="00E3434F"/>
    <w:rsid w:val="00E35C3E"/>
    <w:rsid w:val="00E67B6D"/>
    <w:rsid w:val="00E71448"/>
    <w:rsid w:val="00E87A24"/>
    <w:rsid w:val="00EA375C"/>
    <w:rsid w:val="00EA3A85"/>
    <w:rsid w:val="00EB2A16"/>
    <w:rsid w:val="00ED3C2B"/>
    <w:rsid w:val="00F04ACC"/>
    <w:rsid w:val="00F25B1C"/>
    <w:rsid w:val="00F32645"/>
    <w:rsid w:val="00F34879"/>
    <w:rsid w:val="00F63EC0"/>
    <w:rsid w:val="00F651D1"/>
    <w:rsid w:val="00F736B7"/>
    <w:rsid w:val="00F7463D"/>
    <w:rsid w:val="00F768F3"/>
    <w:rsid w:val="00F93104"/>
    <w:rsid w:val="00F93ACD"/>
    <w:rsid w:val="00F960DE"/>
    <w:rsid w:val="00FB1752"/>
    <w:rsid w:val="00FB2FD7"/>
    <w:rsid w:val="00FB6C07"/>
    <w:rsid w:val="00FB7C53"/>
    <w:rsid w:val="00FC4F08"/>
    <w:rsid w:val="00FD41E4"/>
    <w:rsid w:val="00FF0F52"/>
    <w:rsid w:val="00FF56F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2C096"/>
  <w15:docId w15:val="{54F6BD41-4D7B-4192-A642-7D99DFE4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79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rPr>
      <w:color w:val="595959"/>
    </w:r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CellMar>
        <w:left w:w="0" w:type="dxa"/>
        <w:right w:w="0" w:type="dxa"/>
      </w:tblCellMar>
    </w:tblPr>
  </w:style>
  <w:style w:type="paragraph" w:styleId="NoSpacing">
    <w:name w:val="No Spacing"/>
    <w:uiPriority w:val="1"/>
    <w:qFormat/>
    <w:rsid w:val="006B3133"/>
    <w:pPr>
      <w:spacing w:after="0" w:line="240" w:lineRule="auto"/>
    </w:p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D32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4B"/>
  </w:style>
  <w:style w:type="paragraph" w:styleId="Footer">
    <w:name w:val="footer"/>
    <w:basedOn w:val="Normal"/>
    <w:link w:val="FooterChar"/>
    <w:uiPriority w:val="99"/>
    <w:unhideWhenUsed/>
    <w:rsid w:val="00D32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4B"/>
  </w:style>
  <w:style w:type="paragraph" w:styleId="ListParagraph">
    <w:name w:val="List Paragraph"/>
    <w:basedOn w:val="Normal"/>
    <w:uiPriority w:val="1"/>
    <w:qFormat/>
    <w:rsid w:val="00275EBD"/>
    <w:pPr>
      <w:ind w:left="720"/>
      <w:contextualSpacing/>
    </w:pPr>
  </w:style>
  <w:style w:type="table" w:styleId="TableGrid">
    <w:name w:val="Table Grid"/>
    <w:basedOn w:val="TableNormal"/>
    <w:uiPriority w:val="39"/>
    <w:rsid w:val="000A3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7717">
      <w:bodyDiv w:val="1"/>
      <w:marLeft w:val="0"/>
      <w:marRight w:val="0"/>
      <w:marTop w:val="0"/>
      <w:marBottom w:val="0"/>
      <w:divBdr>
        <w:top w:val="none" w:sz="0" w:space="0" w:color="auto"/>
        <w:left w:val="none" w:sz="0" w:space="0" w:color="auto"/>
        <w:bottom w:val="none" w:sz="0" w:space="0" w:color="auto"/>
        <w:right w:val="none" w:sz="0" w:space="0" w:color="auto"/>
      </w:divBdr>
    </w:div>
    <w:div w:id="177042918">
      <w:bodyDiv w:val="1"/>
      <w:marLeft w:val="0"/>
      <w:marRight w:val="0"/>
      <w:marTop w:val="0"/>
      <w:marBottom w:val="0"/>
      <w:divBdr>
        <w:top w:val="none" w:sz="0" w:space="0" w:color="auto"/>
        <w:left w:val="none" w:sz="0" w:space="0" w:color="auto"/>
        <w:bottom w:val="none" w:sz="0" w:space="0" w:color="auto"/>
        <w:right w:val="none" w:sz="0" w:space="0" w:color="auto"/>
      </w:divBdr>
    </w:div>
    <w:div w:id="204679621">
      <w:bodyDiv w:val="1"/>
      <w:marLeft w:val="0"/>
      <w:marRight w:val="0"/>
      <w:marTop w:val="0"/>
      <w:marBottom w:val="0"/>
      <w:divBdr>
        <w:top w:val="none" w:sz="0" w:space="0" w:color="auto"/>
        <w:left w:val="none" w:sz="0" w:space="0" w:color="auto"/>
        <w:bottom w:val="none" w:sz="0" w:space="0" w:color="auto"/>
        <w:right w:val="none" w:sz="0" w:space="0" w:color="auto"/>
      </w:divBdr>
    </w:div>
    <w:div w:id="649871750">
      <w:bodyDiv w:val="1"/>
      <w:marLeft w:val="0"/>
      <w:marRight w:val="0"/>
      <w:marTop w:val="0"/>
      <w:marBottom w:val="0"/>
      <w:divBdr>
        <w:top w:val="none" w:sz="0" w:space="0" w:color="auto"/>
        <w:left w:val="none" w:sz="0" w:space="0" w:color="auto"/>
        <w:bottom w:val="none" w:sz="0" w:space="0" w:color="auto"/>
        <w:right w:val="none" w:sz="0" w:space="0" w:color="auto"/>
      </w:divBdr>
    </w:div>
    <w:div w:id="720908805">
      <w:bodyDiv w:val="1"/>
      <w:marLeft w:val="0"/>
      <w:marRight w:val="0"/>
      <w:marTop w:val="0"/>
      <w:marBottom w:val="0"/>
      <w:divBdr>
        <w:top w:val="none" w:sz="0" w:space="0" w:color="auto"/>
        <w:left w:val="none" w:sz="0" w:space="0" w:color="auto"/>
        <w:bottom w:val="none" w:sz="0" w:space="0" w:color="auto"/>
        <w:right w:val="none" w:sz="0" w:space="0" w:color="auto"/>
      </w:divBdr>
    </w:div>
    <w:div w:id="1036351425">
      <w:bodyDiv w:val="1"/>
      <w:marLeft w:val="0"/>
      <w:marRight w:val="0"/>
      <w:marTop w:val="0"/>
      <w:marBottom w:val="0"/>
      <w:divBdr>
        <w:top w:val="none" w:sz="0" w:space="0" w:color="auto"/>
        <w:left w:val="none" w:sz="0" w:space="0" w:color="auto"/>
        <w:bottom w:val="none" w:sz="0" w:space="0" w:color="auto"/>
        <w:right w:val="none" w:sz="0" w:space="0" w:color="auto"/>
      </w:divBdr>
    </w:div>
    <w:div w:id="1189638627">
      <w:bodyDiv w:val="1"/>
      <w:marLeft w:val="0"/>
      <w:marRight w:val="0"/>
      <w:marTop w:val="0"/>
      <w:marBottom w:val="0"/>
      <w:divBdr>
        <w:top w:val="none" w:sz="0" w:space="0" w:color="auto"/>
        <w:left w:val="none" w:sz="0" w:space="0" w:color="auto"/>
        <w:bottom w:val="none" w:sz="0" w:space="0" w:color="auto"/>
        <w:right w:val="none" w:sz="0" w:space="0" w:color="auto"/>
      </w:divBdr>
    </w:div>
    <w:div w:id="1368985502">
      <w:bodyDiv w:val="1"/>
      <w:marLeft w:val="0"/>
      <w:marRight w:val="0"/>
      <w:marTop w:val="0"/>
      <w:marBottom w:val="0"/>
      <w:divBdr>
        <w:top w:val="none" w:sz="0" w:space="0" w:color="auto"/>
        <w:left w:val="none" w:sz="0" w:space="0" w:color="auto"/>
        <w:bottom w:val="none" w:sz="0" w:space="0" w:color="auto"/>
        <w:right w:val="none" w:sz="0" w:space="0" w:color="auto"/>
      </w:divBdr>
    </w:div>
    <w:div w:id="1682968721">
      <w:bodyDiv w:val="1"/>
      <w:marLeft w:val="0"/>
      <w:marRight w:val="0"/>
      <w:marTop w:val="0"/>
      <w:marBottom w:val="0"/>
      <w:divBdr>
        <w:top w:val="none" w:sz="0" w:space="0" w:color="auto"/>
        <w:left w:val="none" w:sz="0" w:space="0" w:color="auto"/>
        <w:bottom w:val="none" w:sz="0" w:space="0" w:color="auto"/>
        <w:right w:val="none" w:sz="0" w:space="0" w:color="auto"/>
      </w:divBdr>
    </w:div>
    <w:div w:id="1751732956">
      <w:bodyDiv w:val="1"/>
      <w:marLeft w:val="0"/>
      <w:marRight w:val="0"/>
      <w:marTop w:val="0"/>
      <w:marBottom w:val="0"/>
      <w:divBdr>
        <w:top w:val="none" w:sz="0" w:space="0" w:color="auto"/>
        <w:left w:val="none" w:sz="0" w:space="0" w:color="auto"/>
        <w:bottom w:val="none" w:sz="0" w:space="0" w:color="auto"/>
        <w:right w:val="none" w:sz="0" w:space="0" w:color="auto"/>
      </w:divBdr>
    </w:div>
    <w:div w:id="1953510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GMWYF2pMzD5vjdsM6dzPvsQDtA==">CgMxLjA4AHIhMXpqYzBFRTJkdHE5LUhFdjJ4ZVB4d1RvTDBfVE9Tcmgt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4369</Words>
  <Characters>24906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Zandra Quirante</dc:creator>
  <cp:keywords/>
  <dc:description/>
  <cp:lastModifiedBy>Zee Jae Anciano</cp:lastModifiedBy>
  <cp:revision>2</cp:revision>
  <cp:lastPrinted>2026-09-04T03:36:00Z</cp:lastPrinted>
  <dcterms:created xsi:type="dcterms:W3CDTF">2026-09-08T01:56:00Z</dcterms:created>
  <dcterms:modified xsi:type="dcterms:W3CDTF">2026-09-08T01:56:00Z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d7319109af52fc536d4fa007edfcd8b63ad2ed6eb0e7f6cce716fc262f51e4ee</vt:lpwstr>
  </property>
</Properties>
</file>