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1CA2A" w14:textId="59822A1F" w:rsidR="006D1107" w:rsidRPr="00C85FD8" w:rsidRDefault="000E5520" w:rsidP="000E5520">
      <w:pPr>
        <w:spacing w:after="0" w:line="240" w:lineRule="auto"/>
        <w:rPr>
          <w:rFonts w:ascii="Arial" w:hAnsi="Arial" w:cs="Arial"/>
          <w:b/>
          <w:bCs/>
          <w:sz w:val="24"/>
          <w:szCs w:val="24"/>
          <w:lang w:val="en-US"/>
        </w:rPr>
      </w:pPr>
      <w:bookmarkStart w:id="0" w:name="_Hlk236836269"/>
      <w:r w:rsidRPr="00C85FD8">
        <w:rPr>
          <w:rFonts w:ascii="Arial" w:hAnsi="Arial" w:cs="Arial"/>
          <w:b/>
          <w:bCs/>
          <w:sz w:val="24"/>
          <w:szCs w:val="24"/>
          <w:lang w:val="en-US"/>
        </w:rPr>
        <w:t xml:space="preserve">B.1 </w:t>
      </w:r>
      <w:r w:rsidR="005A5350" w:rsidRPr="00C85FD8">
        <w:rPr>
          <w:rFonts w:ascii="Arial" w:hAnsi="Arial" w:cs="Arial"/>
          <w:b/>
          <w:bCs/>
          <w:sz w:val="24"/>
          <w:szCs w:val="24"/>
          <w:lang w:val="en-US"/>
        </w:rPr>
        <w:t>PROPOSAL FORMAT</w:t>
      </w:r>
      <w:r w:rsidR="00014DC8" w:rsidRPr="00C85FD8">
        <w:rPr>
          <w:rFonts w:ascii="Arial" w:hAnsi="Arial" w:cs="Arial"/>
          <w:b/>
          <w:bCs/>
          <w:sz w:val="24"/>
          <w:szCs w:val="24"/>
          <w:lang w:val="en-US"/>
        </w:rPr>
        <w:t>/TEMPLATE</w:t>
      </w:r>
      <w:r w:rsidR="005A5350" w:rsidRPr="00C85FD8">
        <w:rPr>
          <w:rFonts w:ascii="Arial" w:hAnsi="Arial" w:cs="Arial"/>
          <w:b/>
          <w:bCs/>
          <w:sz w:val="24"/>
          <w:szCs w:val="24"/>
          <w:lang w:val="en-US"/>
        </w:rPr>
        <w:t xml:space="preserve"> FOR EXTENSION PROJECT</w:t>
      </w:r>
    </w:p>
    <w:p w14:paraId="6C0E7E47" w14:textId="77777777" w:rsidR="00A40056" w:rsidRPr="00C85FD8" w:rsidRDefault="00A40056" w:rsidP="00C75D4F">
      <w:pPr>
        <w:spacing w:after="0" w:line="240" w:lineRule="auto"/>
        <w:jc w:val="both"/>
        <w:rPr>
          <w:rFonts w:ascii="Arial" w:hAnsi="Arial" w:cs="Arial"/>
          <w:sz w:val="24"/>
          <w:szCs w:val="24"/>
          <w:lang w:val="en-US"/>
        </w:rPr>
      </w:pPr>
    </w:p>
    <w:p w14:paraId="7363163C" w14:textId="77777777" w:rsidR="001A3CF5" w:rsidRPr="00C85FD8" w:rsidRDefault="001A3CF5" w:rsidP="001A3CF5">
      <w:pPr>
        <w:spacing w:after="0" w:line="240" w:lineRule="auto"/>
        <w:jc w:val="center"/>
        <w:rPr>
          <w:rFonts w:ascii="Arial" w:hAnsi="Arial" w:cs="Arial"/>
          <w:b/>
          <w:bCs/>
          <w:sz w:val="24"/>
          <w:szCs w:val="24"/>
        </w:rPr>
      </w:pPr>
    </w:p>
    <w:p w14:paraId="795D6AD3" w14:textId="4E5A25A5" w:rsidR="00704815" w:rsidRPr="00C85FD8" w:rsidRDefault="001D448D" w:rsidP="001A3CF5">
      <w:pPr>
        <w:spacing w:after="0" w:line="240" w:lineRule="auto"/>
        <w:jc w:val="center"/>
        <w:rPr>
          <w:rFonts w:ascii="Arial" w:hAnsi="Arial" w:cs="Arial"/>
          <w:b/>
          <w:bCs/>
          <w:sz w:val="24"/>
          <w:szCs w:val="24"/>
        </w:rPr>
      </w:pPr>
      <w:r w:rsidRPr="00C85FD8">
        <w:rPr>
          <w:rFonts w:ascii="Arial" w:hAnsi="Arial" w:cs="Arial"/>
          <w:b/>
          <w:bCs/>
          <w:sz w:val="24"/>
          <w:szCs w:val="24"/>
        </w:rPr>
        <w:t>PART I</w:t>
      </w:r>
    </w:p>
    <w:p w14:paraId="37804169" w14:textId="77777777" w:rsidR="001A3CF5" w:rsidRPr="00C85FD8" w:rsidRDefault="001A3CF5" w:rsidP="001A3CF5">
      <w:pPr>
        <w:spacing w:after="0" w:line="240" w:lineRule="auto"/>
        <w:jc w:val="center"/>
        <w:rPr>
          <w:rFonts w:ascii="Arial" w:hAnsi="Arial" w:cs="Arial"/>
          <w:b/>
          <w:bCs/>
          <w:sz w:val="24"/>
          <w:szCs w:val="24"/>
        </w:rPr>
      </w:pPr>
    </w:p>
    <w:p w14:paraId="6B0ED70B" w14:textId="3DDF3851" w:rsidR="001D448D" w:rsidRPr="00C85FD8" w:rsidRDefault="001D448D" w:rsidP="001A3CF5">
      <w:pPr>
        <w:spacing w:after="0" w:line="240" w:lineRule="auto"/>
        <w:jc w:val="center"/>
        <w:rPr>
          <w:rFonts w:ascii="Arial" w:hAnsi="Arial" w:cs="Arial"/>
          <w:b/>
          <w:bCs/>
          <w:sz w:val="24"/>
          <w:szCs w:val="24"/>
        </w:rPr>
      </w:pPr>
      <w:r w:rsidRPr="00C85FD8">
        <w:rPr>
          <w:rFonts w:ascii="Arial" w:hAnsi="Arial" w:cs="Arial"/>
          <w:b/>
          <w:bCs/>
          <w:sz w:val="24"/>
          <w:szCs w:val="24"/>
        </w:rPr>
        <w:t>PROJECT SUMMARY</w:t>
      </w:r>
    </w:p>
    <w:p w14:paraId="6223C706" w14:textId="77777777" w:rsidR="001D448D" w:rsidRPr="00C85FD8" w:rsidRDefault="001D448D" w:rsidP="001D448D">
      <w:pPr>
        <w:spacing w:after="0" w:line="240" w:lineRule="auto"/>
        <w:jc w:val="both"/>
        <w:rPr>
          <w:rFonts w:ascii="Arial" w:hAnsi="Arial" w:cs="Arial"/>
          <w:b/>
          <w:bCs/>
          <w:sz w:val="24"/>
          <w:szCs w:val="24"/>
        </w:rPr>
      </w:pPr>
    </w:p>
    <w:tbl>
      <w:tblPr>
        <w:tblStyle w:val="TableGrid"/>
        <w:tblW w:w="0" w:type="auto"/>
        <w:tblInd w:w="421" w:type="dxa"/>
        <w:tblLook w:val="04A0" w:firstRow="1" w:lastRow="0" w:firstColumn="1" w:lastColumn="0" w:noHBand="0" w:noVBand="1"/>
      </w:tblPr>
      <w:tblGrid>
        <w:gridCol w:w="3260"/>
        <w:gridCol w:w="6281"/>
      </w:tblGrid>
      <w:tr w:rsidR="00C85FD8" w:rsidRPr="00C85FD8" w14:paraId="76A715A3" w14:textId="77777777" w:rsidTr="009B3BCE">
        <w:tc>
          <w:tcPr>
            <w:tcW w:w="3260" w:type="dxa"/>
          </w:tcPr>
          <w:p w14:paraId="5F0DC13B" w14:textId="04087385" w:rsidR="00704815" w:rsidRPr="00C85FD8" w:rsidRDefault="00704815" w:rsidP="00704815">
            <w:pPr>
              <w:rPr>
                <w:rFonts w:ascii="Arial" w:hAnsi="Arial" w:cs="Arial"/>
                <w:b/>
                <w:bCs/>
                <w:sz w:val="24"/>
                <w:szCs w:val="24"/>
              </w:rPr>
            </w:pPr>
            <w:r w:rsidRPr="00C85FD8">
              <w:rPr>
                <w:rFonts w:ascii="Arial" w:hAnsi="Arial" w:cs="Arial"/>
                <w:b/>
                <w:bCs/>
                <w:sz w:val="24"/>
                <w:szCs w:val="24"/>
              </w:rPr>
              <w:t>A. Title:</w:t>
            </w:r>
          </w:p>
        </w:tc>
        <w:tc>
          <w:tcPr>
            <w:tcW w:w="6281" w:type="dxa"/>
          </w:tcPr>
          <w:p w14:paraId="2DBAE9C6" w14:textId="0E4AEC91" w:rsidR="009B3BCE" w:rsidRPr="00C85FD8" w:rsidRDefault="00D60FFD" w:rsidP="00D60FFD">
            <w:pPr>
              <w:rPr>
                <w:rFonts w:ascii="Arial" w:hAnsi="Arial" w:cs="Arial"/>
                <w:b/>
                <w:bCs/>
                <w:sz w:val="24"/>
                <w:szCs w:val="24"/>
              </w:rPr>
            </w:pPr>
            <w:r w:rsidRPr="00D60FFD">
              <w:rPr>
                <w:rFonts w:ascii="Arial" w:hAnsi="Arial" w:cs="Arial"/>
                <w:sz w:val="24"/>
                <w:szCs w:val="24"/>
              </w:rPr>
              <w:t>DIGITAL BARANGAY: A Capacity-Building ICT Training Outreach for Local Governance and Administrative Productivity</w:t>
            </w:r>
          </w:p>
        </w:tc>
      </w:tr>
      <w:tr w:rsidR="00C85FD8" w:rsidRPr="00C85FD8" w14:paraId="1B29A046" w14:textId="77777777" w:rsidTr="009B3BCE">
        <w:tc>
          <w:tcPr>
            <w:tcW w:w="3260" w:type="dxa"/>
          </w:tcPr>
          <w:p w14:paraId="02F5FDB6" w14:textId="67C743BC" w:rsidR="00704815" w:rsidRPr="00C85FD8" w:rsidRDefault="00704815" w:rsidP="001D448D">
            <w:pPr>
              <w:jc w:val="both"/>
              <w:rPr>
                <w:rFonts w:ascii="Arial" w:hAnsi="Arial" w:cs="Arial"/>
                <w:b/>
                <w:bCs/>
                <w:sz w:val="24"/>
                <w:szCs w:val="24"/>
              </w:rPr>
            </w:pPr>
            <w:r w:rsidRPr="00C85FD8">
              <w:rPr>
                <w:rFonts w:ascii="Arial" w:hAnsi="Arial" w:cs="Arial"/>
                <w:b/>
                <w:bCs/>
                <w:sz w:val="24"/>
                <w:szCs w:val="24"/>
              </w:rPr>
              <w:t>B. Implementer:</w:t>
            </w:r>
          </w:p>
        </w:tc>
        <w:tc>
          <w:tcPr>
            <w:tcW w:w="6281" w:type="dxa"/>
          </w:tcPr>
          <w:p w14:paraId="66FB2EC5" w14:textId="2497F62E" w:rsidR="00704815" w:rsidRPr="00C85FD8" w:rsidRDefault="00D60FFD" w:rsidP="00704815">
            <w:pPr>
              <w:rPr>
                <w:rFonts w:ascii="Arial" w:hAnsi="Arial" w:cs="Arial"/>
                <w:sz w:val="24"/>
                <w:szCs w:val="24"/>
              </w:rPr>
            </w:pPr>
            <w:r>
              <w:rPr>
                <w:rFonts w:ascii="Arial" w:hAnsi="Arial" w:cs="Arial"/>
                <w:sz w:val="24"/>
                <w:szCs w:val="24"/>
              </w:rPr>
              <w:t>School of Computing Studies</w:t>
            </w:r>
          </w:p>
          <w:p w14:paraId="3212ED62" w14:textId="77777777" w:rsidR="00704815" w:rsidRPr="00C85FD8" w:rsidRDefault="00704815" w:rsidP="001D448D">
            <w:pPr>
              <w:jc w:val="both"/>
              <w:rPr>
                <w:rFonts w:ascii="Arial" w:hAnsi="Arial" w:cs="Arial"/>
                <w:b/>
                <w:bCs/>
                <w:sz w:val="24"/>
                <w:szCs w:val="24"/>
              </w:rPr>
            </w:pPr>
          </w:p>
        </w:tc>
      </w:tr>
      <w:tr w:rsidR="00C85FD8" w:rsidRPr="00C85FD8" w14:paraId="72D4965C" w14:textId="77777777" w:rsidTr="009B3BCE">
        <w:tc>
          <w:tcPr>
            <w:tcW w:w="3260" w:type="dxa"/>
          </w:tcPr>
          <w:p w14:paraId="26F6557A" w14:textId="60B9D81B" w:rsidR="00704815" w:rsidRPr="00C85FD8" w:rsidRDefault="00704815" w:rsidP="001D448D">
            <w:pPr>
              <w:jc w:val="both"/>
              <w:rPr>
                <w:rFonts w:ascii="Arial" w:hAnsi="Arial" w:cs="Arial"/>
                <w:b/>
                <w:bCs/>
                <w:sz w:val="24"/>
                <w:szCs w:val="24"/>
              </w:rPr>
            </w:pPr>
            <w:r w:rsidRPr="00C85FD8">
              <w:rPr>
                <w:rFonts w:ascii="Arial" w:hAnsi="Arial" w:cs="Arial"/>
                <w:b/>
                <w:bCs/>
                <w:sz w:val="24"/>
                <w:szCs w:val="24"/>
              </w:rPr>
              <w:t>C. Project Team</w:t>
            </w:r>
          </w:p>
        </w:tc>
        <w:tc>
          <w:tcPr>
            <w:tcW w:w="6281" w:type="dxa"/>
          </w:tcPr>
          <w:p w14:paraId="280E607A" w14:textId="4FC80B2A" w:rsidR="00D60FFD" w:rsidRPr="00D60FFD" w:rsidRDefault="00D60FFD" w:rsidP="00D60FFD">
            <w:pPr>
              <w:jc w:val="both"/>
              <w:rPr>
                <w:rFonts w:ascii="Arial" w:hAnsi="Arial" w:cs="Arial"/>
                <w:sz w:val="24"/>
                <w:szCs w:val="24"/>
              </w:rPr>
            </w:pPr>
            <w:r w:rsidRPr="00D60FFD">
              <w:rPr>
                <w:rFonts w:ascii="Arial" w:hAnsi="Arial" w:cs="Arial"/>
                <w:sz w:val="24"/>
                <w:szCs w:val="24"/>
              </w:rPr>
              <w:t>Project Leader: Shinie Kie Avila-Dangasi</w:t>
            </w:r>
          </w:p>
          <w:p w14:paraId="5339FE10" w14:textId="5361D15B" w:rsidR="00704815" w:rsidRPr="00C85FD8" w:rsidRDefault="00D60FFD" w:rsidP="00D60FFD">
            <w:pPr>
              <w:jc w:val="both"/>
              <w:rPr>
                <w:rFonts w:ascii="Arial" w:hAnsi="Arial" w:cs="Arial"/>
                <w:b/>
                <w:bCs/>
                <w:sz w:val="24"/>
                <w:szCs w:val="24"/>
              </w:rPr>
            </w:pPr>
            <w:r w:rsidRPr="00D60FFD">
              <w:rPr>
                <w:rFonts w:ascii="Arial" w:hAnsi="Arial" w:cs="Arial"/>
                <w:sz w:val="24"/>
                <w:szCs w:val="24"/>
              </w:rPr>
              <w:t xml:space="preserve">Co-Proponents: Efraim Arocha </w:t>
            </w:r>
            <w:proofErr w:type="spellStart"/>
            <w:r w:rsidRPr="00D60FFD">
              <w:rPr>
                <w:rFonts w:ascii="Arial" w:hAnsi="Arial" w:cs="Arial"/>
                <w:sz w:val="24"/>
                <w:szCs w:val="24"/>
              </w:rPr>
              <w:t>Barcela</w:t>
            </w:r>
            <w:proofErr w:type="spellEnd"/>
            <w:r w:rsidRPr="00D60FFD">
              <w:rPr>
                <w:rFonts w:ascii="Arial" w:hAnsi="Arial" w:cs="Arial"/>
                <w:sz w:val="24"/>
                <w:szCs w:val="24"/>
              </w:rPr>
              <w:t xml:space="preserve">, Jr., Mark Lester Patris Catungal, </w:t>
            </w:r>
            <w:proofErr w:type="spellStart"/>
            <w:r w:rsidRPr="00D60FFD">
              <w:rPr>
                <w:rFonts w:ascii="Arial" w:hAnsi="Arial" w:cs="Arial"/>
                <w:sz w:val="24"/>
                <w:szCs w:val="24"/>
              </w:rPr>
              <w:t>Shienalie</w:t>
            </w:r>
            <w:proofErr w:type="spellEnd"/>
            <w:r w:rsidRPr="00D60FFD">
              <w:rPr>
                <w:rFonts w:ascii="Arial" w:hAnsi="Arial" w:cs="Arial"/>
                <w:sz w:val="24"/>
                <w:szCs w:val="24"/>
              </w:rPr>
              <w:t xml:space="preserve"> </w:t>
            </w:r>
            <w:proofErr w:type="spellStart"/>
            <w:r w:rsidRPr="00D60FFD">
              <w:rPr>
                <w:rFonts w:ascii="Arial" w:hAnsi="Arial" w:cs="Arial"/>
                <w:sz w:val="24"/>
                <w:szCs w:val="24"/>
              </w:rPr>
              <w:t>Sebial-Lubon</w:t>
            </w:r>
            <w:proofErr w:type="spellEnd"/>
            <w:r w:rsidRPr="00D60FFD">
              <w:rPr>
                <w:rFonts w:ascii="Arial" w:hAnsi="Arial" w:cs="Arial"/>
                <w:sz w:val="24"/>
                <w:szCs w:val="24"/>
              </w:rPr>
              <w:t xml:space="preserve">, Jaafar Jamile Omar, Elsie Sumadia Ybañez, </w:t>
            </w:r>
            <w:proofErr w:type="spellStart"/>
            <w:r w:rsidRPr="00D60FFD">
              <w:rPr>
                <w:rFonts w:ascii="Arial" w:hAnsi="Arial" w:cs="Arial"/>
                <w:sz w:val="24"/>
                <w:szCs w:val="24"/>
              </w:rPr>
              <w:t>Cleofe</w:t>
            </w:r>
            <w:proofErr w:type="spellEnd"/>
            <w:r w:rsidRPr="00D60FFD">
              <w:rPr>
                <w:rFonts w:ascii="Arial" w:hAnsi="Arial" w:cs="Arial"/>
                <w:sz w:val="24"/>
                <w:szCs w:val="24"/>
              </w:rPr>
              <w:t xml:space="preserve"> De Asis </w:t>
            </w:r>
            <w:proofErr w:type="spellStart"/>
            <w:r w:rsidRPr="00D60FFD">
              <w:rPr>
                <w:rFonts w:ascii="Arial" w:hAnsi="Arial" w:cs="Arial"/>
                <w:sz w:val="24"/>
                <w:szCs w:val="24"/>
              </w:rPr>
              <w:t>Baterna</w:t>
            </w:r>
            <w:proofErr w:type="spellEnd"/>
            <w:r w:rsidRPr="00D60FFD">
              <w:rPr>
                <w:rFonts w:ascii="Arial" w:hAnsi="Arial" w:cs="Arial"/>
                <w:sz w:val="24"/>
                <w:szCs w:val="24"/>
              </w:rPr>
              <w:t xml:space="preserve">, Jr., Ricky Aranas Egos, Juvie </w:t>
            </w:r>
            <w:proofErr w:type="spellStart"/>
            <w:r w:rsidRPr="00D60FFD">
              <w:rPr>
                <w:rFonts w:ascii="Arial" w:hAnsi="Arial" w:cs="Arial"/>
                <w:sz w:val="24"/>
                <w:szCs w:val="24"/>
              </w:rPr>
              <w:t>Baltonado-Sebial</w:t>
            </w:r>
            <w:proofErr w:type="spellEnd"/>
          </w:p>
        </w:tc>
      </w:tr>
      <w:tr w:rsidR="00C85FD8" w:rsidRPr="00C85FD8" w14:paraId="78E00CF2" w14:textId="77777777" w:rsidTr="009B3BCE">
        <w:tc>
          <w:tcPr>
            <w:tcW w:w="3260" w:type="dxa"/>
          </w:tcPr>
          <w:p w14:paraId="60992C80" w14:textId="6C179D49" w:rsidR="00704815" w:rsidRPr="00C85FD8" w:rsidRDefault="00704815" w:rsidP="001D448D">
            <w:pPr>
              <w:jc w:val="both"/>
              <w:rPr>
                <w:rFonts w:ascii="Arial" w:hAnsi="Arial" w:cs="Arial"/>
                <w:b/>
                <w:bCs/>
                <w:sz w:val="24"/>
                <w:szCs w:val="24"/>
              </w:rPr>
            </w:pPr>
            <w:r w:rsidRPr="00C85FD8">
              <w:rPr>
                <w:rFonts w:ascii="Arial" w:hAnsi="Arial" w:cs="Arial"/>
                <w:b/>
                <w:bCs/>
                <w:sz w:val="24"/>
                <w:szCs w:val="24"/>
              </w:rPr>
              <w:t>D. Target Group</w:t>
            </w:r>
          </w:p>
        </w:tc>
        <w:tc>
          <w:tcPr>
            <w:tcW w:w="6281" w:type="dxa"/>
          </w:tcPr>
          <w:p w14:paraId="6F4D05AF" w14:textId="2191392D" w:rsidR="00704815" w:rsidRPr="00C85FD8" w:rsidRDefault="00D60FFD" w:rsidP="001D448D">
            <w:pPr>
              <w:jc w:val="both"/>
              <w:rPr>
                <w:rFonts w:ascii="Arial" w:hAnsi="Arial" w:cs="Arial"/>
                <w:b/>
                <w:bCs/>
                <w:sz w:val="24"/>
                <w:szCs w:val="24"/>
              </w:rPr>
            </w:pPr>
            <w:r w:rsidRPr="00D60FFD">
              <w:rPr>
                <w:rFonts w:ascii="Arial" w:hAnsi="Arial" w:cs="Arial"/>
                <w:sz w:val="24"/>
                <w:szCs w:val="24"/>
              </w:rPr>
              <w:t>30–40 Personnel</w:t>
            </w:r>
            <w:r>
              <w:rPr>
                <w:rFonts w:ascii="Arial" w:hAnsi="Arial" w:cs="Arial"/>
                <w:sz w:val="24"/>
                <w:szCs w:val="24"/>
              </w:rPr>
              <w:t xml:space="preserve"> -</w:t>
            </w:r>
            <w:r w:rsidRPr="00D60FFD">
              <w:rPr>
                <w:rFonts w:ascii="Arial" w:hAnsi="Arial" w:cs="Arial"/>
                <w:sz w:val="24"/>
                <w:szCs w:val="24"/>
              </w:rPr>
              <w:t xml:space="preserve"> Barangay Captains, Councilors, Secretaries, Treasurers, SK Chairpersons, and Administrative Staff </w:t>
            </w:r>
          </w:p>
        </w:tc>
      </w:tr>
      <w:tr w:rsidR="00C85FD8" w:rsidRPr="00C85FD8" w14:paraId="50A5DF3D" w14:textId="77777777" w:rsidTr="009B3BCE">
        <w:tc>
          <w:tcPr>
            <w:tcW w:w="3260" w:type="dxa"/>
          </w:tcPr>
          <w:p w14:paraId="465DA237" w14:textId="1029363C" w:rsidR="00704815" w:rsidRPr="00C85FD8" w:rsidRDefault="00704815" w:rsidP="00704815">
            <w:pPr>
              <w:rPr>
                <w:rFonts w:ascii="Arial" w:hAnsi="Arial" w:cs="Arial"/>
                <w:b/>
                <w:bCs/>
                <w:sz w:val="24"/>
                <w:szCs w:val="24"/>
              </w:rPr>
            </w:pPr>
            <w:r w:rsidRPr="00C85FD8">
              <w:rPr>
                <w:rFonts w:ascii="Arial" w:hAnsi="Arial" w:cs="Arial"/>
                <w:b/>
                <w:bCs/>
                <w:sz w:val="24"/>
                <w:szCs w:val="24"/>
              </w:rPr>
              <w:t>E. Cooperating Agencies</w:t>
            </w:r>
          </w:p>
        </w:tc>
        <w:tc>
          <w:tcPr>
            <w:tcW w:w="6281" w:type="dxa"/>
          </w:tcPr>
          <w:p w14:paraId="1124ED07" w14:textId="7E728B95" w:rsidR="00704815" w:rsidRPr="00093EC1" w:rsidRDefault="00093EC1" w:rsidP="001D448D">
            <w:pPr>
              <w:jc w:val="both"/>
              <w:rPr>
                <w:rFonts w:ascii="Arial" w:hAnsi="Arial" w:cs="Arial"/>
                <w:sz w:val="24"/>
                <w:szCs w:val="24"/>
              </w:rPr>
            </w:pPr>
            <w:r>
              <w:rPr>
                <w:rFonts w:ascii="Arial" w:hAnsi="Arial" w:cs="Arial"/>
                <w:sz w:val="24"/>
                <w:szCs w:val="24"/>
              </w:rPr>
              <w:t>JHCSC, Guipos LGU</w:t>
            </w:r>
          </w:p>
        </w:tc>
      </w:tr>
      <w:tr w:rsidR="00C85FD8" w:rsidRPr="00C85FD8" w14:paraId="27D36187" w14:textId="77777777" w:rsidTr="009B3BCE">
        <w:tc>
          <w:tcPr>
            <w:tcW w:w="3260" w:type="dxa"/>
          </w:tcPr>
          <w:p w14:paraId="0671FBC2" w14:textId="37D28A30" w:rsidR="00704815" w:rsidRPr="00C85FD8" w:rsidRDefault="00704815" w:rsidP="00704815">
            <w:pPr>
              <w:rPr>
                <w:rFonts w:ascii="Arial" w:hAnsi="Arial" w:cs="Arial"/>
                <w:b/>
                <w:bCs/>
                <w:sz w:val="24"/>
                <w:szCs w:val="24"/>
              </w:rPr>
            </w:pPr>
            <w:r w:rsidRPr="00C85FD8">
              <w:rPr>
                <w:rFonts w:ascii="Arial" w:hAnsi="Arial" w:cs="Arial"/>
                <w:b/>
                <w:bCs/>
                <w:sz w:val="24"/>
                <w:szCs w:val="24"/>
              </w:rPr>
              <w:t>F.</w:t>
            </w:r>
            <w:r w:rsidRPr="00C85FD8">
              <w:rPr>
                <w:rFonts w:ascii="Arial" w:hAnsi="Arial" w:cs="Arial"/>
                <w:sz w:val="24"/>
                <w:szCs w:val="24"/>
              </w:rPr>
              <w:t xml:space="preserve"> </w:t>
            </w:r>
            <w:r w:rsidRPr="00C85FD8">
              <w:rPr>
                <w:rFonts w:ascii="Arial" w:hAnsi="Arial" w:cs="Arial"/>
                <w:b/>
                <w:bCs/>
                <w:sz w:val="24"/>
                <w:szCs w:val="24"/>
              </w:rPr>
              <w:t>Timeframe</w:t>
            </w:r>
          </w:p>
        </w:tc>
        <w:tc>
          <w:tcPr>
            <w:tcW w:w="6281" w:type="dxa"/>
          </w:tcPr>
          <w:p w14:paraId="5DD3F7B9" w14:textId="428A9D56" w:rsidR="00704815" w:rsidRPr="00093EC1" w:rsidRDefault="00093EC1" w:rsidP="001D448D">
            <w:pPr>
              <w:jc w:val="both"/>
              <w:rPr>
                <w:rFonts w:ascii="Arial" w:hAnsi="Arial" w:cs="Arial"/>
                <w:sz w:val="24"/>
                <w:szCs w:val="24"/>
              </w:rPr>
            </w:pPr>
            <w:r>
              <w:rPr>
                <w:rFonts w:ascii="Arial" w:hAnsi="Arial" w:cs="Arial"/>
                <w:sz w:val="24"/>
                <w:szCs w:val="24"/>
              </w:rPr>
              <w:t>1</w:t>
            </w:r>
            <w:r w:rsidR="00F45CA7">
              <w:rPr>
                <w:rFonts w:ascii="Arial" w:hAnsi="Arial" w:cs="Arial"/>
                <w:sz w:val="24"/>
                <w:szCs w:val="24"/>
              </w:rPr>
              <w:t>0</w:t>
            </w:r>
            <w:r>
              <w:rPr>
                <w:rFonts w:ascii="Arial" w:hAnsi="Arial" w:cs="Arial"/>
                <w:sz w:val="24"/>
                <w:szCs w:val="24"/>
              </w:rPr>
              <w:t xml:space="preserve"> Months</w:t>
            </w:r>
          </w:p>
        </w:tc>
      </w:tr>
      <w:tr w:rsidR="00C85FD8" w:rsidRPr="00C85FD8" w14:paraId="6FAC96A0" w14:textId="77777777" w:rsidTr="009B3BCE">
        <w:tc>
          <w:tcPr>
            <w:tcW w:w="3260" w:type="dxa"/>
          </w:tcPr>
          <w:p w14:paraId="5B29BA9C" w14:textId="77777777" w:rsidR="00704815" w:rsidRPr="00C85FD8" w:rsidRDefault="00704815" w:rsidP="00704815">
            <w:pPr>
              <w:rPr>
                <w:rFonts w:ascii="Arial" w:hAnsi="Arial" w:cs="Arial"/>
                <w:b/>
                <w:bCs/>
                <w:sz w:val="24"/>
                <w:szCs w:val="24"/>
              </w:rPr>
            </w:pPr>
            <w:r w:rsidRPr="00C85FD8">
              <w:rPr>
                <w:rFonts w:ascii="Arial" w:hAnsi="Arial" w:cs="Arial"/>
                <w:b/>
                <w:bCs/>
                <w:sz w:val="24"/>
                <w:szCs w:val="24"/>
              </w:rPr>
              <w:t>G.</w:t>
            </w:r>
            <w:r w:rsidRPr="00C85FD8">
              <w:rPr>
                <w:rFonts w:ascii="Arial" w:hAnsi="Arial" w:cs="Arial"/>
                <w:sz w:val="24"/>
                <w:szCs w:val="24"/>
              </w:rPr>
              <w:t xml:space="preserve"> </w:t>
            </w:r>
            <w:r w:rsidRPr="00C85FD8">
              <w:rPr>
                <w:rFonts w:ascii="Arial" w:hAnsi="Arial" w:cs="Arial"/>
                <w:b/>
                <w:bCs/>
                <w:sz w:val="24"/>
                <w:szCs w:val="24"/>
              </w:rPr>
              <w:t>Financial Requirement</w:t>
            </w:r>
          </w:p>
          <w:p w14:paraId="73515267" w14:textId="64AF046F" w:rsidR="00704815" w:rsidRPr="00C85FD8" w:rsidRDefault="00704815" w:rsidP="00704815">
            <w:pPr>
              <w:rPr>
                <w:rFonts w:ascii="Arial" w:hAnsi="Arial" w:cs="Arial"/>
                <w:b/>
                <w:bCs/>
                <w:sz w:val="24"/>
                <w:szCs w:val="24"/>
              </w:rPr>
            </w:pPr>
          </w:p>
        </w:tc>
        <w:tc>
          <w:tcPr>
            <w:tcW w:w="6281" w:type="dxa"/>
          </w:tcPr>
          <w:p w14:paraId="75C92B72" w14:textId="51843F6B" w:rsidR="00704815" w:rsidRPr="00C85FD8" w:rsidRDefault="00093EC1" w:rsidP="00704815">
            <w:pPr>
              <w:jc w:val="both"/>
              <w:rPr>
                <w:rFonts w:ascii="Arial" w:hAnsi="Arial" w:cs="Arial"/>
                <w:sz w:val="24"/>
                <w:szCs w:val="24"/>
              </w:rPr>
            </w:pPr>
            <w:r>
              <w:rPr>
                <w:rFonts w:ascii="Arial" w:hAnsi="Arial" w:cs="Arial"/>
                <w:sz w:val="24"/>
                <w:szCs w:val="24"/>
              </w:rPr>
              <w:t>PHP 80,000.00</w:t>
            </w:r>
          </w:p>
          <w:p w14:paraId="11D33BDF" w14:textId="77777777" w:rsidR="00704815" w:rsidRPr="00C85FD8" w:rsidRDefault="00704815" w:rsidP="001D448D">
            <w:pPr>
              <w:jc w:val="both"/>
              <w:rPr>
                <w:rFonts w:ascii="Arial" w:hAnsi="Arial" w:cs="Arial"/>
                <w:b/>
                <w:bCs/>
                <w:sz w:val="24"/>
                <w:szCs w:val="24"/>
              </w:rPr>
            </w:pPr>
          </w:p>
        </w:tc>
      </w:tr>
      <w:tr w:rsidR="00C85FD8" w:rsidRPr="00C85FD8" w14:paraId="5F7ADFC7" w14:textId="77777777" w:rsidTr="009B3BCE">
        <w:tc>
          <w:tcPr>
            <w:tcW w:w="3260" w:type="dxa"/>
          </w:tcPr>
          <w:p w14:paraId="04501D59" w14:textId="77777777" w:rsidR="00704815" w:rsidRPr="00C85FD8" w:rsidRDefault="00704815" w:rsidP="00704815">
            <w:pPr>
              <w:rPr>
                <w:rFonts w:ascii="Arial" w:hAnsi="Arial" w:cs="Arial"/>
                <w:b/>
                <w:bCs/>
                <w:sz w:val="24"/>
                <w:szCs w:val="24"/>
              </w:rPr>
            </w:pPr>
            <w:r w:rsidRPr="00C85FD8">
              <w:rPr>
                <w:rFonts w:ascii="Arial" w:hAnsi="Arial" w:cs="Arial"/>
                <w:b/>
                <w:bCs/>
                <w:sz w:val="24"/>
                <w:szCs w:val="24"/>
              </w:rPr>
              <w:t>H</w:t>
            </w:r>
            <w:r w:rsidRPr="00C85FD8">
              <w:rPr>
                <w:rFonts w:ascii="Arial" w:hAnsi="Arial" w:cs="Arial"/>
                <w:sz w:val="24"/>
                <w:szCs w:val="24"/>
              </w:rPr>
              <w:t xml:space="preserve">. </w:t>
            </w:r>
            <w:r w:rsidRPr="00C85FD8">
              <w:rPr>
                <w:rFonts w:ascii="Arial" w:hAnsi="Arial" w:cs="Arial"/>
                <w:b/>
                <w:bCs/>
                <w:sz w:val="24"/>
                <w:szCs w:val="24"/>
              </w:rPr>
              <w:t>Impact Statement</w:t>
            </w:r>
          </w:p>
          <w:p w14:paraId="4B1B764E" w14:textId="5EE5E0B9" w:rsidR="00704815" w:rsidRPr="00C85FD8" w:rsidRDefault="00704815" w:rsidP="00704815">
            <w:pPr>
              <w:rPr>
                <w:rFonts w:ascii="Arial" w:hAnsi="Arial" w:cs="Arial"/>
                <w:b/>
                <w:bCs/>
                <w:sz w:val="24"/>
                <w:szCs w:val="24"/>
              </w:rPr>
            </w:pPr>
          </w:p>
        </w:tc>
        <w:tc>
          <w:tcPr>
            <w:tcW w:w="6281" w:type="dxa"/>
          </w:tcPr>
          <w:p w14:paraId="779663AD" w14:textId="5CBA829A" w:rsidR="00704815" w:rsidRPr="00C85FD8" w:rsidRDefault="00EB4B69" w:rsidP="00093EC1">
            <w:pPr>
              <w:jc w:val="both"/>
              <w:rPr>
                <w:rFonts w:ascii="Arial" w:hAnsi="Arial" w:cs="Arial"/>
                <w:b/>
                <w:bCs/>
                <w:sz w:val="24"/>
                <w:szCs w:val="24"/>
              </w:rPr>
            </w:pPr>
            <w:r w:rsidRPr="00EB4B69">
              <w:rPr>
                <w:rFonts w:ascii="Arial" w:hAnsi="Arial" w:cs="Arial"/>
                <w:sz w:val="24"/>
                <w:szCs w:val="24"/>
              </w:rPr>
              <w:t>The implementation of the DIGITAL BARANGAY project achieved a 100% competency improvement among participating personnel in producing official documents using word processors, facilitated the institutional adoption of a Standardized Barangay Template Kit for clearances, resolutions, and budgets, increased secure digital cloud backup practices, and culminated in an Extension Impact Report comparing baseline and post-training scores to guide future LGU digital initiatives.</w:t>
            </w:r>
          </w:p>
        </w:tc>
      </w:tr>
      <w:tr w:rsidR="00704815" w:rsidRPr="00C85FD8" w14:paraId="6903D013" w14:textId="77777777" w:rsidTr="009B3BCE">
        <w:tc>
          <w:tcPr>
            <w:tcW w:w="3260" w:type="dxa"/>
          </w:tcPr>
          <w:p w14:paraId="07E7BFEB" w14:textId="4E8E875C" w:rsidR="00704815" w:rsidRPr="00C85FD8" w:rsidRDefault="00704815" w:rsidP="001D448D">
            <w:pPr>
              <w:jc w:val="both"/>
              <w:rPr>
                <w:rFonts w:ascii="Arial" w:hAnsi="Arial" w:cs="Arial"/>
                <w:b/>
                <w:bCs/>
                <w:sz w:val="24"/>
                <w:szCs w:val="24"/>
              </w:rPr>
            </w:pPr>
            <w:r w:rsidRPr="00C85FD8">
              <w:rPr>
                <w:rFonts w:ascii="Arial" w:hAnsi="Arial" w:cs="Arial"/>
                <w:sz w:val="24"/>
                <w:szCs w:val="24"/>
              </w:rPr>
              <w:t xml:space="preserve">I. </w:t>
            </w:r>
            <w:r w:rsidRPr="00C85FD8">
              <w:rPr>
                <w:rFonts w:ascii="Arial" w:hAnsi="Arial" w:cs="Arial"/>
                <w:b/>
                <w:bCs/>
                <w:sz w:val="24"/>
                <w:szCs w:val="24"/>
              </w:rPr>
              <w:t>Summary</w:t>
            </w:r>
          </w:p>
        </w:tc>
        <w:tc>
          <w:tcPr>
            <w:tcW w:w="6281" w:type="dxa"/>
          </w:tcPr>
          <w:p w14:paraId="60BA600E" w14:textId="3496943E" w:rsidR="00704815" w:rsidRPr="00C85FD8" w:rsidRDefault="00EB4B69" w:rsidP="001D448D">
            <w:pPr>
              <w:jc w:val="both"/>
              <w:rPr>
                <w:rFonts w:ascii="Arial" w:hAnsi="Arial" w:cs="Arial"/>
                <w:b/>
                <w:bCs/>
                <w:sz w:val="24"/>
                <w:szCs w:val="24"/>
              </w:rPr>
            </w:pPr>
            <w:r w:rsidRPr="00EB4B69">
              <w:rPr>
                <w:rFonts w:ascii="Arial" w:hAnsi="Arial" w:cs="Arial"/>
                <w:sz w:val="24"/>
                <w:szCs w:val="24"/>
              </w:rPr>
              <w:t>The "DIGITAL BARANGAY" project is an ICT capacity-building outreach program designed to address digital literacy gaps and manual workflows among local barangay officials and administrative staff. Guided by a 9-member team led by Project Lead Shinie Kie Avila-Dangasi, the ₱80,000.00 initiative targets 30 to 40 participants through a four-phase methodology that includes a preliminary needs assessment, customized curriculum design, a two-day hands-on workshop, and a post-training evaluation.  The program focuses on enhancing proficiency in word processing, spreadsheet data management, cloud security, and administrative process standardization. Ultimately, the project expects to achieve a 100% competency improvement in document drafting, institutionalize a Standardized Barangay Template Kit, increase secure cloud data backups, and publish an Extension Impact Report to guide future local government unit digital initiatives.</w:t>
            </w:r>
          </w:p>
        </w:tc>
      </w:tr>
    </w:tbl>
    <w:p w14:paraId="66954767" w14:textId="77777777" w:rsidR="00704815" w:rsidRPr="00C85FD8" w:rsidRDefault="00704815" w:rsidP="001D448D">
      <w:pPr>
        <w:spacing w:after="0" w:line="240" w:lineRule="auto"/>
        <w:jc w:val="both"/>
        <w:rPr>
          <w:rFonts w:ascii="Arial" w:hAnsi="Arial" w:cs="Arial"/>
          <w:b/>
          <w:bCs/>
          <w:sz w:val="24"/>
          <w:szCs w:val="24"/>
        </w:rPr>
      </w:pPr>
    </w:p>
    <w:p w14:paraId="3FC38FF5" w14:textId="6BAE9410" w:rsidR="001D448D" w:rsidRDefault="001D448D" w:rsidP="00704815">
      <w:pPr>
        <w:spacing w:after="0" w:line="240" w:lineRule="auto"/>
        <w:jc w:val="both"/>
        <w:rPr>
          <w:rFonts w:ascii="Arial" w:hAnsi="Arial" w:cs="Arial"/>
          <w:sz w:val="24"/>
          <w:szCs w:val="24"/>
        </w:rPr>
      </w:pPr>
      <w:r w:rsidRPr="00C85FD8">
        <w:rPr>
          <w:rFonts w:ascii="Arial" w:hAnsi="Arial" w:cs="Arial"/>
          <w:b/>
          <w:bCs/>
          <w:sz w:val="24"/>
          <w:szCs w:val="24"/>
        </w:rPr>
        <w:tab/>
      </w:r>
      <w:r w:rsidRPr="00C85FD8">
        <w:rPr>
          <w:rFonts w:ascii="Arial" w:hAnsi="Arial" w:cs="Arial"/>
          <w:sz w:val="24"/>
          <w:szCs w:val="24"/>
        </w:rPr>
        <w:t xml:space="preserve"> </w:t>
      </w:r>
    </w:p>
    <w:p w14:paraId="237315B7" w14:textId="1114C741" w:rsidR="00414EBE" w:rsidRDefault="00414EBE" w:rsidP="00704815">
      <w:pPr>
        <w:spacing w:after="0" w:line="240" w:lineRule="auto"/>
        <w:jc w:val="both"/>
        <w:rPr>
          <w:rFonts w:ascii="Arial" w:hAnsi="Arial" w:cs="Arial"/>
          <w:sz w:val="24"/>
          <w:szCs w:val="24"/>
        </w:rPr>
      </w:pPr>
    </w:p>
    <w:p w14:paraId="652CBDCF" w14:textId="007AAD0F" w:rsidR="00414EBE" w:rsidRDefault="00414EBE" w:rsidP="00704815">
      <w:pPr>
        <w:spacing w:after="0" w:line="240" w:lineRule="auto"/>
        <w:jc w:val="both"/>
        <w:rPr>
          <w:rFonts w:ascii="Arial" w:hAnsi="Arial" w:cs="Arial"/>
          <w:sz w:val="24"/>
          <w:szCs w:val="24"/>
        </w:rPr>
      </w:pPr>
    </w:p>
    <w:p w14:paraId="7D4DB96A" w14:textId="29CF14B7" w:rsidR="00414EBE" w:rsidRDefault="00414EBE" w:rsidP="00704815">
      <w:pPr>
        <w:spacing w:after="0" w:line="240" w:lineRule="auto"/>
        <w:jc w:val="both"/>
        <w:rPr>
          <w:rFonts w:ascii="Arial" w:hAnsi="Arial" w:cs="Arial"/>
          <w:sz w:val="24"/>
          <w:szCs w:val="24"/>
        </w:rPr>
      </w:pPr>
    </w:p>
    <w:p w14:paraId="085A8394" w14:textId="1376891A" w:rsidR="00414EBE" w:rsidRDefault="00414EBE" w:rsidP="00704815">
      <w:pPr>
        <w:spacing w:after="0" w:line="240" w:lineRule="auto"/>
        <w:jc w:val="both"/>
        <w:rPr>
          <w:rFonts w:ascii="Arial" w:hAnsi="Arial" w:cs="Arial"/>
          <w:sz w:val="24"/>
          <w:szCs w:val="24"/>
        </w:rPr>
      </w:pPr>
    </w:p>
    <w:p w14:paraId="45767719" w14:textId="6CC3CCF3" w:rsidR="00414EBE" w:rsidRDefault="00414EBE" w:rsidP="00704815">
      <w:pPr>
        <w:spacing w:after="0" w:line="240" w:lineRule="auto"/>
        <w:jc w:val="both"/>
        <w:rPr>
          <w:rFonts w:ascii="Arial" w:hAnsi="Arial" w:cs="Arial"/>
          <w:sz w:val="24"/>
          <w:szCs w:val="24"/>
        </w:rPr>
      </w:pPr>
    </w:p>
    <w:p w14:paraId="2E9A826F" w14:textId="788AB569" w:rsidR="00414EBE" w:rsidRDefault="00414EBE" w:rsidP="00704815">
      <w:pPr>
        <w:spacing w:after="0" w:line="240" w:lineRule="auto"/>
        <w:jc w:val="both"/>
        <w:rPr>
          <w:rFonts w:ascii="Arial" w:hAnsi="Arial" w:cs="Arial"/>
          <w:sz w:val="24"/>
          <w:szCs w:val="24"/>
        </w:rPr>
      </w:pPr>
    </w:p>
    <w:p w14:paraId="7C5E7C38" w14:textId="4FD072F1" w:rsidR="00414EBE" w:rsidRDefault="00414EBE" w:rsidP="00704815">
      <w:pPr>
        <w:spacing w:after="0" w:line="240" w:lineRule="auto"/>
        <w:jc w:val="both"/>
        <w:rPr>
          <w:rFonts w:ascii="Arial" w:hAnsi="Arial" w:cs="Arial"/>
          <w:sz w:val="24"/>
          <w:szCs w:val="24"/>
        </w:rPr>
      </w:pPr>
    </w:p>
    <w:p w14:paraId="0AD67879" w14:textId="60D8632A" w:rsidR="00414EBE" w:rsidRDefault="00414EBE" w:rsidP="00704815">
      <w:pPr>
        <w:spacing w:after="0" w:line="240" w:lineRule="auto"/>
        <w:jc w:val="both"/>
        <w:rPr>
          <w:rFonts w:ascii="Arial" w:hAnsi="Arial" w:cs="Arial"/>
          <w:sz w:val="24"/>
          <w:szCs w:val="24"/>
        </w:rPr>
      </w:pPr>
    </w:p>
    <w:p w14:paraId="68613EB6" w14:textId="75AFC101" w:rsidR="00414EBE" w:rsidRDefault="00414EBE" w:rsidP="00704815">
      <w:pPr>
        <w:spacing w:after="0" w:line="240" w:lineRule="auto"/>
        <w:jc w:val="both"/>
        <w:rPr>
          <w:rFonts w:ascii="Arial" w:hAnsi="Arial" w:cs="Arial"/>
          <w:sz w:val="24"/>
          <w:szCs w:val="24"/>
        </w:rPr>
      </w:pPr>
    </w:p>
    <w:p w14:paraId="728C2AFD" w14:textId="065A0DD8" w:rsidR="00414EBE" w:rsidRDefault="00414EBE" w:rsidP="00704815">
      <w:pPr>
        <w:spacing w:after="0" w:line="240" w:lineRule="auto"/>
        <w:jc w:val="both"/>
        <w:rPr>
          <w:rFonts w:ascii="Arial" w:hAnsi="Arial" w:cs="Arial"/>
          <w:sz w:val="24"/>
          <w:szCs w:val="24"/>
        </w:rPr>
      </w:pPr>
    </w:p>
    <w:p w14:paraId="47D1DA88" w14:textId="77777777" w:rsidR="00414EBE" w:rsidRPr="00C85FD8" w:rsidRDefault="00414EBE" w:rsidP="00704815">
      <w:pPr>
        <w:spacing w:after="0" w:line="240" w:lineRule="auto"/>
        <w:jc w:val="both"/>
        <w:rPr>
          <w:rFonts w:ascii="Arial" w:hAnsi="Arial" w:cs="Arial"/>
          <w:sz w:val="24"/>
          <w:szCs w:val="24"/>
        </w:rPr>
      </w:pPr>
    </w:p>
    <w:p w14:paraId="1C4142C9" w14:textId="77777777" w:rsidR="001A3CF5" w:rsidRPr="00C85FD8" w:rsidRDefault="00D67463" w:rsidP="001A3CF5">
      <w:pPr>
        <w:spacing w:after="0" w:line="240" w:lineRule="auto"/>
        <w:jc w:val="center"/>
        <w:rPr>
          <w:rFonts w:ascii="Arial" w:hAnsi="Arial" w:cs="Arial"/>
          <w:b/>
          <w:bCs/>
          <w:sz w:val="24"/>
          <w:szCs w:val="24"/>
        </w:rPr>
      </w:pPr>
      <w:r w:rsidRPr="00C85FD8">
        <w:rPr>
          <w:rFonts w:ascii="Arial" w:hAnsi="Arial" w:cs="Arial"/>
          <w:b/>
          <w:bCs/>
          <w:sz w:val="24"/>
          <w:szCs w:val="24"/>
        </w:rPr>
        <w:lastRenderedPageBreak/>
        <w:t>PART II</w:t>
      </w:r>
    </w:p>
    <w:p w14:paraId="60695681" w14:textId="77777777" w:rsidR="001A3CF5" w:rsidRPr="00C85FD8" w:rsidRDefault="001A3CF5" w:rsidP="001A3CF5">
      <w:pPr>
        <w:spacing w:after="0" w:line="240" w:lineRule="auto"/>
        <w:jc w:val="center"/>
        <w:rPr>
          <w:rFonts w:ascii="Arial" w:hAnsi="Arial" w:cs="Arial"/>
          <w:b/>
          <w:bCs/>
          <w:sz w:val="24"/>
          <w:szCs w:val="24"/>
        </w:rPr>
      </w:pPr>
    </w:p>
    <w:p w14:paraId="5FD64843" w14:textId="64BF5C35" w:rsidR="00D67463" w:rsidRPr="00C85FD8" w:rsidRDefault="00D67463" w:rsidP="001A3CF5">
      <w:pPr>
        <w:spacing w:after="0" w:line="240" w:lineRule="auto"/>
        <w:jc w:val="center"/>
        <w:rPr>
          <w:rFonts w:ascii="Arial" w:hAnsi="Arial" w:cs="Arial"/>
          <w:b/>
          <w:bCs/>
          <w:sz w:val="24"/>
          <w:szCs w:val="24"/>
        </w:rPr>
      </w:pPr>
      <w:r w:rsidRPr="00C85FD8">
        <w:rPr>
          <w:rFonts w:ascii="Arial" w:hAnsi="Arial" w:cs="Arial"/>
          <w:b/>
          <w:bCs/>
          <w:sz w:val="24"/>
          <w:szCs w:val="24"/>
        </w:rPr>
        <w:t>PROJECT DETAILS</w:t>
      </w:r>
    </w:p>
    <w:p w14:paraId="54CE38DD" w14:textId="77777777" w:rsidR="00D67463" w:rsidRPr="00C85FD8" w:rsidRDefault="00D67463" w:rsidP="00D67463">
      <w:pPr>
        <w:spacing w:after="0" w:line="240" w:lineRule="auto"/>
        <w:jc w:val="both"/>
        <w:rPr>
          <w:rFonts w:ascii="Arial" w:hAnsi="Arial" w:cs="Arial"/>
          <w:b/>
          <w:bCs/>
          <w:sz w:val="24"/>
          <w:szCs w:val="24"/>
        </w:rPr>
      </w:pPr>
    </w:p>
    <w:p w14:paraId="713EFFED" w14:textId="58B95CAF" w:rsidR="00292F39" w:rsidRDefault="00D67463" w:rsidP="00E303F4">
      <w:pPr>
        <w:pStyle w:val="ListParagraph"/>
        <w:numPr>
          <w:ilvl w:val="0"/>
          <w:numId w:val="33"/>
        </w:numPr>
        <w:spacing w:after="0" w:line="240" w:lineRule="auto"/>
        <w:ind w:left="426" w:hanging="426"/>
        <w:jc w:val="both"/>
        <w:rPr>
          <w:rFonts w:ascii="Arial" w:hAnsi="Arial" w:cs="Arial"/>
          <w:sz w:val="24"/>
          <w:szCs w:val="24"/>
        </w:rPr>
      </w:pPr>
      <w:r w:rsidRPr="00C85FD8">
        <w:rPr>
          <w:rFonts w:ascii="Arial" w:hAnsi="Arial" w:cs="Arial"/>
          <w:b/>
          <w:bCs/>
          <w:sz w:val="24"/>
          <w:szCs w:val="24"/>
        </w:rPr>
        <w:t>Background and Justification</w:t>
      </w:r>
      <w:r w:rsidR="001A3CF5" w:rsidRPr="00C85FD8">
        <w:rPr>
          <w:rFonts w:ascii="Arial" w:hAnsi="Arial" w:cs="Arial"/>
          <w:b/>
          <w:bCs/>
          <w:sz w:val="24"/>
          <w:szCs w:val="24"/>
        </w:rPr>
        <w:t>.</w:t>
      </w:r>
      <w:r w:rsidRPr="00C85FD8">
        <w:rPr>
          <w:rFonts w:ascii="Arial" w:hAnsi="Arial" w:cs="Arial"/>
          <w:sz w:val="24"/>
          <w:szCs w:val="24"/>
        </w:rPr>
        <w:t xml:space="preserve"> </w:t>
      </w:r>
    </w:p>
    <w:p w14:paraId="5A259823" w14:textId="77777777" w:rsidR="00414EBE" w:rsidRPr="00C85FD8" w:rsidRDefault="00414EBE" w:rsidP="00414EBE">
      <w:pPr>
        <w:pStyle w:val="ListParagraph"/>
        <w:spacing w:after="0" w:line="240" w:lineRule="auto"/>
        <w:ind w:left="426"/>
        <w:jc w:val="both"/>
        <w:rPr>
          <w:rFonts w:ascii="Arial" w:hAnsi="Arial" w:cs="Arial"/>
          <w:sz w:val="24"/>
          <w:szCs w:val="24"/>
        </w:rPr>
      </w:pPr>
    </w:p>
    <w:p w14:paraId="0EAD5334" w14:textId="178C7896" w:rsidR="00E303F4" w:rsidRDefault="00414EBE" w:rsidP="00414EBE">
      <w:pPr>
        <w:pStyle w:val="ListParagraph"/>
        <w:spacing w:after="0" w:line="240" w:lineRule="auto"/>
        <w:ind w:left="426" w:firstLine="294"/>
        <w:jc w:val="both"/>
        <w:rPr>
          <w:rFonts w:ascii="Arial" w:hAnsi="Arial" w:cs="Arial"/>
          <w:sz w:val="24"/>
          <w:szCs w:val="24"/>
        </w:rPr>
      </w:pPr>
      <w:r w:rsidRPr="00414EBE">
        <w:rPr>
          <w:rFonts w:ascii="Arial" w:hAnsi="Arial" w:cs="Arial"/>
          <w:sz w:val="24"/>
          <w:szCs w:val="24"/>
        </w:rPr>
        <w:t>Local barangays serve as the frontline of public administration by managing vital records, issuing clearances, drafting resolutions, and maintaining financial accounts. However, preliminary assessments indicate that many local officials face challenges in executing daily operations due to varying levels of digital literacy, limited familiarity with modern software tools, and a heavy reliance on manual paper files or basic workarounds caused by insufficient training in document formatting, spreadsheet management, and digital safety. To bridge this digital divide, the "DIGITAL BARANGAY" extension initiative delivers a customized ICT capacity-building program to streamline administrative workflows, secure official data, and accelerate public service delivery.</w:t>
      </w:r>
    </w:p>
    <w:p w14:paraId="02FAD449" w14:textId="77777777" w:rsidR="00414EBE" w:rsidRPr="00C85FD8" w:rsidRDefault="00414EBE" w:rsidP="00E303F4">
      <w:pPr>
        <w:pStyle w:val="ListParagraph"/>
        <w:spacing w:after="0" w:line="240" w:lineRule="auto"/>
        <w:ind w:left="426"/>
        <w:jc w:val="both"/>
        <w:rPr>
          <w:rFonts w:ascii="Arial" w:hAnsi="Arial" w:cs="Arial"/>
          <w:sz w:val="24"/>
          <w:szCs w:val="24"/>
        </w:rPr>
      </w:pPr>
    </w:p>
    <w:p w14:paraId="1D5DD53F" w14:textId="60D8D3CA" w:rsidR="00D07156" w:rsidRPr="00C85FD8" w:rsidRDefault="00D07156" w:rsidP="00E303F4">
      <w:pPr>
        <w:pStyle w:val="ListParagraph"/>
        <w:spacing w:after="0" w:line="240" w:lineRule="auto"/>
        <w:ind w:left="426"/>
        <w:jc w:val="both"/>
        <w:rPr>
          <w:rFonts w:ascii="Arial" w:hAnsi="Arial" w:cs="Arial"/>
          <w:sz w:val="24"/>
          <w:szCs w:val="24"/>
        </w:rPr>
      </w:pPr>
      <w:r w:rsidRPr="00C85FD8">
        <w:rPr>
          <w:rFonts w:ascii="Arial" w:hAnsi="Arial" w:cs="Arial"/>
          <w:sz w:val="24"/>
          <w:szCs w:val="24"/>
        </w:rPr>
        <w:t xml:space="preserve">A.1 Alignment to </w:t>
      </w:r>
      <w:r w:rsidR="00F3703F" w:rsidRPr="00C85FD8">
        <w:rPr>
          <w:rFonts w:ascii="Arial" w:hAnsi="Arial" w:cs="Arial"/>
          <w:sz w:val="24"/>
          <w:szCs w:val="24"/>
        </w:rPr>
        <w:t xml:space="preserve">Global, National and Institutional </w:t>
      </w:r>
      <w:r w:rsidRPr="00C85FD8">
        <w:rPr>
          <w:rFonts w:ascii="Arial" w:hAnsi="Arial" w:cs="Arial"/>
          <w:sz w:val="24"/>
          <w:szCs w:val="24"/>
        </w:rPr>
        <w:t>Frameworks</w:t>
      </w:r>
    </w:p>
    <w:p w14:paraId="6B96E78D" w14:textId="77777777" w:rsidR="00D07156" w:rsidRPr="00C85FD8" w:rsidRDefault="00D07156" w:rsidP="00E303F4">
      <w:pPr>
        <w:pStyle w:val="ListParagraph"/>
        <w:spacing w:after="0" w:line="240" w:lineRule="auto"/>
        <w:ind w:left="426"/>
        <w:jc w:val="both"/>
        <w:rPr>
          <w:rFonts w:ascii="Arial" w:hAnsi="Arial" w:cs="Arial"/>
          <w:sz w:val="24"/>
          <w:szCs w:val="24"/>
        </w:rPr>
      </w:pPr>
    </w:p>
    <w:p w14:paraId="712493A6" w14:textId="68F5894A" w:rsidR="00D85264" w:rsidRPr="00C85FD8" w:rsidRDefault="00D07156" w:rsidP="00E303F4">
      <w:pPr>
        <w:pStyle w:val="ListParagraph"/>
        <w:spacing w:after="0" w:line="240" w:lineRule="auto"/>
        <w:ind w:left="426"/>
        <w:jc w:val="both"/>
        <w:rPr>
          <w:rFonts w:ascii="Arial" w:hAnsi="Arial" w:cs="Arial"/>
          <w:b/>
          <w:bCs/>
          <w:sz w:val="24"/>
          <w:szCs w:val="24"/>
        </w:rPr>
      </w:pPr>
      <w:r w:rsidRPr="00C85FD8">
        <w:rPr>
          <w:rFonts w:ascii="Arial" w:hAnsi="Arial" w:cs="Arial"/>
          <w:sz w:val="24"/>
          <w:szCs w:val="24"/>
        </w:rPr>
        <w:tab/>
        <w:t xml:space="preserve">A.1.1 </w:t>
      </w:r>
      <w:r w:rsidRPr="00C85FD8">
        <w:rPr>
          <w:rFonts w:ascii="Arial" w:hAnsi="Arial" w:cs="Arial"/>
          <w:b/>
          <w:bCs/>
          <w:sz w:val="24"/>
          <w:szCs w:val="24"/>
        </w:rPr>
        <w:t>S</w:t>
      </w:r>
      <w:r w:rsidR="00F3703F" w:rsidRPr="00C85FD8">
        <w:rPr>
          <w:rFonts w:ascii="Arial" w:hAnsi="Arial" w:cs="Arial"/>
          <w:b/>
          <w:bCs/>
          <w:sz w:val="24"/>
          <w:szCs w:val="24"/>
        </w:rPr>
        <w:t>.</w:t>
      </w:r>
      <w:r w:rsidRPr="00C85FD8">
        <w:rPr>
          <w:rFonts w:ascii="Arial" w:hAnsi="Arial" w:cs="Arial"/>
          <w:b/>
          <w:bCs/>
          <w:sz w:val="24"/>
          <w:szCs w:val="24"/>
        </w:rPr>
        <w:t>D</w:t>
      </w:r>
      <w:r w:rsidR="00F3703F" w:rsidRPr="00C85FD8">
        <w:rPr>
          <w:rFonts w:ascii="Arial" w:hAnsi="Arial" w:cs="Arial"/>
          <w:b/>
          <w:bCs/>
          <w:sz w:val="24"/>
          <w:szCs w:val="24"/>
        </w:rPr>
        <w:t>.</w:t>
      </w:r>
      <w:r w:rsidRPr="00C85FD8">
        <w:rPr>
          <w:rFonts w:ascii="Arial" w:hAnsi="Arial" w:cs="Arial"/>
          <w:b/>
          <w:bCs/>
          <w:sz w:val="24"/>
          <w:szCs w:val="24"/>
        </w:rPr>
        <w:t>G</w:t>
      </w:r>
      <w:r w:rsidR="00F3703F" w:rsidRPr="00C85FD8">
        <w:rPr>
          <w:rFonts w:ascii="Arial" w:hAnsi="Arial" w:cs="Arial"/>
          <w:b/>
          <w:bCs/>
          <w:sz w:val="24"/>
          <w:szCs w:val="24"/>
        </w:rPr>
        <w:t>.</w:t>
      </w:r>
      <w:r w:rsidRPr="00C85FD8">
        <w:rPr>
          <w:rFonts w:ascii="Arial" w:hAnsi="Arial" w:cs="Arial"/>
          <w:b/>
          <w:bCs/>
          <w:sz w:val="24"/>
          <w:szCs w:val="24"/>
        </w:rPr>
        <w:t xml:space="preserve"> </w:t>
      </w:r>
    </w:p>
    <w:p w14:paraId="4E1DD791" w14:textId="77777777" w:rsidR="00F3703F" w:rsidRPr="00C85FD8" w:rsidRDefault="00F3703F" w:rsidP="00E303F4">
      <w:pPr>
        <w:pStyle w:val="ListParagraph"/>
        <w:spacing w:after="0" w:line="240" w:lineRule="auto"/>
        <w:ind w:left="426"/>
        <w:jc w:val="both"/>
        <w:rPr>
          <w:rFonts w:ascii="Arial" w:hAnsi="Arial" w:cs="Arial"/>
          <w:b/>
          <w:bCs/>
          <w:sz w:val="24"/>
          <w:szCs w:val="24"/>
        </w:rPr>
      </w:pPr>
    </w:p>
    <w:p w14:paraId="68F297C4" w14:textId="77777777" w:rsidR="006728D4" w:rsidRDefault="00414EBE" w:rsidP="006728D4">
      <w:pPr>
        <w:pStyle w:val="ListParagraph"/>
        <w:numPr>
          <w:ilvl w:val="0"/>
          <w:numId w:val="39"/>
        </w:numPr>
        <w:spacing w:after="0" w:line="240" w:lineRule="auto"/>
        <w:jc w:val="both"/>
        <w:rPr>
          <w:rFonts w:ascii="Arial" w:hAnsi="Arial" w:cs="Arial"/>
          <w:i/>
          <w:iCs/>
          <w:sz w:val="24"/>
          <w:szCs w:val="24"/>
        </w:rPr>
      </w:pPr>
      <w:r w:rsidRPr="006728D4">
        <w:rPr>
          <w:rFonts w:ascii="Arial" w:hAnsi="Arial" w:cs="Arial"/>
          <w:i/>
          <w:iCs/>
          <w:sz w:val="24"/>
          <w:szCs w:val="24"/>
        </w:rPr>
        <w:t>SDG 4 (Quality Education)</w:t>
      </w:r>
    </w:p>
    <w:p w14:paraId="5E2F1C6C" w14:textId="77777777" w:rsidR="00F45CA7" w:rsidRDefault="00F45CA7" w:rsidP="00F45CA7">
      <w:pPr>
        <w:pStyle w:val="ListParagraph"/>
        <w:numPr>
          <w:ilvl w:val="0"/>
          <w:numId w:val="39"/>
        </w:numPr>
        <w:spacing w:after="0" w:line="240" w:lineRule="auto"/>
        <w:jc w:val="both"/>
        <w:rPr>
          <w:rFonts w:ascii="Arial" w:hAnsi="Arial" w:cs="Arial"/>
          <w:i/>
          <w:iCs/>
          <w:sz w:val="24"/>
          <w:szCs w:val="24"/>
        </w:rPr>
      </w:pPr>
      <w:r w:rsidRPr="00F45CA7">
        <w:rPr>
          <w:rFonts w:ascii="Arial" w:hAnsi="Arial" w:cs="Arial"/>
          <w:i/>
          <w:iCs/>
          <w:sz w:val="24"/>
          <w:szCs w:val="24"/>
        </w:rPr>
        <w:t>SDG 9</w:t>
      </w:r>
      <w:r>
        <w:rPr>
          <w:rFonts w:ascii="Arial" w:hAnsi="Arial" w:cs="Arial"/>
          <w:i/>
          <w:iCs/>
          <w:sz w:val="24"/>
          <w:szCs w:val="24"/>
        </w:rPr>
        <w:t xml:space="preserve"> </w:t>
      </w:r>
      <w:r w:rsidRPr="00F45CA7">
        <w:rPr>
          <w:rFonts w:ascii="Arial" w:hAnsi="Arial" w:cs="Arial"/>
          <w:i/>
          <w:iCs/>
          <w:sz w:val="24"/>
          <w:szCs w:val="24"/>
        </w:rPr>
        <w:t xml:space="preserve">(Industry, Innovation, and Infrastructure), </w:t>
      </w:r>
    </w:p>
    <w:p w14:paraId="42E7DF9A" w14:textId="287CFE28" w:rsidR="00F45CA7" w:rsidRPr="00F45CA7" w:rsidRDefault="00F45CA7" w:rsidP="00F45CA7">
      <w:pPr>
        <w:pStyle w:val="ListParagraph"/>
        <w:numPr>
          <w:ilvl w:val="0"/>
          <w:numId w:val="39"/>
        </w:numPr>
        <w:spacing w:after="0" w:line="240" w:lineRule="auto"/>
        <w:jc w:val="both"/>
        <w:rPr>
          <w:rFonts w:ascii="Arial" w:hAnsi="Arial" w:cs="Arial"/>
          <w:i/>
          <w:iCs/>
          <w:sz w:val="24"/>
          <w:szCs w:val="24"/>
        </w:rPr>
      </w:pPr>
      <w:r w:rsidRPr="00F45CA7">
        <w:rPr>
          <w:rFonts w:ascii="Arial" w:hAnsi="Arial" w:cs="Arial"/>
          <w:i/>
          <w:iCs/>
          <w:sz w:val="24"/>
          <w:szCs w:val="24"/>
        </w:rPr>
        <w:t>SDG 10 (Reduced Inequalities), and</w:t>
      </w:r>
    </w:p>
    <w:p w14:paraId="7A30A816" w14:textId="5479F474" w:rsidR="00F45CA7" w:rsidRDefault="00F45CA7" w:rsidP="00F45CA7">
      <w:pPr>
        <w:pStyle w:val="ListParagraph"/>
        <w:numPr>
          <w:ilvl w:val="0"/>
          <w:numId w:val="39"/>
        </w:numPr>
        <w:spacing w:after="0" w:line="240" w:lineRule="auto"/>
        <w:jc w:val="both"/>
        <w:rPr>
          <w:rFonts w:ascii="Arial" w:hAnsi="Arial" w:cs="Arial"/>
          <w:i/>
          <w:iCs/>
          <w:sz w:val="24"/>
          <w:szCs w:val="24"/>
        </w:rPr>
      </w:pPr>
      <w:r w:rsidRPr="00F45CA7">
        <w:rPr>
          <w:rFonts w:ascii="Arial" w:hAnsi="Arial" w:cs="Arial"/>
          <w:i/>
          <w:iCs/>
          <w:sz w:val="24"/>
          <w:szCs w:val="24"/>
        </w:rPr>
        <w:t>SDG 11 (Sustainable Cities and Communities).</w:t>
      </w:r>
    </w:p>
    <w:p w14:paraId="4F624582" w14:textId="77777777" w:rsidR="00414EBE" w:rsidRPr="00414EBE" w:rsidRDefault="00414EBE" w:rsidP="00414EBE">
      <w:pPr>
        <w:spacing w:after="0" w:line="240" w:lineRule="auto"/>
        <w:ind w:left="426" w:firstLine="720"/>
        <w:jc w:val="both"/>
        <w:rPr>
          <w:rFonts w:ascii="Arial" w:hAnsi="Arial" w:cs="Arial"/>
          <w:sz w:val="24"/>
          <w:szCs w:val="24"/>
        </w:rPr>
      </w:pPr>
    </w:p>
    <w:p w14:paraId="18644EF1" w14:textId="437224DD" w:rsidR="00D85264" w:rsidRPr="00C85FD8" w:rsidRDefault="00D07156" w:rsidP="00D85264">
      <w:pPr>
        <w:pStyle w:val="ListParagraph"/>
        <w:spacing w:after="0" w:line="240" w:lineRule="auto"/>
        <w:ind w:left="1418" w:hanging="709"/>
        <w:jc w:val="both"/>
        <w:rPr>
          <w:rFonts w:ascii="Arial" w:hAnsi="Arial" w:cs="Arial"/>
          <w:sz w:val="24"/>
          <w:szCs w:val="24"/>
        </w:rPr>
      </w:pPr>
      <w:r w:rsidRPr="00C85FD8">
        <w:rPr>
          <w:rFonts w:ascii="Arial" w:hAnsi="Arial" w:cs="Arial"/>
          <w:sz w:val="24"/>
          <w:szCs w:val="24"/>
        </w:rPr>
        <w:t xml:space="preserve">A.1.2 </w:t>
      </w:r>
      <w:r w:rsidRPr="00C85FD8">
        <w:rPr>
          <w:rFonts w:ascii="Arial" w:hAnsi="Arial" w:cs="Arial"/>
          <w:b/>
          <w:bCs/>
          <w:sz w:val="24"/>
          <w:szCs w:val="24"/>
        </w:rPr>
        <w:t>A</w:t>
      </w:r>
      <w:r w:rsidR="00F3703F" w:rsidRPr="00C85FD8">
        <w:rPr>
          <w:rFonts w:ascii="Arial" w:hAnsi="Arial" w:cs="Arial"/>
          <w:b/>
          <w:bCs/>
          <w:sz w:val="24"/>
          <w:szCs w:val="24"/>
        </w:rPr>
        <w:t>.</w:t>
      </w:r>
      <w:r w:rsidRPr="00C85FD8">
        <w:rPr>
          <w:rFonts w:ascii="Arial" w:hAnsi="Arial" w:cs="Arial"/>
          <w:b/>
          <w:bCs/>
          <w:sz w:val="24"/>
          <w:szCs w:val="24"/>
        </w:rPr>
        <w:t>C</w:t>
      </w:r>
      <w:r w:rsidR="00F3703F" w:rsidRPr="00C85FD8">
        <w:rPr>
          <w:rFonts w:ascii="Arial" w:hAnsi="Arial" w:cs="Arial"/>
          <w:b/>
          <w:bCs/>
          <w:sz w:val="24"/>
          <w:szCs w:val="24"/>
        </w:rPr>
        <w:t>.</w:t>
      </w:r>
      <w:r w:rsidRPr="00C85FD8">
        <w:rPr>
          <w:rFonts w:ascii="Arial" w:hAnsi="Arial" w:cs="Arial"/>
          <w:b/>
          <w:bCs/>
          <w:sz w:val="24"/>
          <w:szCs w:val="24"/>
        </w:rPr>
        <w:t>H</w:t>
      </w:r>
      <w:r w:rsidR="00F3703F" w:rsidRPr="00C85FD8">
        <w:rPr>
          <w:rFonts w:ascii="Arial" w:hAnsi="Arial" w:cs="Arial"/>
          <w:b/>
          <w:bCs/>
          <w:sz w:val="24"/>
          <w:szCs w:val="24"/>
        </w:rPr>
        <w:t>.</w:t>
      </w:r>
      <w:r w:rsidRPr="00C85FD8">
        <w:rPr>
          <w:rFonts w:ascii="Arial" w:hAnsi="Arial" w:cs="Arial"/>
          <w:b/>
          <w:bCs/>
          <w:sz w:val="24"/>
          <w:szCs w:val="24"/>
        </w:rPr>
        <w:t>I</w:t>
      </w:r>
      <w:r w:rsidR="00F3703F" w:rsidRPr="00C85FD8">
        <w:rPr>
          <w:rFonts w:ascii="Arial" w:hAnsi="Arial" w:cs="Arial"/>
          <w:b/>
          <w:bCs/>
          <w:sz w:val="24"/>
          <w:szCs w:val="24"/>
        </w:rPr>
        <w:t>.</w:t>
      </w:r>
      <w:r w:rsidRPr="00C85FD8">
        <w:rPr>
          <w:rFonts w:ascii="Arial" w:hAnsi="Arial" w:cs="Arial"/>
          <w:b/>
          <w:bCs/>
          <w:sz w:val="24"/>
          <w:szCs w:val="24"/>
        </w:rPr>
        <w:t>E</w:t>
      </w:r>
      <w:r w:rsidR="00F3703F" w:rsidRPr="00C85FD8">
        <w:rPr>
          <w:rFonts w:ascii="Arial" w:hAnsi="Arial" w:cs="Arial"/>
          <w:b/>
          <w:bCs/>
          <w:sz w:val="24"/>
          <w:szCs w:val="24"/>
        </w:rPr>
        <w:t>.</w:t>
      </w:r>
      <w:r w:rsidRPr="00C85FD8">
        <w:rPr>
          <w:rFonts w:ascii="Arial" w:hAnsi="Arial" w:cs="Arial"/>
          <w:b/>
          <w:bCs/>
          <w:sz w:val="24"/>
          <w:szCs w:val="24"/>
        </w:rPr>
        <w:t>V</w:t>
      </w:r>
      <w:r w:rsidR="00F3703F" w:rsidRPr="00C85FD8">
        <w:rPr>
          <w:rFonts w:ascii="Arial" w:hAnsi="Arial" w:cs="Arial"/>
          <w:b/>
          <w:bCs/>
          <w:sz w:val="24"/>
          <w:szCs w:val="24"/>
        </w:rPr>
        <w:t>.</w:t>
      </w:r>
      <w:r w:rsidRPr="00C85FD8">
        <w:rPr>
          <w:rFonts w:ascii="Arial" w:hAnsi="Arial" w:cs="Arial"/>
          <w:b/>
          <w:bCs/>
          <w:sz w:val="24"/>
          <w:szCs w:val="24"/>
        </w:rPr>
        <w:t>E</w:t>
      </w:r>
      <w:r w:rsidR="00F3703F" w:rsidRPr="00C85FD8">
        <w:rPr>
          <w:rFonts w:ascii="Arial" w:hAnsi="Arial" w:cs="Arial"/>
          <w:b/>
          <w:bCs/>
          <w:sz w:val="24"/>
          <w:szCs w:val="24"/>
        </w:rPr>
        <w:t>.</w:t>
      </w:r>
      <w:r w:rsidRPr="00C85FD8">
        <w:rPr>
          <w:rFonts w:ascii="Arial" w:hAnsi="Arial" w:cs="Arial"/>
          <w:sz w:val="24"/>
          <w:szCs w:val="24"/>
        </w:rPr>
        <w:t xml:space="preserve"> </w:t>
      </w:r>
    </w:p>
    <w:p w14:paraId="601BBDC0" w14:textId="77777777" w:rsidR="00F3703F" w:rsidRPr="00C85FD8" w:rsidRDefault="00F3703F" w:rsidP="00D85264">
      <w:pPr>
        <w:pStyle w:val="ListParagraph"/>
        <w:spacing w:after="0" w:line="240" w:lineRule="auto"/>
        <w:ind w:left="1418" w:hanging="709"/>
        <w:jc w:val="both"/>
        <w:rPr>
          <w:rFonts w:ascii="Arial" w:hAnsi="Arial" w:cs="Arial"/>
          <w:sz w:val="24"/>
          <w:szCs w:val="24"/>
        </w:rPr>
      </w:pPr>
    </w:p>
    <w:p w14:paraId="5C43A699" w14:textId="2A5B1520" w:rsidR="006728D4" w:rsidRDefault="00D07156" w:rsidP="006728D4">
      <w:pPr>
        <w:pStyle w:val="ListParagraph"/>
        <w:numPr>
          <w:ilvl w:val="0"/>
          <w:numId w:val="38"/>
        </w:numPr>
        <w:spacing w:after="0" w:line="240" w:lineRule="auto"/>
        <w:jc w:val="both"/>
        <w:rPr>
          <w:rFonts w:ascii="Arial" w:hAnsi="Arial" w:cs="Arial"/>
          <w:i/>
          <w:iCs/>
          <w:sz w:val="24"/>
          <w:szCs w:val="24"/>
        </w:rPr>
      </w:pPr>
      <w:r w:rsidRPr="00C85FD8">
        <w:rPr>
          <w:rFonts w:ascii="Arial" w:hAnsi="Arial" w:cs="Arial"/>
          <w:b/>
          <w:bCs/>
          <w:i/>
          <w:iCs/>
          <w:sz w:val="24"/>
          <w:szCs w:val="24"/>
        </w:rPr>
        <w:t>C</w:t>
      </w:r>
      <w:r w:rsidRPr="00C85FD8">
        <w:rPr>
          <w:rFonts w:ascii="Arial" w:hAnsi="Arial" w:cs="Arial"/>
          <w:i/>
          <w:iCs/>
          <w:sz w:val="24"/>
          <w:szCs w:val="24"/>
        </w:rPr>
        <w:t>entralized Human Capital</w:t>
      </w:r>
    </w:p>
    <w:p w14:paraId="1105CD5B" w14:textId="00EB41B0" w:rsidR="00D07156" w:rsidRPr="00C85FD8" w:rsidRDefault="00D85264" w:rsidP="006728D4">
      <w:pPr>
        <w:pStyle w:val="ListParagraph"/>
        <w:numPr>
          <w:ilvl w:val="0"/>
          <w:numId w:val="38"/>
        </w:numPr>
        <w:spacing w:after="0" w:line="240" w:lineRule="auto"/>
        <w:jc w:val="both"/>
        <w:rPr>
          <w:rFonts w:ascii="Arial" w:hAnsi="Arial" w:cs="Arial"/>
          <w:i/>
          <w:iCs/>
          <w:sz w:val="24"/>
          <w:szCs w:val="24"/>
        </w:rPr>
      </w:pPr>
      <w:r w:rsidRPr="00C85FD8">
        <w:rPr>
          <w:rFonts w:ascii="Arial" w:hAnsi="Arial" w:cs="Arial"/>
          <w:b/>
          <w:bCs/>
          <w:i/>
          <w:iCs/>
          <w:sz w:val="24"/>
          <w:szCs w:val="24"/>
        </w:rPr>
        <w:t>E</w:t>
      </w:r>
      <w:r w:rsidRPr="00C85FD8">
        <w:rPr>
          <w:rFonts w:ascii="Arial" w:hAnsi="Arial" w:cs="Arial"/>
          <w:i/>
          <w:iCs/>
          <w:sz w:val="24"/>
          <w:szCs w:val="24"/>
        </w:rPr>
        <w:t>ffective and Efficient Public Service</w:t>
      </w:r>
    </w:p>
    <w:p w14:paraId="5B4ECEF0" w14:textId="45FD84BE" w:rsidR="00D85264" w:rsidRPr="00C85FD8" w:rsidRDefault="00D85264" w:rsidP="00D85264">
      <w:pPr>
        <w:spacing w:after="0" w:line="240" w:lineRule="auto"/>
        <w:jc w:val="both"/>
        <w:rPr>
          <w:rFonts w:ascii="Arial" w:hAnsi="Arial" w:cs="Arial"/>
          <w:i/>
          <w:iCs/>
          <w:sz w:val="24"/>
          <w:szCs w:val="24"/>
        </w:rPr>
      </w:pPr>
    </w:p>
    <w:p w14:paraId="0788B8D5" w14:textId="77777777" w:rsidR="009B3BCE" w:rsidRPr="00C85FD8" w:rsidRDefault="009B3BCE" w:rsidP="00D85264">
      <w:pPr>
        <w:spacing w:after="0" w:line="240" w:lineRule="auto"/>
        <w:jc w:val="both"/>
        <w:rPr>
          <w:rFonts w:ascii="Arial" w:hAnsi="Arial" w:cs="Arial"/>
          <w:i/>
          <w:iCs/>
          <w:sz w:val="24"/>
          <w:szCs w:val="24"/>
        </w:rPr>
      </w:pPr>
    </w:p>
    <w:p w14:paraId="75DDA945" w14:textId="7846F6E9" w:rsidR="00D85264" w:rsidRPr="00C85FD8" w:rsidRDefault="00D85264" w:rsidP="00D85264">
      <w:pPr>
        <w:spacing w:after="0" w:line="240" w:lineRule="auto"/>
        <w:ind w:firstLine="720"/>
        <w:jc w:val="both"/>
        <w:rPr>
          <w:rFonts w:ascii="Arial" w:hAnsi="Arial" w:cs="Arial"/>
          <w:b/>
          <w:bCs/>
          <w:sz w:val="24"/>
          <w:szCs w:val="24"/>
        </w:rPr>
      </w:pPr>
      <w:r w:rsidRPr="00C85FD8">
        <w:rPr>
          <w:rFonts w:ascii="Arial" w:hAnsi="Arial" w:cs="Arial"/>
          <w:b/>
          <w:bCs/>
          <w:sz w:val="24"/>
          <w:szCs w:val="24"/>
        </w:rPr>
        <w:t>A.1.3 R</w:t>
      </w:r>
      <w:r w:rsidR="00F3703F" w:rsidRPr="00C85FD8">
        <w:rPr>
          <w:rFonts w:ascii="Arial" w:hAnsi="Arial" w:cs="Arial"/>
          <w:b/>
          <w:bCs/>
          <w:sz w:val="24"/>
          <w:szCs w:val="24"/>
        </w:rPr>
        <w:t>.</w:t>
      </w:r>
      <w:r w:rsidRPr="00C85FD8">
        <w:rPr>
          <w:rFonts w:ascii="Arial" w:hAnsi="Arial" w:cs="Arial"/>
          <w:b/>
          <w:bCs/>
          <w:sz w:val="24"/>
          <w:szCs w:val="24"/>
        </w:rPr>
        <w:t>E</w:t>
      </w:r>
      <w:r w:rsidR="00F3703F" w:rsidRPr="00C85FD8">
        <w:rPr>
          <w:rFonts w:ascii="Arial" w:hAnsi="Arial" w:cs="Arial"/>
          <w:b/>
          <w:bCs/>
          <w:sz w:val="24"/>
          <w:szCs w:val="24"/>
        </w:rPr>
        <w:t>.</w:t>
      </w:r>
      <w:r w:rsidRPr="00C85FD8">
        <w:rPr>
          <w:rFonts w:ascii="Arial" w:hAnsi="Arial" w:cs="Arial"/>
          <w:b/>
          <w:bCs/>
          <w:sz w:val="24"/>
          <w:szCs w:val="24"/>
        </w:rPr>
        <w:t>S</w:t>
      </w:r>
      <w:r w:rsidR="00F3703F" w:rsidRPr="00C85FD8">
        <w:rPr>
          <w:rFonts w:ascii="Arial" w:hAnsi="Arial" w:cs="Arial"/>
          <w:b/>
          <w:bCs/>
          <w:sz w:val="24"/>
          <w:szCs w:val="24"/>
        </w:rPr>
        <w:t>.</w:t>
      </w:r>
      <w:r w:rsidRPr="00C85FD8">
        <w:rPr>
          <w:rFonts w:ascii="Arial" w:hAnsi="Arial" w:cs="Arial"/>
          <w:b/>
          <w:bCs/>
          <w:sz w:val="24"/>
          <w:szCs w:val="24"/>
        </w:rPr>
        <w:t>I</w:t>
      </w:r>
      <w:r w:rsidR="00F3703F" w:rsidRPr="00C85FD8">
        <w:rPr>
          <w:rFonts w:ascii="Arial" w:hAnsi="Arial" w:cs="Arial"/>
          <w:b/>
          <w:bCs/>
          <w:sz w:val="24"/>
          <w:szCs w:val="24"/>
        </w:rPr>
        <w:t>.</w:t>
      </w:r>
      <w:r w:rsidRPr="00C85FD8">
        <w:rPr>
          <w:rFonts w:ascii="Arial" w:hAnsi="Arial" w:cs="Arial"/>
          <w:b/>
          <w:bCs/>
          <w:sz w:val="24"/>
          <w:szCs w:val="24"/>
        </w:rPr>
        <w:t>L</w:t>
      </w:r>
      <w:r w:rsidR="00F3703F" w:rsidRPr="00C85FD8">
        <w:rPr>
          <w:rFonts w:ascii="Arial" w:hAnsi="Arial" w:cs="Arial"/>
          <w:b/>
          <w:bCs/>
          <w:sz w:val="24"/>
          <w:szCs w:val="24"/>
        </w:rPr>
        <w:t>.</w:t>
      </w:r>
      <w:r w:rsidRPr="00C85FD8">
        <w:rPr>
          <w:rFonts w:ascii="Arial" w:hAnsi="Arial" w:cs="Arial"/>
          <w:b/>
          <w:bCs/>
          <w:sz w:val="24"/>
          <w:szCs w:val="24"/>
        </w:rPr>
        <w:t>I</w:t>
      </w:r>
      <w:r w:rsidR="00F3703F" w:rsidRPr="00C85FD8">
        <w:rPr>
          <w:rFonts w:ascii="Arial" w:hAnsi="Arial" w:cs="Arial"/>
          <w:b/>
          <w:bCs/>
          <w:sz w:val="24"/>
          <w:szCs w:val="24"/>
        </w:rPr>
        <w:t>.</w:t>
      </w:r>
      <w:r w:rsidRPr="00C85FD8">
        <w:rPr>
          <w:rFonts w:ascii="Arial" w:hAnsi="Arial" w:cs="Arial"/>
          <w:b/>
          <w:bCs/>
          <w:sz w:val="24"/>
          <w:szCs w:val="24"/>
        </w:rPr>
        <w:t>E</w:t>
      </w:r>
      <w:r w:rsidR="00F3703F" w:rsidRPr="00C85FD8">
        <w:rPr>
          <w:rFonts w:ascii="Arial" w:hAnsi="Arial" w:cs="Arial"/>
          <w:b/>
          <w:bCs/>
          <w:sz w:val="24"/>
          <w:szCs w:val="24"/>
        </w:rPr>
        <w:t>.</w:t>
      </w:r>
      <w:r w:rsidRPr="00C85FD8">
        <w:rPr>
          <w:rFonts w:ascii="Arial" w:hAnsi="Arial" w:cs="Arial"/>
          <w:b/>
          <w:bCs/>
          <w:sz w:val="24"/>
          <w:szCs w:val="24"/>
        </w:rPr>
        <w:t>N</w:t>
      </w:r>
      <w:r w:rsidR="00F3703F" w:rsidRPr="00C85FD8">
        <w:rPr>
          <w:rFonts w:ascii="Arial" w:hAnsi="Arial" w:cs="Arial"/>
          <w:b/>
          <w:bCs/>
          <w:sz w:val="24"/>
          <w:szCs w:val="24"/>
        </w:rPr>
        <w:t>.</w:t>
      </w:r>
      <w:r w:rsidRPr="00C85FD8">
        <w:rPr>
          <w:rFonts w:ascii="Arial" w:hAnsi="Arial" w:cs="Arial"/>
          <w:b/>
          <w:bCs/>
          <w:sz w:val="24"/>
          <w:szCs w:val="24"/>
        </w:rPr>
        <w:t>T</w:t>
      </w:r>
      <w:r w:rsidR="00F3703F" w:rsidRPr="00C85FD8">
        <w:rPr>
          <w:rFonts w:ascii="Arial" w:hAnsi="Arial" w:cs="Arial"/>
          <w:b/>
          <w:bCs/>
          <w:sz w:val="24"/>
          <w:szCs w:val="24"/>
        </w:rPr>
        <w:t>.</w:t>
      </w:r>
      <w:r w:rsidRPr="00C85FD8">
        <w:rPr>
          <w:rFonts w:ascii="Arial" w:hAnsi="Arial" w:cs="Arial"/>
          <w:b/>
          <w:bCs/>
          <w:sz w:val="24"/>
          <w:szCs w:val="24"/>
        </w:rPr>
        <w:t xml:space="preserve"> </w:t>
      </w:r>
    </w:p>
    <w:p w14:paraId="1DD2D080" w14:textId="77777777" w:rsidR="00F3703F" w:rsidRPr="00C85FD8" w:rsidRDefault="00F3703F" w:rsidP="00D85264">
      <w:pPr>
        <w:spacing w:after="0" w:line="240" w:lineRule="auto"/>
        <w:ind w:firstLine="720"/>
        <w:jc w:val="both"/>
        <w:rPr>
          <w:rFonts w:ascii="Arial" w:hAnsi="Arial" w:cs="Arial"/>
          <w:sz w:val="24"/>
          <w:szCs w:val="24"/>
        </w:rPr>
      </w:pPr>
    </w:p>
    <w:p w14:paraId="6AEA4F29" w14:textId="77777777" w:rsidR="006728D4" w:rsidRDefault="00414EBE" w:rsidP="006728D4">
      <w:pPr>
        <w:pStyle w:val="ListParagraph"/>
        <w:numPr>
          <w:ilvl w:val="0"/>
          <w:numId w:val="35"/>
        </w:numPr>
        <w:spacing w:after="0" w:line="240" w:lineRule="auto"/>
        <w:jc w:val="both"/>
        <w:rPr>
          <w:rFonts w:ascii="Arial" w:hAnsi="Arial" w:cs="Arial"/>
          <w:i/>
          <w:iCs/>
          <w:sz w:val="24"/>
          <w:szCs w:val="24"/>
        </w:rPr>
      </w:pPr>
      <w:r w:rsidRPr="00414EBE">
        <w:rPr>
          <w:rFonts w:ascii="Arial" w:hAnsi="Arial" w:cs="Arial"/>
          <w:i/>
          <w:iCs/>
          <w:sz w:val="24"/>
          <w:szCs w:val="24"/>
        </w:rPr>
        <w:t>Empowered Communities and Effective Public Service</w:t>
      </w:r>
    </w:p>
    <w:p w14:paraId="722C7EA1" w14:textId="63B9D341" w:rsidR="00D07156" w:rsidRDefault="006728D4" w:rsidP="006728D4">
      <w:pPr>
        <w:pStyle w:val="ListParagraph"/>
        <w:numPr>
          <w:ilvl w:val="0"/>
          <w:numId w:val="35"/>
        </w:numPr>
        <w:spacing w:after="0" w:line="240" w:lineRule="auto"/>
        <w:jc w:val="both"/>
        <w:rPr>
          <w:rFonts w:ascii="Arial" w:hAnsi="Arial" w:cs="Arial"/>
          <w:i/>
          <w:iCs/>
          <w:sz w:val="24"/>
          <w:szCs w:val="24"/>
        </w:rPr>
      </w:pPr>
      <w:r w:rsidRPr="006728D4">
        <w:rPr>
          <w:rFonts w:ascii="Arial" w:hAnsi="Arial" w:cs="Arial"/>
          <w:i/>
          <w:iCs/>
          <w:sz w:val="24"/>
          <w:szCs w:val="24"/>
        </w:rPr>
        <w:t>Technology integration &amp; Infrastructure Development for Advancement and Real-time Analytics</w:t>
      </w:r>
    </w:p>
    <w:p w14:paraId="3B782577" w14:textId="77777777" w:rsidR="006728D4" w:rsidRPr="00C85FD8" w:rsidRDefault="006728D4" w:rsidP="00D07156">
      <w:pPr>
        <w:pStyle w:val="ListParagraph"/>
        <w:spacing w:after="0" w:line="240" w:lineRule="auto"/>
        <w:ind w:left="426"/>
        <w:jc w:val="both"/>
        <w:rPr>
          <w:rFonts w:ascii="Arial" w:hAnsi="Arial" w:cs="Arial"/>
          <w:b/>
          <w:bCs/>
          <w:sz w:val="24"/>
          <w:szCs w:val="24"/>
        </w:rPr>
      </w:pPr>
    </w:p>
    <w:p w14:paraId="79956ED7" w14:textId="1892C5C0" w:rsidR="00D07156" w:rsidRPr="00C85FD8" w:rsidRDefault="00F3703F" w:rsidP="00D07156">
      <w:pPr>
        <w:pStyle w:val="ListParagraph"/>
        <w:spacing w:after="0" w:line="240" w:lineRule="auto"/>
        <w:ind w:left="426"/>
        <w:jc w:val="both"/>
        <w:rPr>
          <w:rFonts w:ascii="Arial" w:hAnsi="Arial" w:cs="Arial"/>
          <w:b/>
          <w:bCs/>
          <w:sz w:val="24"/>
          <w:szCs w:val="24"/>
        </w:rPr>
      </w:pPr>
      <w:r w:rsidRPr="00C85FD8">
        <w:rPr>
          <w:rFonts w:ascii="Arial" w:hAnsi="Arial" w:cs="Arial"/>
          <w:b/>
          <w:bCs/>
          <w:sz w:val="24"/>
          <w:szCs w:val="24"/>
        </w:rPr>
        <w:t xml:space="preserve">A.1.4 T.A.B.A.N.G.E. </w:t>
      </w:r>
    </w:p>
    <w:p w14:paraId="78D82872" w14:textId="710492F5" w:rsidR="004D3289" w:rsidRPr="006728D4" w:rsidRDefault="006728D4" w:rsidP="006728D4">
      <w:pPr>
        <w:pStyle w:val="ListParagraph"/>
        <w:spacing w:after="0" w:line="240" w:lineRule="auto"/>
        <w:jc w:val="both"/>
        <w:rPr>
          <w:rFonts w:ascii="Arial" w:hAnsi="Arial" w:cs="Arial"/>
          <w:i/>
          <w:iCs/>
          <w:sz w:val="24"/>
          <w:szCs w:val="24"/>
          <w:lang w:val="en-US"/>
        </w:rPr>
      </w:pPr>
      <w:r>
        <w:rPr>
          <w:rFonts w:ascii="Arial" w:hAnsi="Arial" w:cs="Arial"/>
          <w:b/>
          <w:bCs/>
          <w:sz w:val="24"/>
          <w:szCs w:val="24"/>
          <w:lang w:val="en-US"/>
        </w:rPr>
        <w:t xml:space="preserve">     </w:t>
      </w:r>
      <w:r w:rsidRPr="006728D4">
        <w:rPr>
          <w:rFonts w:ascii="Arial" w:hAnsi="Arial" w:cs="Arial"/>
          <w:b/>
          <w:bCs/>
          <w:i/>
          <w:iCs/>
          <w:sz w:val="24"/>
          <w:szCs w:val="24"/>
          <w:lang w:val="en-US"/>
        </w:rPr>
        <w:t xml:space="preserve">1. </w:t>
      </w:r>
      <w:r w:rsidR="004D3289" w:rsidRPr="006728D4">
        <w:rPr>
          <w:rFonts w:ascii="Arial" w:hAnsi="Arial" w:cs="Arial"/>
          <w:b/>
          <w:bCs/>
          <w:i/>
          <w:iCs/>
          <w:sz w:val="24"/>
          <w:szCs w:val="24"/>
          <w:lang w:val="en-US"/>
        </w:rPr>
        <w:t>T</w:t>
      </w:r>
      <w:r w:rsidR="004D3289" w:rsidRPr="006728D4">
        <w:rPr>
          <w:rFonts w:ascii="Arial" w:hAnsi="Arial" w:cs="Arial"/>
          <w:i/>
          <w:iCs/>
          <w:sz w:val="24"/>
          <w:szCs w:val="24"/>
          <w:lang w:val="en-US"/>
        </w:rPr>
        <w:t>echnology and Literacy initiatives</w:t>
      </w:r>
    </w:p>
    <w:p w14:paraId="72B4F9A2" w14:textId="1794A7F6" w:rsidR="004D3289" w:rsidRPr="00C85FD8" w:rsidRDefault="004D3289" w:rsidP="004D3289">
      <w:pPr>
        <w:pStyle w:val="ListParagraph"/>
        <w:spacing w:after="0" w:line="240" w:lineRule="auto"/>
        <w:ind w:left="426"/>
        <w:jc w:val="both"/>
        <w:rPr>
          <w:rFonts w:ascii="Arial" w:hAnsi="Arial" w:cs="Arial"/>
          <w:sz w:val="24"/>
          <w:szCs w:val="24"/>
          <w:lang w:val="en-US"/>
        </w:rPr>
      </w:pPr>
    </w:p>
    <w:p w14:paraId="5A40A6CA" w14:textId="295983B5" w:rsidR="00292F39" w:rsidRDefault="00D67463" w:rsidP="00E303F4">
      <w:pPr>
        <w:pStyle w:val="ListParagraph"/>
        <w:numPr>
          <w:ilvl w:val="0"/>
          <w:numId w:val="33"/>
        </w:numPr>
        <w:spacing w:after="0" w:line="240" w:lineRule="auto"/>
        <w:ind w:left="426" w:hanging="426"/>
        <w:jc w:val="both"/>
        <w:rPr>
          <w:rFonts w:ascii="Arial" w:hAnsi="Arial" w:cs="Arial"/>
          <w:sz w:val="24"/>
          <w:szCs w:val="24"/>
        </w:rPr>
      </w:pPr>
      <w:r w:rsidRPr="00C85FD8">
        <w:rPr>
          <w:rFonts w:ascii="Arial" w:hAnsi="Arial" w:cs="Arial"/>
          <w:b/>
          <w:bCs/>
          <w:sz w:val="24"/>
          <w:szCs w:val="24"/>
        </w:rPr>
        <w:t>Specific Objectives</w:t>
      </w:r>
      <w:r w:rsidR="001A3CF5" w:rsidRPr="00C85FD8">
        <w:rPr>
          <w:rFonts w:ascii="Arial" w:hAnsi="Arial" w:cs="Arial"/>
          <w:b/>
          <w:bCs/>
          <w:sz w:val="24"/>
          <w:szCs w:val="24"/>
        </w:rPr>
        <w:t>.</w:t>
      </w:r>
      <w:r w:rsidRPr="00C85FD8">
        <w:rPr>
          <w:rFonts w:ascii="Arial" w:hAnsi="Arial" w:cs="Arial"/>
          <w:sz w:val="24"/>
          <w:szCs w:val="24"/>
        </w:rPr>
        <w:t xml:space="preserve"> </w:t>
      </w:r>
    </w:p>
    <w:p w14:paraId="6A1E8906" w14:textId="77777777" w:rsidR="004D65F1" w:rsidRPr="00C85FD8" w:rsidRDefault="004D65F1" w:rsidP="004D65F1">
      <w:pPr>
        <w:pStyle w:val="ListParagraph"/>
        <w:spacing w:after="0" w:line="240" w:lineRule="auto"/>
        <w:ind w:left="426"/>
        <w:jc w:val="both"/>
        <w:rPr>
          <w:rFonts w:ascii="Arial" w:hAnsi="Arial" w:cs="Arial"/>
          <w:sz w:val="24"/>
          <w:szCs w:val="24"/>
        </w:rPr>
      </w:pPr>
    </w:p>
    <w:p w14:paraId="728B0F0B" w14:textId="77777777" w:rsidR="004D65F1" w:rsidRPr="004D65F1" w:rsidRDefault="004D65F1" w:rsidP="004D65F1">
      <w:pPr>
        <w:pStyle w:val="ListParagraph"/>
        <w:jc w:val="both"/>
        <w:rPr>
          <w:rFonts w:ascii="Arial" w:hAnsi="Arial" w:cs="Arial"/>
          <w:i/>
          <w:iCs/>
          <w:sz w:val="24"/>
          <w:szCs w:val="24"/>
        </w:rPr>
      </w:pPr>
      <w:r w:rsidRPr="004D65F1">
        <w:rPr>
          <w:rFonts w:ascii="Arial" w:hAnsi="Arial" w:cs="Arial"/>
          <w:i/>
          <w:iCs/>
          <w:sz w:val="24"/>
          <w:szCs w:val="24"/>
        </w:rPr>
        <w:t>This project aims to:</w:t>
      </w:r>
    </w:p>
    <w:p w14:paraId="613B04EE" w14:textId="77777777" w:rsidR="004D65F1" w:rsidRPr="004D65F1" w:rsidRDefault="006728D4" w:rsidP="004D65F1">
      <w:pPr>
        <w:pStyle w:val="ListParagraph"/>
        <w:numPr>
          <w:ilvl w:val="0"/>
          <w:numId w:val="40"/>
        </w:numPr>
        <w:jc w:val="both"/>
        <w:rPr>
          <w:rFonts w:ascii="Arial" w:hAnsi="Arial" w:cs="Arial"/>
          <w:b/>
          <w:bCs/>
          <w:i/>
          <w:iCs/>
          <w:sz w:val="24"/>
          <w:szCs w:val="24"/>
        </w:rPr>
      </w:pPr>
      <w:r w:rsidRPr="004D65F1">
        <w:rPr>
          <w:rFonts w:ascii="Arial" w:hAnsi="Arial" w:cs="Arial"/>
          <w:i/>
          <w:iCs/>
          <w:sz w:val="24"/>
          <w:szCs w:val="24"/>
        </w:rPr>
        <w:t>Enhance the proficiency of barangay officials in drafting official clearances, resolutions, and reports using word processing tools.</w:t>
      </w:r>
    </w:p>
    <w:p w14:paraId="4E0056CC" w14:textId="77777777" w:rsidR="004D65F1" w:rsidRPr="004D65F1" w:rsidRDefault="006728D4" w:rsidP="004D65F1">
      <w:pPr>
        <w:pStyle w:val="ListParagraph"/>
        <w:numPr>
          <w:ilvl w:val="0"/>
          <w:numId w:val="40"/>
        </w:numPr>
        <w:jc w:val="both"/>
        <w:rPr>
          <w:rFonts w:ascii="Arial" w:hAnsi="Arial" w:cs="Arial"/>
          <w:b/>
          <w:bCs/>
          <w:i/>
          <w:iCs/>
          <w:sz w:val="24"/>
          <w:szCs w:val="24"/>
        </w:rPr>
      </w:pPr>
      <w:r w:rsidRPr="004D65F1">
        <w:rPr>
          <w:rFonts w:ascii="Arial" w:hAnsi="Arial" w:cs="Arial"/>
          <w:i/>
          <w:iCs/>
          <w:sz w:val="24"/>
          <w:szCs w:val="24"/>
        </w:rPr>
        <w:t>Train participants in using spreadsheet applications for inventory, attendance tracking, and basic budget calculations.</w:t>
      </w:r>
    </w:p>
    <w:p w14:paraId="421A9DB7" w14:textId="77777777" w:rsidR="004D65F1" w:rsidRPr="004D65F1" w:rsidRDefault="006728D4" w:rsidP="004D65F1">
      <w:pPr>
        <w:pStyle w:val="ListParagraph"/>
        <w:numPr>
          <w:ilvl w:val="0"/>
          <w:numId w:val="40"/>
        </w:numPr>
        <w:jc w:val="both"/>
        <w:rPr>
          <w:rFonts w:ascii="Arial" w:hAnsi="Arial" w:cs="Arial"/>
          <w:b/>
          <w:bCs/>
          <w:i/>
          <w:iCs/>
          <w:sz w:val="24"/>
          <w:szCs w:val="24"/>
        </w:rPr>
      </w:pPr>
      <w:r w:rsidRPr="004D65F1">
        <w:rPr>
          <w:rFonts w:ascii="Arial" w:hAnsi="Arial" w:cs="Arial"/>
          <w:i/>
          <w:iCs/>
          <w:sz w:val="24"/>
          <w:szCs w:val="24"/>
        </w:rPr>
        <w:t>Introduce secure cloud storage, official email protocols, and basic digital safety awareness to prevent cyber threats.</w:t>
      </w:r>
    </w:p>
    <w:p w14:paraId="7E44D0C9" w14:textId="5706DD9D" w:rsidR="00D67463" w:rsidRPr="004D65F1" w:rsidRDefault="006728D4" w:rsidP="004D65F1">
      <w:pPr>
        <w:pStyle w:val="ListParagraph"/>
        <w:numPr>
          <w:ilvl w:val="0"/>
          <w:numId w:val="40"/>
        </w:numPr>
        <w:jc w:val="both"/>
        <w:rPr>
          <w:rFonts w:ascii="Arial" w:hAnsi="Arial" w:cs="Arial"/>
          <w:b/>
          <w:bCs/>
          <w:i/>
          <w:iCs/>
          <w:sz w:val="24"/>
          <w:szCs w:val="24"/>
        </w:rPr>
      </w:pPr>
      <w:r w:rsidRPr="004D65F1">
        <w:rPr>
          <w:rFonts w:ascii="Arial" w:hAnsi="Arial" w:cs="Arial"/>
          <w:i/>
          <w:iCs/>
          <w:sz w:val="24"/>
          <w:szCs w:val="24"/>
        </w:rPr>
        <w:t>Establish standardized administrative document templates for daily barangay operations.</w:t>
      </w:r>
    </w:p>
    <w:p w14:paraId="3D70BEEE" w14:textId="77777777" w:rsidR="004D65F1" w:rsidRPr="004D65F1" w:rsidRDefault="004D65F1" w:rsidP="004D65F1">
      <w:pPr>
        <w:pStyle w:val="ListParagraph"/>
        <w:ind w:left="1440"/>
        <w:jc w:val="both"/>
        <w:rPr>
          <w:rFonts w:ascii="Arial" w:hAnsi="Arial" w:cs="Arial"/>
          <w:b/>
          <w:bCs/>
          <w:i/>
          <w:iCs/>
          <w:sz w:val="24"/>
          <w:szCs w:val="24"/>
        </w:rPr>
      </w:pPr>
    </w:p>
    <w:p w14:paraId="5652DFB5" w14:textId="77777777" w:rsidR="00292F39" w:rsidRPr="00C85FD8" w:rsidRDefault="00E303F4" w:rsidP="00292F39">
      <w:pPr>
        <w:pStyle w:val="ListParagraph"/>
        <w:numPr>
          <w:ilvl w:val="0"/>
          <w:numId w:val="33"/>
        </w:numPr>
        <w:spacing w:after="0" w:line="240" w:lineRule="auto"/>
        <w:ind w:left="426" w:hanging="426"/>
        <w:jc w:val="both"/>
        <w:rPr>
          <w:rFonts w:ascii="Arial" w:hAnsi="Arial" w:cs="Arial"/>
          <w:sz w:val="24"/>
          <w:szCs w:val="24"/>
        </w:rPr>
      </w:pPr>
      <w:r w:rsidRPr="00C85FD8">
        <w:rPr>
          <w:rFonts w:ascii="Arial" w:hAnsi="Arial" w:cs="Arial"/>
          <w:b/>
          <w:bCs/>
          <w:sz w:val="24"/>
          <w:szCs w:val="24"/>
        </w:rPr>
        <w:t xml:space="preserve">Logical Framework. </w:t>
      </w:r>
    </w:p>
    <w:p w14:paraId="12FEF690" w14:textId="07BA5F26" w:rsidR="004D65F1" w:rsidRPr="00C85FD8" w:rsidRDefault="00E303F4" w:rsidP="00292F39">
      <w:pPr>
        <w:pStyle w:val="ListParagraph"/>
        <w:spacing w:after="0" w:line="240" w:lineRule="auto"/>
        <w:ind w:left="426"/>
        <w:jc w:val="both"/>
        <w:rPr>
          <w:rFonts w:ascii="Arial" w:hAnsi="Arial" w:cs="Arial"/>
          <w:sz w:val="24"/>
          <w:szCs w:val="24"/>
        </w:rPr>
      </w:pPr>
      <w:r w:rsidRPr="00C85FD8">
        <w:rPr>
          <w:rFonts w:ascii="Arial" w:hAnsi="Arial" w:cs="Arial"/>
          <w:sz w:val="24"/>
          <w:szCs w:val="24"/>
        </w:rPr>
        <w:br/>
      </w:r>
    </w:p>
    <w:tbl>
      <w:tblPr>
        <w:tblStyle w:val="GridTable4"/>
        <w:tblW w:w="0" w:type="auto"/>
        <w:tblInd w:w="535" w:type="dxa"/>
        <w:tblLook w:val="04A0" w:firstRow="1" w:lastRow="0" w:firstColumn="1" w:lastColumn="0" w:noHBand="0" w:noVBand="1"/>
      </w:tblPr>
      <w:tblGrid>
        <w:gridCol w:w="1470"/>
        <w:gridCol w:w="2868"/>
        <w:gridCol w:w="2730"/>
        <w:gridCol w:w="2359"/>
      </w:tblGrid>
      <w:tr w:rsidR="004D65F1" w:rsidRPr="004D65F1" w14:paraId="664357CE" w14:textId="77777777" w:rsidTr="00420564">
        <w:trPr>
          <w:cnfStyle w:val="100000000000" w:firstRow="1" w:lastRow="0" w:firstColumn="0" w:lastColumn="0" w:oddVBand="0" w:evenVBand="0" w:oddHBand="0"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470" w:type="dxa"/>
            <w:hideMark/>
          </w:tcPr>
          <w:p w14:paraId="5A459D18" w14:textId="77777777" w:rsidR="004D65F1" w:rsidRPr="004D65F1" w:rsidRDefault="004D65F1" w:rsidP="004D65F1">
            <w:pPr>
              <w:spacing w:after="480"/>
              <w:jc w:val="center"/>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Particular</w:t>
            </w:r>
          </w:p>
        </w:tc>
        <w:tc>
          <w:tcPr>
            <w:tcW w:w="0" w:type="auto"/>
            <w:hideMark/>
          </w:tcPr>
          <w:p w14:paraId="3BA8970F" w14:textId="77777777" w:rsidR="004D65F1" w:rsidRPr="004D65F1" w:rsidRDefault="004D65F1" w:rsidP="004D65F1">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Indicators</w:t>
            </w:r>
          </w:p>
        </w:tc>
        <w:tc>
          <w:tcPr>
            <w:tcW w:w="0" w:type="auto"/>
            <w:hideMark/>
          </w:tcPr>
          <w:p w14:paraId="4DB7DF28" w14:textId="77777777" w:rsidR="004D65F1" w:rsidRPr="004D65F1" w:rsidRDefault="004D65F1" w:rsidP="004D65F1">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Means of Verification</w:t>
            </w:r>
          </w:p>
        </w:tc>
        <w:tc>
          <w:tcPr>
            <w:tcW w:w="2359" w:type="dxa"/>
            <w:hideMark/>
          </w:tcPr>
          <w:p w14:paraId="21F8F107" w14:textId="77777777" w:rsidR="004D65F1" w:rsidRPr="004D65F1" w:rsidRDefault="004D65F1" w:rsidP="004D65F1">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Assumptions</w:t>
            </w:r>
          </w:p>
        </w:tc>
      </w:tr>
      <w:tr w:rsidR="004D65F1" w:rsidRPr="004D65F1" w14:paraId="4E25913C" w14:textId="77777777" w:rsidTr="004205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0" w:type="dxa"/>
            <w:hideMark/>
          </w:tcPr>
          <w:p w14:paraId="408C77DE" w14:textId="77777777" w:rsidR="004D65F1" w:rsidRPr="004D65F1" w:rsidRDefault="004D65F1" w:rsidP="004D65F1">
            <w:pPr>
              <w:spacing w:after="48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Goal:</w:t>
            </w:r>
          </w:p>
        </w:tc>
        <w:tc>
          <w:tcPr>
            <w:tcW w:w="0" w:type="auto"/>
            <w:hideMark/>
          </w:tcPr>
          <w:p w14:paraId="67DF470E" w14:textId="45B5C5B0" w:rsidR="004D65F1" w:rsidRPr="004D65F1" w:rsidRDefault="00F45CA7"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Pr>
                <w:rFonts w:ascii="Arial" w:eastAsia="Times New Roman" w:hAnsi="Arial" w:cs="Arial"/>
                <w:kern w:val="0"/>
                <w:sz w:val="24"/>
                <w:szCs w:val="24"/>
                <w:lang w:eastAsia="en-PH"/>
                <w14:ligatures w14:val="none"/>
              </w:rPr>
              <w:t xml:space="preserve">Organized </w:t>
            </w:r>
            <w:r w:rsidR="004D65F1" w:rsidRPr="004D65F1">
              <w:rPr>
                <w:rFonts w:ascii="Arial" w:eastAsia="Times New Roman" w:hAnsi="Arial" w:cs="Arial"/>
                <w:kern w:val="0"/>
                <w:sz w:val="24"/>
                <w:szCs w:val="24"/>
                <w:lang w:eastAsia="en-PH"/>
                <w14:ligatures w14:val="none"/>
              </w:rPr>
              <w:t xml:space="preserve">administrative workflows, </w:t>
            </w:r>
            <w:r>
              <w:rPr>
                <w:rFonts w:ascii="Arial" w:eastAsia="Times New Roman" w:hAnsi="Arial" w:cs="Arial"/>
                <w:kern w:val="0"/>
                <w:sz w:val="24"/>
                <w:szCs w:val="24"/>
                <w:lang w:eastAsia="en-PH"/>
                <w14:ligatures w14:val="none"/>
              </w:rPr>
              <w:t>secure</w:t>
            </w:r>
            <w:r w:rsidR="004D65F1" w:rsidRPr="004D65F1">
              <w:rPr>
                <w:rFonts w:ascii="Arial" w:eastAsia="Times New Roman" w:hAnsi="Arial" w:cs="Arial"/>
                <w:kern w:val="0"/>
                <w:sz w:val="24"/>
                <w:szCs w:val="24"/>
                <w:lang w:eastAsia="en-PH"/>
                <w14:ligatures w14:val="none"/>
              </w:rPr>
              <w:t xml:space="preserve"> official data, and accelerated public </w:t>
            </w:r>
            <w:r w:rsidR="004D65F1" w:rsidRPr="004D65F1">
              <w:rPr>
                <w:rFonts w:ascii="Arial" w:eastAsia="Times New Roman" w:hAnsi="Arial" w:cs="Arial"/>
                <w:kern w:val="0"/>
                <w:sz w:val="24"/>
                <w:szCs w:val="24"/>
                <w:lang w:eastAsia="en-PH"/>
                <w14:ligatures w14:val="none"/>
              </w:rPr>
              <w:lastRenderedPageBreak/>
              <w:t xml:space="preserve">service delivery across local barangays. </w:t>
            </w:r>
          </w:p>
        </w:tc>
        <w:tc>
          <w:tcPr>
            <w:tcW w:w="0" w:type="auto"/>
            <w:hideMark/>
          </w:tcPr>
          <w:p w14:paraId="7BB5C1E5" w14:textId="77777777"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lastRenderedPageBreak/>
              <w:t xml:space="preserve">Extension Impact Report, public service turnaround records. </w:t>
            </w:r>
          </w:p>
        </w:tc>
        <w:tc>
          <w:tcPr>
            <w:tcW w:w="2359" w:type="dxa"/>
            <w:hideMark/>
          </w:tcPr>
          <w:p w14:paraId="06DC57EB" w14:textId="77777777" w:rsidR="004D65F1" w:rsidRPr="004D65F1" w:rsidRDefault="004D65F1" w:rsidP="004D65F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Local officials remain consistently available and committed throughout the training schedule.</w:t>
            </w:r>
          </w:p>
        </w:tc>
      </w:tr>
      <w:tr w:rsidR="004D65F1" w:rsidRPr="004D65F1" w14:paraId="5399F4AD" w14:textId="77777777" w:rsidTr="00420564">
        <w:tc>
          <w:tcPr>
            <w:cnfStyle w:val="001000000000" w:firstRow="0" w:lastRow="0" w:firstColumn="1" w:lastColumn="0" w:oddVBand="0" w:evenVBand="0" w:oddHBand="0" w:evenHBand="0" w:firstRowFirstColumn="0" w:firstRowLastColumn="0" w:lastRowFirstColumn="0" w:lastRowLastColumn="0"/>
            <w:tcW w:w="1470" w:type="dxa"/>
            <w:hideMark/>
          </w:tcPr>
          <w:p w14:paraId="124193D9" w14:textId="77777777" w:rsidR="004D65F1" w:rsidRPr="004D65F1" w:rsidRDefault="004D65F1" w:rsidP="004D65F1">
            <w:pPr>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lastRenderedPageBreak/>
              <w:t>Purpose:</w:t>
            </w:r>
          </w:p>
        </w:tc>
        <w:tc>
          <w:tcPr>
            <w:tcW w:w="0" w:type="auto"/>
            <w:hideMark/>
          </w:tcPr>
          <w:p w14:paraId="78D1B8A1" w14:textId="77777777" w:rsidR="004D65F1" w:rsidRPr="004D65F1" w:rsidRDefault="004D65F1" w:rsidP="004D65F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Enhanced digital literacy and technical capabilities for local community leaders and administrative staff. </w:t>
            </w:r>
          </w:p>
        </w:tc>
        <w:tc>
          <w:tcPr>
            <w:tcW w:w="0" w:type="auto"/>
            <w:hideMark/>
          </w:tcPr>
          <w:p w14:paraId="20A4FFA9" w14:textId="77777777" w:rsidR="004D65F1" w:rsidRPr="004D65F1" w:rsidRDefault="004D65F1" w:rsidP="004D65F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Pre- and post-training evaluation results, participant competency tracking. </w:t>
            </w:r>
          </w:p>
        </w:tc>
        <w:tc>
          <w:tcPr>
            <w:tcW w:w="2359" w:type="dxa"/>
            <w:hideMark/>
          </w:tcPr>
          <w:p w14:paraId="74F0C3F1" w14:textId="77777777" w:rsidR="004D65F1" w:rsidRPr="004D65F1" w:rsidRDefault="004D65F1" w:rsidP="004D65F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Participants possess basic willingness to transition from manual paper files to digital workflows.</w:t>
            </w:r>
          </w:p>
        </w:tc>
      </w:tr>
      <w:tr w:rsidR="004D65F1" w:rsidRPr="004D65F1" w14:paraId="78E295E1" w14:textId="77777777" w:rsidTr="004205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0" w:type="dxa"/>
            <w:hideMark/>
          </w:tcPr>
          <w:p w14:paraId="544C8210" w14:textId="77777777" w:rsidR="004D65F1" w:rsidRPr="004D65F1" w:rsidRDefault="004D65F1" w:rsidP="004D65F1">
            <w:pPr>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Outputs:</w:t>
            </w:r>
          </w:p>
        </w:tc>
        <w:tc>
          <w:tcPr>
            <w:tcW w:w="0" w:type="auto"/>
            <w:hideMark/>
          </w:tcPr>
          <w:p w14:paraId="5FB94EF2" w14:textId="0AB2B7F8"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1. 100% of participants demonstrate improved word processing competency.</w:t>
            </w:r>
          </w:p>
          <w:p w14:paraId="73AAB382" w14:textId="5CBAC714"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2. Deployment of a Standardized Barangay Template Kit. </w:t>
            </w:r>
          </w:p>
          <w:p w14:paraId="2CB2A3C6" w14:textId="4B4F0430"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3. Increased adoption of secure cloud backups. </w:t>
            </w:r>
          </w:p>
          <w:p w14:paraId="5C41BDAB" w14:textId="77777777"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4. Publication of an Extension Impact Report. </w:t>
            </w:r>
          </w:p>
        </w:tc>
        <w:tc>
          <w:tcPr>
            <w:tcW w:w="0" w:type="auto"/>
            <w:hideMark/>
          </w:tcPr>
          <w:p w14:paraId="611621AF" w14:textId="77777777"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Completed template kits, training output files, cloud storage logs, and published impact reports. </w:t>
            </w:r>
          </w:p>
        </w:tc>
        <w:tc>
          <w:tcPr>
            <w:tcW w:w="2359" w:type="dxa"/>
            <w:hideMark/>
          </w:tcPr>
          <w:p w14:paraId="29172B3D" w14:textId="77777777" w:rsidR="004D65F1" w:rsidRPr="004D65F1" w:rsidRDefault="004D65F1" w:rsidP="004D65F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Necessary hardware and network infrastructure remain stable during workshop execution.</w:t>
            </w:r>
          </w:p>
        </w:tc>
      </w:tr>
      <w:tr w:rsidR="004D65F1" w:rsidRPr="004D65F1" w14:paraId="0DCCCA2D" w14:textId="77777777" w:rsidTr="00420564">
        <w:tc>
          <w:tcPr>
            <w:cnfStyle w:val="001000000000" w:firstRow="0" w:lastRow="0" w:firstColumn="1" w:lastColumn="0" w:oddVBand="0" w:evenVBand="0" w:oddHBand="0" w:evenHBand="0" w:firstRowFirstColumn="0" w:firstRowLastColumn="0" w:lastRowFirstColumn="0" w:lastRowLastColumn="0"/>
            <w:tcW w:w="1470" w:type="dxa"/>
            <w:hideMark/>
          </w:tcPr>
          <w:p w14:paraId="279CC6F6" w14:textId="77777777" w:rsidR="004D65F1" w:rsidRPr="004D65F1" w:rsidRDefault="004D65F1" w:rsidP="004D65F1">
            <w:pPr>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Outcomes:</w:t>
            </w:r>
          </w:p>
        </w:tc>
        <w:tc>
          <w:tcPr>
            <w:tcW w:w="0" w:type="auto"/>
            <w:hideMark/>
          </w:tcPr>
          <w:p w14:paraId="44898656" w14:textId="77777777" w:rsidR="004D65F1" w:rsidRPr="004D65F1" w:rsidRDefault="004D65F1" w:rsidP="004D65F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Improved speed and accuracy in generating barangay clearances, resolutions, financial accounts, and reports. </w:t>
            </w:r>
          </w:p>
        </w:tc>
        <w:tc>
          <w:tcPr>
            <w:tcW w:w="0" w:type="auto"/>
            <w:hideMark/>
          </w:tcPr>
          <w:p w14:paraId="6AF36935" w14:textId="77777777" w:rsidR="004D65F1" w:rsidRPr="004D65F1" w:rsidRDefault="004D65F1" w:rsidP="004D65F1">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Operational records, archived barangay documents, and qualitative feedback from local residents. </w:t>
            </w:r>
          </w:p>
        </w:tc>
        <w:tc>
          <w:tcPr>
            <w:tcW w:w="2359" w:type="dxa"/>
            <w:hideMark/>
          </w:tcPr>
          <w:p w14:paraId="1717F989" w14:textId="77777777" w:rsidR="004D65F1" w:rsidRPr="004D65F1" w:rsidRDefault="004D65F1" w:rsidP="004D65F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Standardized templates are continuously utilized in daily barangay administrative tasks.</w:t>
            </w:r>
          </w:p>
        </w:tc>
      </w:tr>
      <w:tr w:rsidR="004D65F1" w:rsidRPr="004D65F1" w14:paraId="13FE11A4" w14:textId="77777777" w:rsidTr="004205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0" w:type="dxa"/>
            <w:hideMark/>
          </w:tcPr>
          <w:p w14:paraId="0474C5D1" w14:textId="77777777" w:rsidR="004D65F1" w:rsidRPr="004D65F1" w:rsidRDefault="004D65F1" w:rsidP="004D65F1">
            <w:pPr>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Activities:</w:t>
            </w:r>
          </w:p>
        </w:tc>
        <w:tc>
          <w:tcPr>
            <w:tcW w:w="0" w:type="auto"/>
            <w:hideMark/>
          </w:tcPr>
          <w:p w14:paraId="31EF4AFD" w14:textId="75017857"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1. Administration of needs assessment tool. </w:t>
            </w:r>
          </w:p>
          <w:p w14:paraId="1951D0F6" w14:textId="6ECAAC02"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2. </w:t>
            </w:r>
            <w:r w:rsidR="00F45CA7">
              <w:rPr>
                <w:rFonts w:ascii="Arial" w:eastAsia="Times New Roman" w:hAnsi="Arial" w:cs="Arial"/>
                <w:kern w:val="0"/>
                <w:sz w:val="24"/>
                <w:szCs w:val="24"/>
                <w:lang w:eastAsia="en-PH"/>
                <w14:ligatures w14:val="none"/>
              </w:rPr>
              <w:t xml:space="preserve">Training </w:t>
            </w:r>
            <w:r w:rsidRPr="004D65F1">
              <w:rPr>
                <w:rFonts w:ascii="Arial" w:eastAsia="Times New Roman" w:hAnsi="Arial" w:cs="Arial"/>
                <w:kern w:val="0"/>
                <w:sz w:val="24"/>
                <w:szCs w:val="24"/>
                <w:lang w:eastAsia="en-PH"/>
                <w14:ligatures w14:val="none"/>
              </w:rPr>
              <w:t xml:space="preserve">Curriculum and template customization. </w:t>
            </w:r>
          </w:p>
          <w:p w14:paraId="4FCDCAF8" w14:textId="423F9EA4"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3. Execution of 2-day interactive workshop. </w:t>
            </w:r>
          </w:p>
          <w:p w14:paraId="24F05A3F" w14:textId="16657170"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4. </w:t>
            </w:r>
            <w:r w:rsidR="00420564">
              <w:rPr>
                <w:rFonts w:ascii="Arial" w:eastAsia="Times New Roman" w:hAnsi="Arial" w:cs="Arial"/>
                <w:kern w:val="0"/>
                <w:sz w:val="24"/>
                <w:szCs w:val="24"/>
                <w:lang w:eastAsia="en-PH"/>
                <w14:ligatures w14:val="none"/>
              </w:rPr>
              <w:t>P</w:t>
            </w:r>
            <w:r w:rsidR="00420564" w:rsidRPr="004D65F1">
              <w:rPr>
                <w:rFonts w:ascii="Arial" w:eastAsia="Times New Roman" w:hAnsi="Arial" w:cs="Arial"/>
                <w:kern w:val="0"/>
                <w:sz w:val="24"/>
                <w:szCs w:val="24"/>
                <w:lang w:eastAsia="en-PH"/>
                <w14:ligatures w14:val="none"/>
              </w:rPr>
              <w:t>ost-training</w:t>
            </w:r>
            <w:r w:rsidRPr="004D65F1">
              <w:rPr>
                <w:rFonts w:ascii="Arial" w:eastAsia="Times New Roman" w:hAnsi="Arial" w:cs="Arial"/>
                <w:kern w:val="0"/>
                <w:sz w:val="24"/>
                <w:szCs w:val="24"/>
                <w:lang w:eastAsia="en-PH"/>
                <w14:ligatures w14:val="none"/>
              </w:rPr>
              <w:t xml:space="preserve"> evaluation and report generation. </w:t>
            </w:r>
          </w:p>
        </w:tc>
        <w:tc>
          <w:tcPr>
            <w:tcW w:w="0" w:type="auto"/>
            <w:hideMark/>
          </w:tcPr>
          <w:p w14:paraId="33C2E7AC" w14:textId="77777777" w:rsidR="004D65F1" w:rsidRPr="004D65F1" w:rsidRDefault="004D65F1" w:rsidP="004D65F1">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Attendance sheets, activity documentation, workshop photos, and evaluation tally sheets. </w:t>
            </w:r>
          </w:p>
        </w:tc>
        <w:tc>
          <w:tcPr>
            <w:tcW w:w="2359" w:type="dxa"/>
            <w:hideMark/>
          </w:tcPr>
          <w:p w14:paraId="573E8195" w14:textId="5933B22C" w:rsidR="004D65F1" w:rsidRPr="004D65F1" w:rsidRDefault="004D65F1" w:rsidP="004D65F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sz w:val="24"/>
                <w:szCs w:val="24"/>
                <w:lang w:eastAsia="en-PH"/>
                <w14:ligatures w14:val="none"/>
              </w:rPr>
            </w:pPr>
            <w:r w:rsidRPr="004D65F1">
              <w:rPr>
                <w:rFonts w:ascii="Arial" w:eastAsia="Times New Roman" w:hAnsi="Arial" w:cs="Arial"/>
                <w:kern w:val="0"/>
                <w:sz w:val="24"/>
                <w:szCs w:val="24"/>
                <w:lang w:eastAsia="en-PH"/>
                <w14:ligatures w14:val="none"/>
              </w:rPr>
              <w:t xml:space="preserve">Adequate travel logistics and facilitator coordination proceed without </w:t>
            </w:r>
            <w:r w:rsidR="00F45CA7">
              <w:rPr>
                <w:rFonts w:ascii="Arial" w:eastAsia="Times New Roman" w:hAnsi="Arial" w:cs="Arial"/>
                <w:kern w:val="0"/>
                <w:sz w:val="24"/>
                <w:szCs w:val="24"/>
                <w:lang w:eastAsia="en-PH"/>
                <w14:ligatures w14:val="none"/>
              </w:rPr>
              <w:t>difficulty</w:t>
            </w:r>
          </w:p>
        </w:tc>
      </w:tr>
    </w:tbl>
    <w:p w14:paraId="67B26764" w14:textId="76BEDBB0" w:rsidR="001A3CF5" w:rsidRPr="00C85FD8" w:rsidRDefault="001A3CF5" w:rsidP="00292F39">
      <w:pPr>
        <w:pStyle w:val="ListParagraph"/>
        <w:spacing w:after="0" w:line="240" w:lineRule="auto"/>
        <w:ind w:left="426"/>
        <w:jc w:val="both"/>
        <w:rPr>
          <w:rFonts w:ascii="Arial" w:hAnsi="Arial" w:cs="Arial"/>
          <w:sz w:val="24"/>
          <w:szCs w:val="24"/>
        </w:rPr>
      </w:pPr>
    </w:p>
    <w:p w14:paraId="06B31C9F" w14:textId="77777777" w:rsidR="004D12BD" w:rsidRPr="00420564" w:rsidRDefault="004D12BD" w:rsidP="00420564">
      <w:pPr>
        <w:spacing w:after="0" w:line="240" w:lineRule="auto"/>
        <w:jc w:val="both"/>
        <w:rPr>
          <w:rFonts w:ascii="Arial" w:hAnsi="Arial" w:cs="Arial"/>
          <w:sz w:val="24"/>
          <w:szCs w:val="24"/>
        </w:rPr>
      </w:pPr>
    </w:p>
    <w:p w14:paraId="1C88446C" w14:textId="55BD000D" w:rsidR="00292F39" w:rsidRPr="00420564" w:rsidRDefault="00292F39" w:rsidP="001A3CF5">
      <w:pPr>
        <w:pStyle w:val="ListParagraph"/>
        <w:numPr>
          <w:ilvl w:val="0"/>
          <w:numId w:val="33"/>
        </w:numPr>
        <w:spacing w:after="0" w:line="240" w:lineRule="auto"/>
        <w:ind w:left="426" w:hanging="426"/>
        <w:jc w:val="both"/>
        <w:rPr>
          <w:rFonts w:ascii="Arial" w:hAnsi="Arial" w:cs="Arial"/>
          <w:sz w:val="24"/>
          <w:szCs w:val="24"/>
        </w:rPr>
      </w:pPr>
      <w:r w:rsidRPr="00C85FD8">
        <w:rPr>
          <w:rFonts w:ascii="Arial" w:eastAsia="Times New Roman" w:hAnsi="Arial" w:cs="Arial"/>
          <w:b/>
          <w:bCs/>
          <w:kern w:val="0"/>
          <w:sz w:val="24"/>
          <w:szCs w:val="24"/>
          <w:lang w:eastAsia="en-PH"/>
          <w14:ligatures w14:val="none"/>
        </w:rPr>
        <w:t xml:space="preserve">Methodology. </w:t>
      </w:r>
    </w:p>
    <w:p w14:paraId="4EB7D1A8" w14:textId="77777777" w:rsidR="00420564" w:rsidRPr="00C85FD8" w:rsidRDefault="00420564" w:rsidP="00420564">
      <w:pPr>
        <w:pStyle w:val="ListParagraph"/>
        <w:spacing w:after="0" w:line="240" w:lineRule="auto"/>
        <w:ind w:left="426"/>
        <w:jc w:val="both"/>
        <w:rPr>
          <w:rFonts w:ascii="Arial" w:hAnsi="Arial" w:cs="Arial"/>
          <w:sz w:val="24"/>
          <w:szCs w:val="24"/>
        </w:rPr>
      </w:pPr>
    </w:p>
    <w:tbl>
      <w:tblPr>
        <w:tblStyle w:val="GridTable4"/>
        <w:tblW w:w="0" w:type="auto"/>
        <w:tblInd w:w="445" w:type="dxa"/>
        <w:tblLook w:val="04A0" w:firstRow="1" w:lastRow="0" w:firstColumn="1" w:lastColumn="0" w:noHBand="0" w:noVBand="1"/>
      </w:tblPr>
      <w:tblGrid>
        <w:gridCol w:w="1732"/>
        <w:gridCol w:w="1560"/>
        <w:gridCol w:w="1663"/>
        <w:gridCol w:w="1720"/>
        <w:gridCol w:w="1328"/>
        <w:gridCol w:w="1514"/>
      </w:tblGrid>
      <w:tr w:rsidR="00420564" w:rsidRPr="00420564" w14:paraId="086472AD" w14:textId="77777777" w:rsidTr="004205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dxa"/>
            <w:vAlign w:val="center"/>
            <w:hideMark/>
          </w:tcPr>
          <w:p w14:paraId="5064E6F4" w14:textId="77777777" w:rsidR="00420564" w:rsidRPr="00420564" w:rsidRDefault="00420564" w:rsidP="00420564">
            <w:pPr>
              <w:spacing w:after="480"/>
              <w:jc w:val="center"/>
              <w:rPr>
                <w:rFonts w:ascii="Arial" w:eastAsia="Times New Roman" w:hAnsi="Arial" w:cs="Arial"/>
                <w:kern w:val="0"/>
                <w:sz w:val="18"/>
                <w:szCs w:val="18"/>
                <w:lang w:eastAsia="en-PH"/>
                <w14:ligatures w14:val="none"/>
              </w:rPr>
            </w:pPr>
            <w:r w:rsidRPr="00420564">
              <w:rPr>
                <w:rFonts w:ascii="Arial" w:eastAsia="Times New Roman" w:hAnsi="Arial" w:cs="Arial"/>
                <w:kern w:val="0"/>
                <w:sz w:val="18"/>
                <w:szCs w:val="18"/>
                <w:lang w:eastAsia="en-PH"/>
                <w14:ligatures w14:val="none"/>
              </w:rPr>
              <w:t>Activity</w:t>
            </w:r>
          </w:p>
        </w:tc>
        <w:tc>
          <w:tcPr>
            <w:tcW w:w="1560" w:type="dxa"/>
            <w:vAlign w:val="center"/>
            <w:hideMark/>
          </w:tcPr>
          <w:p w14:paraId="49FCFE40" w14:textId="77777777" w:rsidR="00420564" w:rsidRPr="00420564" w:rsidRDefault="00420564" w:rsidP="00420564">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PH"/>
                <w14:ligatures w14:val="none"/>
              </w:rPr>
            </w:pPr>
            <w:r w:rsidRPr="00420564">
              <w:rPr>
                <w:rFonts w:ascii="Arial" w:eastAsia="Times New Roman" w:hAnsi="Arial" w:cs="Arial"/>
                <w:kern w:val="0"/>
                <w:sz w:val="18"/>
                <w:szCs w:val="18"/>
                <w:lang w:eastAsia="en-PH"/>
                <w14:ligatures w14:val="none"/>
              </w:rPr>
              <w:t>Description</w:t>
            </w:r>
          </w:p>
        </w:tc>
        <w:tc>
          <w:tcPr>
            <w:tcW w:w="1663" w:type="dxa"/>
            <w:vAlign w:val="center"/>
            <w:hideMark/>
          </w:tcPr>
          <w:p w14:paraId="09B2AE67" w14:textId="77777777" w:rsidR="00420564" w:rsidRPr="00420564" w:rsidRDefault="00420564" w:rsidP="00420564">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PH"/>
                <w14:ligatures w14:val="none"/>
              </w:rPr>
            </w:pPr>
            <w:r w:rsidRPr="00420564">
              <w:rPr>
                <w:rFonts w:ascii="Arial" w:eastAsia="Times New Roman" w:hAnsi="Arial" w:cs="Arial"/>
                <w:kern w:val="0"/>
                <w:sz w:val="18"/>
                <w:szCs w:val="18"/>
                <w:lang w:eastAsia="en-PH"/>
                <w14:ligatures w14:val="none"/>
              </w:rPr>
              <w:t>Target Participants</w:t>
            </w:r>
          </w:p>
        </w:tc>
        <w:tc>
          <w:tcPr>
            <w:tcW w:w="0" w:type="auto"/>
            <w:vAlign w:val="center"/>
            <w:hideMark/>
          </w:tcPr>
          <w:p w14:paraId="26D94E08" w14:textId="77777777" w:rsidR="00420564" w:rsidRPr="00420564" w:rsidRDefault="00420564" w:rsidP="00420564">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PH"/>
                <w14:ligatures w14:val="none"/>
              </w:rPr>
            </w:pPr>
            <w:r w:rsidRPr="00420564">
              <w:rPr>
                <w:rFonts w:ascii="Arial" w:eastAsia="Times New Roman" w:hAnsi="Arial" w:cs="Arial"/>
                <w:kern w:val="0"/>
                <w:sz w:val="18"/>
                <w:szCs w:val="18"/>
                <w:lang w:eastAsia="en-PH"/>
                <w14:ligatures w14:val="none"/>
              </w:rPr>
              <w:t>Timeframe</w:t>
            </w:r>
          </w:p>
        </w:tc>
        <w:tc>
          <w:tcPr>
            <w:tcW w:w="0" w:type="auto"/>
            <w:vAlign w:val="center"/>
            <w:hideMark/>
          </w:tcPr>
          <w:p w14:paraId="79934D9D" w14:textId="77777777" w:rsidR="00420564" w:rsidRPr="00420564" w:rsidRDefault="00420564" w:rsidP="00420564">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PH"/>
                <w14:ligatures w14:val="none"/>
              </w:rPr>
            </w:pPr>
            <w:r w:rsidRPr="00420564">
              <w:rPr>
                <w:rFonts w:ascii="Arial" w:eastAsia="Times New Roman" w:hAnsi="Arial" w:cs="Arial"/>
                <w:kern w:val="0"/>
                <w:sz w:val="18"/>
                <w:szCs w:val="18"/>
                <w:lang w:eastAsia="en-PH"/>
                <w14:ligatures w14:val="none"/>
              </w:rPr>
              <w:t>Responsible</w:t>
            </w:r>
          </w:p>
        </w:tc>
        <w:tc>
          <w:tcPr>
            <w:tcW w:w="0" w:type="auto"/>
            <w:vAlign w:val="center"/>
            <w:hideMark/>
          </w:tcPr>
          <w:p w14:paraId="23156F88" w14:textId="77777777" w:rsidR="00420564" w:rsidRPr="00420564" w:rsidRDefault="00420564" w:rsidP="00420564">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sz w:val="18"/>
                <w:szCs w:val="18"/>
                <w:lang w:eastAsia="en-PH"/>
                <w14:ligatures w14:val="none"/>
              </w:rPr>
            </w:pPr>
            <w:r w:rsidRPr="00420564">
              <w:rPr>
                <w:rFonts w:ascii="Arial" w:eastAsia="Times New Roman" w:hAnsi="Arial" w:cs="Arial"/>
                <w:kern w:val="0"/>
                <w:sz w:val="18"/>
                <w:szCs w:val="18"/>
                <w:lang w:eastAsia="en-PH"/>
                <w14:ligatures w14:val="none"/>
              </w:rPr>
              <w:t>Expected Output</w:t>
            </w:r>
          </w:p>
        </w:tc>
      </w:tr>
      <w:tr w:rsidR="00420564" w:rsidRPr="00420564" w14:paraId="7A61B36D" w14:textId="77777777" w:rsidTr="004205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dxa"/>
            <w:hideMark/>
          </w:tcPr>
          <w:p w14:paraId="10900827" w14:textId="77777777" w:rsidR="00420564" w:rsidRPr="00420564" w:rsidRDefault="00420564" w:rsidP="00420564">
            <w:pPr>
              <w:spacing w:before="100" w:beforeAutospacing="1" w:after="100" w:afterAutospacing="1"/>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Phase 1: Needs Assessment and Data Analysis</w:t>
            </w:r>
          </w:p>
        </w:tc>
        <w:tc>
          <w:tcPr>
            <w:tcW w:w="1560" w:type="dxa"/>
            <w:hideMark/>
          </w:tcPr>
          <w:p w14:paraId="00958794" w14:textId="77777777" w:rsidR="00420564" w:rsidRPr="00420564" w:rsidRDefault="00420564" w:rsidP="0042056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Administer the Barangay ICT Needs Assessment Tool to map baseline skills, schedule preferences, and available hardware. </w:t>
            </w:r>
          </w:p>
        </w:tc>
        <w:tc>
          <w:tcPr>
            <w:tcW w:w="1663" w:type="dxa"/>
            <w:hideMark/>
          </w:tcPr>
          <w:p w14:paraId="037EF037" w14:textId="77777777" w:rsidR="00420564" w:rsidRPr="00420564" w:rsidRDefault="00420564" w:rsidP="0042056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Barangay personnel (30–40 participants) </w:t>
            </w:r>
          </w:p>
        </w:tc>
        <w:tc>
          <w:tcPr>
            <w:tcW w:w="0" w:type="auto"/>
            <w:hideMark/>
          </w:tcPr>
          <w:p w14:paraId="37D23158" w14:textId="77777777" w:rsidR="00420564" w:rsidRPr="00420564" w:rsidRDefault="00420564" w:rsidP="0042056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Pre-implementation phase</w:t>
            </w:r>
          </w:p>
        </w:tc>
        <w:tc>
          <w:tcPr>
            <w:tcW w:w="0" w:type="auto"/>
            <w:hideMark/>
          </w:tcPr>
          <w:p w14:paraId="15BBC742" w14:textId="77777777" w:rsidR="00420564" w:rsidRPr="00420564" w:rsidRDefault="00420564" w:rsidP="0042056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Project Leader &amp; M&amp;E Specialist (Dangasi &amp; </w:t>
            </w:r>
            <w:proofErr w:type="spellStart"/>
            <w:r w:rsidRPr="00420564">
              <w:rPr>
                <w:rFonts w:ascii="Arial" w:eastAsia="Times New Roman" w:hAnsi="Arial" w:cs="Arial"/>
                <w:kern w:val="0"/>
                <w:lang w:eastAsia="en-PH"/>
                <w14:ligatures w14:val="none"/>
              </w:rPr>
              <w:t>Baterna</w:t>
            </w:r>
            <w:proofErr w:type="spellEnd"/>
            <w:r w:rsidRPr="00420564">
              <w:rPr>
                <w:rFonts w:ascii="Arial" w:eastAsia="Times New Roman" w:hAnsi="Arial" w:cs="Arial"/>
                <w:kern w:val="0"/>
                <w:lang w:eastAsia="en-PH"/>
                <w14:ligatures w14:val="none"/>
              </w:rPr>
              <w:t xml:space="preserve">) </w:t>
            </w:r>
          </w:p>
        </w:tc>
        <w:tc>
          <w:tcPr>
            <w:tcW w:w="0" w:type="auto"/>
            <w:hideMark/>
          </w:tcPr>
          <w:p w14:paraId="5FD7F1BC" w14:textId="77777777" w:rsidR="00420564" w:rsidRPr="00420564" w:rsidRDefault="00420564" w:rsidP="0042056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Baseline data map and hardware inventory report </w:t>
            </w:r>
          </w:p>
        </w:tc>
      </w:tr>
      <w:tr w:rsidR="00420564" w:rsidRPr="00420564" w14:paraId="42E9DAEF" w14:textId="77777777" w:rsidTr="00420564">
        <w:tc>
          <w:tcPr>
            <w:cnfStyle w:val="001000000000" w:firstRow="0" w:lastRow="0" w:firstColumn="1" w:lastColumn="0" w:oddVBand="0" w:evenVBand="0" w:oddHBand="0" w:evenHBand="0" w:firstRowFirstColumn="0" w:firstRowLastColumn="0" w:lastRowFirstColumn="0" w:lastRowLastColumn="0"/>
            <w:tcW w:w="1372" w:type="dxa"/>
            <w:hideMark/>
          </w:tcPr>
          <w:p w14:paraId="112D5FA7" w14:textId="0A07E7B0" w:rsidR="00420564" w:rsidRPr="00420564" w:rsidRDefault="00420564" w:rsidP="00420564">
            <w:pPr>
              <w:spacing w:before="100" w:beforeAutospacing="1" w:after="100" w:afterAutospacing="1"/>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Phase 2: </w:t>
            </w:r>
            <w:r w:rsidR="00177A15">
              <w:rPr>
                <w:rFonts w:ascii="Arial" w:eastAsia="Times New Roman" w:hAnsi="Arial" w:cs="Arial"/>
                <w:kern w:val="0"/>
                <w:lang w:eastAsia="en-PH"/>
                <w14:ligatures w14:val="none"/>
              </w:rPr>
              <w:t xml:space="preserve">Training </w:t>
            </w:r>
            <w:r w:rsidRPr="00420564">
              <w:rPr>
                <w:rFonts w:ascii="Arial" w:eastAsia="Times New Roman" w:hAnsi="Arial" w:cs="Arial"/>
                <w:kern w:val="0"/>
                <w:lang w:eastAsia="en-PH"/>
                <w14:ligatures w14:val="none"/>
              </w:rPr>
              <w:t xml:space="preserve">Curriculum </w:t>
            </w:r>
            <w:r w:rsidRPr="00420564">
              <w:rPr>
                <w:rFonts w:ascii="Arial" w:eastAsia="Times New Roman" w:hAnsi="Arial" w:cs="Arial"/>
                <w:kern w:val="0"/>
                <w:lang w:eastAsia="en-PH"/>
                <w14:ligatures w14:val="none"/>
              </w:rPr>
              <w:lastRenderedPageBreak/>
              <w:t>and Template Customization</w:t>
            </w:r>
          </w:p>
        </w:tc>
        <w:tc>
          <w:tcPr>
            <w:tcW w:w="1560" w:type="dxa"/>
            <w:hideMark/>
          </w:tcPr>
          <w:p w14:paraId="14BB314F" w14:textId="77777777" w:rsidR="00420564" w:rsidRPr="00420564" w:rsidRDefault="00420564" w:rsidP="0042056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lastRenderedPageBreak/>
              <w:t xml:space="preserve">Finalize modular slide decks, quick-reference </w:t>
            </w:r>
            <w:r w:rsidRPr="00420564">
              <w:rPr>
                <w:rFonts w:ascii="Arial" w:eastAsia="Times New Roman" w:hAnsi="Arial" w:cs="Arial"/>
                <w:kern w:val="0"/>
                <w:lang w:eastAsia="en-PH"/>
                <w14:ligatures w14:val="none"/>
              </w:rPr>
              <w:lastRenderedPageBreak/>
              <w:t xml:space="preserve">guides, and standardized document templates tailored to assessment results. </w:t>
            </w:r>
          </w:p>
        </w:tc>
        <w:tc>
          <w:tcPr>
            <w:tcW w:w="1663" w:type="dxa"/>
            <w:hideMark/>
          </w:tcPr>
          <w:p w14:paraId="6C5F5A8B" w14:textId="77777777" w:rsidR="00420564" w:rsidRPr="00420564" w:rsidRDefault="00420564" w:rsidP="0042056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lastRenderedPageBreak/>
              <w:t xml:space="preserve">Project Facilitators (9 personnel) </w:t>
            </w:r>
          </w:p>
        </w:tc>
        <w:tc>
          <w:tcPr>
            <w:tcW w:w="0" w:type="auto"/>
            <w:hideMark/>
          </w:tcPr>
          <w:p w14:paraId="21218534" w14:textId="77777777" w:rsidR="00420564" w:rsidRPr="00420564" w:rsidRDefault="00420564" w:rsidP="0042056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Pre-implementation phase</w:t>
            </w:r>
          </w:p>
        </w:tc>
        <w:tc>
          <w:tcPr>
            <w:tcW w:w="0" w:type="auto"/>
            <w:hideMark/>
          </w:tcPr>
          <w:p w14:paraId="1DFFD55D" w14:textId="77777777" w:rsidR="00420564" w:rsidRPr="00420564" w:rsidRDefault="00420564" w:rsidP="0042056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Lead ICT Trainer &amp; Facilitators </w:t>
            </w:r>
            <w:r w:rsidRPr="00420564">
              <w:rPr>
                <w:rFonts w:ascii="Arial" w:eastAsia="Times New Roman" w:hAnsi="Arial" w:cs="Arial"/>
                <w:kern w:val="0"/>
                <w:lang w:eastAsia="en-PH"/>
                <w14:ligatures w14:val="none"/>
              </w:rPr>
              <w:lastRenderedPageBreak/>
              <w:t xml:space="preserve">(Barcela et al.) </w:t>
            </w:r>
          </w:p>
        </w:tc>
        <w:tc>
          <w:tcPr>
            <w:tcW w:w="0" w:type="auto"/>
            <w:hideMark/>
          </w:tcPr>
          <w:p w14:paraId="7AA91079" w14:textId="77777777" w:rsidR="00420564" w:rsidRPr="00420564" w:rsidRDefault="00420564" w:rsidP="0042056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lastRenderedPageBreak/>
              <w:t xml:space="preserve">Customized training workbooks </w:t>
            </w:r>
            <w:r w:rsidRPr="00420564">
              <w:rPr>
                <w:rFonts w:ascii="Arial" w:eastAsia="Times New Roman" w:hAnsi="Arial" w:cs="Arial"/>
                <w:kern w:val="0"/>
                <w:lang w:eastAsia="en-PH"/>
                <w14:ligatures w14:val="none"/>
              </w:rPr>
              <w:lastRenderedPageBreak/>
              <w:t xml:space="preserve">and template kits </w:t>
            </w:r>
          </w:p>
        </w:tc>
      </w:tr>
      <w:tr w:rsidR="00420564" w:rsidRPr="00420564" w14:paraId="44750BC3" w14:textId="77777777" w:rsidTr="004205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2" w:type="dxa"/>
            <w:hideMark/>
          </w:tcPr>
          <w:p w14:paraId="2080C8BC" w14:textId="77777777" w:rsidR="00420564" w:rsidRPr="00420564" w:rsidRDefault="00420564" w:rsidP="00420564">
            <w:pPr>
              <w:spacing w:before="100" w:beforeAutospacing="1" w:after="100" w:afterAutospacing="1"/>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lastRenderedPageBreak/>
              <w:t>Phase 3: Interactive Workshop Execution</w:t>
            </w:r>
          </w:p>
        </w:tc>
        <w:tc>
          <w:tcPr>
            <w:tcW w:w="1560" w:type="dxa"/>
            <w:hideMark/>
          </w:tcPr>
          <w:p w14:paraId="07A199D6" w14:textId="77777777" w:rsidR="00420564" w:rsidRPr="00420564" w:rsidRDefault="00420564" w:rsidP="0042056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Conduct a 2-day modular workshop featuring short concept lectures followed by guided, hands-on computer exercises. </w:t>
            </w:r>
          </w:p>
        </w:tc>
        <w:tc>
          <w:tcPr>
            <w:tcW w:w="1663" w:type="dxa"/>
            <w:hideMark/>
          </w:tcPr>
          <w:p w14:paraId="5D97496F" w14:textId="77777777" w:rsidR="00420564" w:rsidRPr="00420564" w:rsidRDefault="00420564" w:rsidP="0042056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Barangay Captains, Councilors, Secretaries, Treasurers, SK Chairpersons, and Staff (30–40 Personnel) </w:t>
            </w:r>
          </w:p>
        </w:tc>
        <w:tc>
          <w:tcPr>
            <w:tcW w:w="0" w:type="auto"/>
            <w:hideMark/>
          </w:tcPr>
          <w:p w14:paraId="0FE904FD" w14:textId="77777777" w:rsidR="00420564" w:rsidRPr="00420564" w:rsidRDefault="00420564" w:rsidP="0042056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2 Days</w:t>
            </w:r>
          </w:p>
        </w:tc>
        <w:tc>
          <w:tcPr>
            <w:tcW w:w="0" w:type="auto"/>
            <w:hideMark/>
          </w:tcPr>
          <w:p w14:paraId="79711355" w14:textId="77777777" w:rsidR="00420564" w:rsidRPr="00420564" w:rsidRDefault="00420564" w:rsidP="0042056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Entire Project Facilitation Team </w:t>
            </w:r>
          </w:p>
        </w:tc>
        <w:tc>
          <w:tcPr>
            <w:tcW w:w="0" w:type="auto"/>
            <w:hideMark/>
          </w:tcPr>
          <w:p w14:paraId="01FF9147" w14:textId="77777777" w:rsidR="00420564" w:rsidRPr="00420564" w:rsidRDefault="00420564" w:rsidP="0042056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Completed hands-on practical exercises and trained participants </w:t>
            </w:r>
          </w:p>
        </w:tc>
      </w:tr>
      <w:tr w:rsidR="00420564" w:rsidRPr="00420564" w14:paraId="681C9AA7" w14:textId="77777777" w:rsidTr="00420564">
        <w:tc>
          <w:tcPr>
            <w:cnfStyle w:val="001000000000" w:firstRow="0" w:lastRow="0" w:firstColumn="1" w:lastColumn="0" w:oddVBand="0" w:evenVBand="0" w:oddHBand="0" w:evenHBand="0" w:firstRowFirstColumn="0" w:firstRowLastColumn="0" w:lastRowFirstColumn="0" w:lastRowLastColumn="0"/>
            <w:tcW w:w="1372" w:type="dxa"/>
            <w:hideMark/>
          </w:tcPr>
          <w:p w14:paraId="59510FCF" w14:textId="77777777" w:rsidR="00420564" w:rsidRPr="00420564" w:rsidRDefault="00420564" w:rsidP="00420564">
            <w:pPr>
              <w:spacing w:before="100" w:beforeAutospacing="1" w:after="100" w:afterAutospacing="1"/>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Phase 4: Post-Assessment and Evaluation</w:t>
            </w:r>
          </w:p>
        </w:tc>
        <w:tc>
          <w:tcPr>
            <w:tcW w:w="1560" w:type="dxa"/>
            <w:hideMark/>
          </w:tcPr>
          <w:p w14:paraId="15D84C1F" w14:textId="77777777" w:rsidR="00420564" w:rsidRPr="00420564" w:rsidRDefault="00420564" w:rsidP="0042056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Administer a post-training evaluation to measure skill improvement and gather qualitative feedback. </w:t>
            </w:r>
          </w:p>
        </w:tc>
        <w:tc>
          <w:tcPr>
            <w:tcW w:w="1663" w:type="dxa"/>
            <w:hideMark/>
          </w:tcPr>
          <w:p w14:paraId="25ED0586" w14:textId="77777777" w:rsidR="00420564" w:rsidRPr="00420564" w:rsidRDefault="00420564" w:rsidP="0042056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Participating barangay personnel </w:t>
            </w:r>
          </w:p>
        </w:tc>
        <w:tc>
          <w:tcPr>
            <w:tcW w:w="0" w:type="auto"/>
            <w:hideMark/>
          </w:tcPr>
          <w:p w14:paraId="10F9AB5E" w14:textId="77777777" w:rsidR="00420564" w:rsidRPr="00420564" w:rsidRDefault="00420564" w:rsidP="0042056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Post-implementation phase</w:t>
            </w:r>
          </w:p>
        </w:tc>
        <w:tc>
          <w:tcPr>
            <w:tcW w:w="0" w:type="auto"/>
            <w:hideMark/>
          </w:tcPr>
          <w:p w14:paraId="552FE5C7" w14:textId="77777777" w:rsidR="00420564" w:rsidRPr="00420564" w:rsidRDefault="00420564" w:rsidP="0042056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M&amp;E Specialist &amp; Project Lead (</w:t>
            </w:r>
            <w:proofErr w:type="spellStart"/>
            <w:r w:rsidRPr="00420564">
              <w:rPr>
                <w:rFonts w:ascii="Arial" w:eastAsia="Times New Roman" w:hAnsi="Arial" w:cs="Arial"/>
                <w:kern w:val="0"/>
                <w:lang w:eastAsia="en-PH"/>
                <w14:ligatures w14:val="none"/>
              </w:rPr>
              <w:t>Baterna</w:t>
            </w:r>
            <w:proofErr w:type="spellEnd"/>
            <w:r w:rsidRPr="00420564">
              <w:rPr>
                <w:rFonts w:ascii="Arial" w:eastAsia="Times New Roman" w:hAnsi="Arial" w:cs="Arial"/>
                <w:kern w:val="0"/>
                <w:lang w:eastAsia="en-PH"/>
                <w14:ligatures w14:val="none"/>
              </w:rPr>
              <w:t xml:space="preserve"> &amp; Dangasi) </w:t>
            </w:r>
          </w:p>
        </w:tc>
        <w:tc>
          <w:tcPr>
            <w:tcW w:w="0" w:type="auto"/>
            <w:hideMark/>
          </w:tcPr>
          <w:p w14:paraId="298ED8B7" w14:textId="77777777" w:rsidR="00420564" w:rsidRPr="00420564" w:rsidRDefault="00420564" w:rsidP="00420564">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Extension Impact Report and competency score comparisons </w:t>
            </w:r>
          </w:p>
        </w:tc>
      </w:tr>
    </w:tbl>
    <w:p w14:paraId="4BCF4252" w14:textId="77777777" w:rsidR="005A0575" w:rsidRPr="00C85FD8" w:rsidRDefault="005A0575" w:rsidP="00292F39">
      <w:pPr>
        <w:pStyle w:val="ListParagraph"/>
        <w:spacing w:after="0" w:line="240" w:lineRule="auto"/>
        <w:ind w:left="426"/>
        <w:jc w:val="both"/>
        <w:rPr>
          <w:rFonts w:ascii="Arial" w:hAnsi="Arial" w:cs="Arial"/>
          <w:sz w:val="24"/>
          <w:szCs w:val="24"/>
        </w:rPr>
      </w:pPr>
    </w:p>
    <w:p w14:paraId="75BC9D5B" w14:textId="77777777" w:rsidR="005A0575" w:rsidRPr="00C85FD8" w:rsidRDefault="005A0575" w:rsidP="00292F39">
      <w:pPr>
        <w:pStyle w:val="ListParagraph"/>
        <w:spacing w:after="0" w:line="240" w:lineRule="auto"/>
        <w:ind w:left="426"/>
        <w:jc w:val="both"/>
        <w:rPr>
          <w:rFonts w:ascii="Arial" w:hAnsi="Arial" w:cs="Arial"/>
          <w:sz w:val="24"/>
          <w:szCs w:val="24"/>
        </w:rPr>
      </w:pPr>
    </w:p>
    <w:p w14:paraId="217EB2FB" w14:textId="684DA37A" w:rsidR="001A3CF5" w:rsidRPr="00C85FD8" w:rsidRDefault="001A3CF5" w:rsidP="001A3CF5">
      <w:pPr>
        <w:pStyle w:val="ListParagraph"/>
        <w:numPr>
          <w:ilvl w:val="0"/>
          <w:numId w:val="33"/>
        </w:numPr>
        <w:spacing w:after="0" w:line="240" w:lineRule="auto"/>
        <w:ind w:left="426" w:hanging="426"/>
        <w:jc w:val="both"/>
        <w:rPr>
          <w:rFonts w:ascii="Arial" w:hAnsi="Arial" w:cs="Arial"/>
          <w:sz w:val="24"/>
          <w:szCs w:val="24"/>
        </w:rPr>
      </w:pPr>
      <w:r w:rsidRPr="00C85FD8">
        <w:rPr>
          <w:rFonts w:ascii="Arial" w:eastAsia="Times New Roman" w:hAnsi="Arial" w:cs="Arial"/>
          <w:b/>
          <w:bCs/>
          <w:kern w:val="0"/>
          <w:sz w:val="24"/>
          <w:szCs w:val="24"/>
          <w:lang w:eastAsia="en-PH"/>
          <w14:ligatures w14:val="none"/>
        </w:rPr>
        <w:t>Line-Item Budget.</w:t>
      </w:r>
    </w:p>
    <w:tbl>
      <w:tblPr>
        <w:tblStyle w:val="GridTable4"/>
        <w:tblW w:w="0" w:type="auto"/>
        <w:jc w:val="center"/>
        <w:tblLook w:val="04A0" w:firstRow="1" w:lastRow="0" w:firstColumn="1" w:lastColumn="0" w:noHBand="0" w:noVBand="1"/>
      </w:tblPr>
      <w:tblGrid>
        <w:gridCol w:w="2965"/>
        <w:gridCol w:w="3596"/>
        <w:gridCol w:w="1818"/>
        <w:gridCol w:w="1342"/>
      </w:tblGrid>
      <w:tr w:rsidR="000F7773" w:rsidRPr="00420564" w14:paraId="4D4F9449" w14:textId="77777777" w:rsidTr="00AC0E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hideMark/>
          </w:tcPr>
          <w:p w14:paraId="1C6B712D" w14:textId="77777777" w:rsidR="000F7773" w:rsidRPr="00420564" w:rsidRDefault="000F7773" w:rsidP="00AC0EDA">
            <w:pPr>
              <w:spacing w:after="480"/>
              <w:jc w:val="cente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Budget Item</w:t>
            </w:r>
          </w:p>
        </w:tc>
        <w:tc>
          <w:tcPr>
            <w:tcW w:w="3596" w:type="dxa"/>
            <w:hideMark/>
          </w:tcPr>
          <w:p w14:paraId="60E198E6" w14:textId="77777777" w:rsidR="000F7773" w:rsidRPr="00420564" w:rsidRDefault="000F7773" w:rsidP="00AC0EDA">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proofErr w:type="gramStart"/>
            <w:r w:rsidRPr="00420564">
              <w:rPr>
                <w:rFonts w:ascii="Arial" w:eastAsia="Times New Roman" w:hAnsi="Arial" w:cs="Arial"/>
                <w:kern w:val="0"/>
                <w:lang w:eastAsia="en-PH"/>
                <w14:ligatures w14:val="none"/>
              </w:rPr>
              <w:t>Particular Item</w:t>
            </w:r>
            <w:proofErr w:type="gramEnd"/>
          </w:p>
        </w:tc>
        <w:tc>
          <w:tcPr>
            <w:tcW w:w="0" w:type="auto"/>
            <w:hideMark/>
          </w:tcPr>
          <w:p w14:paraId="49B38952" w14:textId="77777777" w:rsidR="000F7773" w:rsidRPr="00420564" w:rsidRDefault="000F7773" w:rsidP="00AC0EDA">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Estimated Cost</w:t>
            </w:r>
          </w:p>
        </w:tc>
        <w:tc>
          <w:tcPr>
            <w:tcW w:w="0" w:type="auto"/>
            <w:hideMark/>
          </w:tcPr>
          <w:p w14:paraId="07A7D97F" w14:textId="77777777" w:rsidR="000F7773" w:rsidRPr="00420564" w:rsidRDefault="000F7773" w:rsidP="00AC0EDA">
            <w:pPr>
              <w:spacing w:after="48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Total</w:t>
            </w:r>
          </w:p>
        </w:tc>
      </w:tr>
      <w:tr w:rsidR="000F7773" w:rsidRPr="00420564" w14:paraId="30B8109B" w14:textId="77777777" w:rsidTr="00AC0EDA">
        <w:trPr>
          <w:cnfStyle w:val="000000100000" w:firstRow="0" w:lastRow="0" w:firstColumn="0" w:lastColumn="0" w:oddVBand="0" w:evenVBand="0" w:oddHBand="1"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8379" w:type="dxa"/>
            <w:gridSpan w:val="3"/>
            <w:hideMark/>
          </w:tcPr>
          <w:p w14:paraId="00F88260" w14:textId="77777777" w:rsidR="000F7773" w:rsidRPr="00420564" w:rsidRDefault="000F7773" w:rsidP="00AC0EDA">
            <w:pPr>
              <w:spacing w:after="48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1. Operating Cost</w:t>
            </w:r>
          </w:p>
        </w:tc>
        <w:tc>
          <w:tcPr>
            <w:tcW w:w="0" w:type="auto"/>
            <w:hideMark/>
          </w:tcPr>
          <w:p w14:paraId="58AE45C9" w14:textId="77777777" w:rsidR="000F7773" w:rsidRPr="00420564" w:rsidRDefault="000F7773" w:rsidP="00AC0ED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b/>
                <w:bCs/>
                <w:kern w:val="0"/>
                <w:lang w:eastAsia="en-PH"/>
                <w14:ligatures w14:val="none"/>
              </w:rPr>
              <w:t>₱20,000.00</w:t>
            </w:r>
          </w:p>
        </w:tc>
      </w:tr>
      <w:tr w:rsidR="000F7773" w:rsidRPr="00420564" w14:paraId="1896E2B7" w14:textId="77777777" w:rsidTr="00AC0EDA">
        <w:trPr>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2061CE6C"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1.1 Supplies</w:t>
            </w:r>
          </w:p>
        </w:tc>
        <w:tc>
          <w:tcPr>
            <w:tcW w:w="3596" w:type="dxa"/>
            <w:shd w:val="clear" w:color="auto" w:fill="FFFFFF" w:themeFill="background1"/>
            <w:hideMark/>
          </w:tcPr>
          <w:p w14:paraId="6338BCFB" w14:textId="77777777" w:rsidR="000F7773" w:rsidRPr="00420564" w:rsidRDefault="000F7773" w:rsidP="00AC0ED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Printed workbooks, quick-reference guides, certificates, name badges, and USB drives </w:t>
            </w:r>
          </w:p>
        </w:tc>
        <w:tc>
          <w:tcPr>
            <w:tcW w:w="0" w:type="auto"/>
            <w:shd w:val="clear" w:color="auto" w:fill="FFFFFF" w:themeFill="background1"/>
            <w:hideMark/>
          </w:tcPr>
          <w:p w14:paraId="12B6C86C" w14:textId="77777777" w:rsidR="000F7773" w:rsidRPr="00420564" w:rsidRDefault="000F7773" w:rsidP="00AC0EDA">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w:t>
            </w:r>
            <w:r>
              <w:rPr>
                <w:rFonts w:ascii="Arial" w:eastAsia="Times New Roman" w:hAnsi="Arial" w:cs="Arial"/>
                <w:kern w:val="0"/>
                <w:lang w:eastAsia="en-PH"/>
                <w14:ligatures w14:val="none"/>
              </w:rPr>
              <w:t>12</w:t>
            </w:r>
            <w:r w:rsidRPr="00420564">
              <w:rPr>
                <w:rFonts w:ascii="Arial" w:eastAsia="Times New Roman" w:hAnsi="Arial" w:cs="Arial"/>
                <w:kern w:val="0"/>
                <w:lang w:eastAsia="en-PH"/>
                <w14:ligatures w14:val="none"/>
              </w:rPr>
              <w:t xml:space="preserve">,000.00 </w:t>
            </w:r>
          </w:p>
        </w:tc>
        <w:tc>
          <w:tcPr>
            <w:tcW w:w="0" w:type="auto"/>
            <w:shd w:val="clear" w:color="auto" w:fill="FFFFFF" w:themeFill="background1"/>
            <w:hideMark/>
          </w:tcPr>
          <w:p w14:paraId="0933858B" w14:textId="77777777" w:rsidR="000F7773" w:rsidRPr="00420564" w:rsidRDefault="000F7773" w:rsidP="00AC0ED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p>
        </w:tc>
      </w:tr>
      <w:tr w:rsidR="000F7773" w:rsidRPr="00420564" w14:paraId="4CCC1340" w14:textId="77777777" w:rsidTr="00AC0E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6F844950"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1.2 Communication</w:t>
            </w:r>
          </w:p>
        </w:tc>
        <w:tc>
          <w:tcPr>
            <w:tcW w:w="3596" w:type="dxa"/>
            <w:shd w:val="clear" w:color="auto" w:fill="FFFFFF" w:themeFill="background1"/>
            <w:hideMark/>
          </w:tcPr>
          <w:p w14:paraId="40FD832A" w14:textId="77777777" w:rsidR="000F7773" w:rsidRPr="00420564" w:rsidRDefault="000F7773" w:rsidP="00AC0ED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High-speed backup pocket Wi-Fi units and mobile data coordination</w:t>
            </w:r>
          </w:p>
        </w:tc>
        <w:tc>
          <w:tcPr>
            <w:tcW w:w="0" w:type="auto"/>
            <w:shd w:val="clear" w:color="auto" w:fill="FFFFFF" w:themeFill="background1"/>
            <w:hideMark/>
          </w:tcPr>
          <w:p w14:paraId="589DBAE6" w14:textId="77777777" w:rsidR="000F7773" w:rsidRPr="00420564" w:rsidRDefault="000F7773" w:rsidP="00AC0EDA">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w:t>
            </w:r>
            <w:r>
              <w:rPr>
                <w:rFonts w:ascii="Arial" w:eastAsia="Times New Roman" w:hAnsi="Arial" w:cs="Arial"/>
                <w:kern w:val="0"/>
                <w:lang w:eastAsia="en-PH"/>
                <w14:ligatures w14:val="none"/>
              </w:rPr>
              <w:t>2</w:t>
            </w:r>
            <w:r w:rsidRPr="00420564">
              <w:rPr>
                <w:rFonts w:ascii="Arial" w:eastAsia="Times New Roman" w:hAnsi="Arial" w:cs="Arial"/>
                <w:kern w:val="0"/>
                <w:lang w:eastAsia="en-PH"/>
                <w14:ligatures w14:val="none"/>
              </w:rPr>
              <w:t>,000.00</w:t>
            </w:r>
          </w:p>
        </w:tc>
        <w:tc>
          <w:tcPr>
            <w:tcW w:w="0" w:type="auto"/>
            <w:shd w:val="clear" w:color="auto" w:fill="FFFFFF" w:themeFill="background1"/>
            <w:hideMark/>
          </w:tcPr>
          <w:p w14:paraId="3617DED3" w14:textId="77777777" w:rsidR="000F7773" w:rsidRPr="00420564" w:rsidRDefault="000F7773" w:rsidP="00AC0ED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p>
        </w:tc>
      </w:tr>
      <w:tr w:rsidR="000F7773" w:rsidRPr="00420564" w14:paraId="2877436E" w14:textId="77777777" w:rsidTr="00AC0EDA">
        <w:trPr>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4C0B6CD8"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1.3 Documentation</w:t>
            </w:r>
          </w:p>
        </w:tc>
        <w:tc>
          <w:tcPr>
            <w:tcW w:w="3596" w:type="dxa"/>
            <w:shd w:val="clear" w:color="auto" w:fill="FFFFFF" w:themeFill="background1"/>
            <w:hideMark/>
          </w:tcPr>
          <w:p w14:paraId="6D5B7834" w14:textId="77777777" w:rsidR="000F7773" w:rsidRPr="00420564" w:rsidRDefault="000F7773" w:rsidP="00AC0ED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Pre-/post-assessment forms and Extension Impact Report documentation</w:t>
            </w:r>
          </w:p>
        </w:tc>
        <w:tc>
          <w:tcPr>
            <w:tcW w:w="0" w:type="auto"/>
            <w:shd w:val="clear" w:color="auto" w:fill="FFFFFF" w:themeFill="background1"/>
            <w:hideMark/>
          </w:tcPr>
          <w:p w14:paraId="691F45A5" w14:textId="77777777" w:rsidR="000F7773" w:rsidRPr="00420564" w:rsidRDefault="000F7773" w:rsidP="00AC0EDA">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w:t>
            </w:r>
            <w:r>
              <w:rPr>
                <w:rFonts w:ascii="Arial" w:eastAsia="Times New Roman" w:hAnsi="Arial" w:cs="Arial"/>
                <w:kern w:val="0"/>
                <w:lang w:eastAsia="en-PH"/>
                <w14:ligatures w14:val="none"/>
              </w:rPr>
              <w:t>1</w:t>
            </w:r>
            <w:r w:rsidRPr="00420564">
              <w:rPr>
                <w:rFonts w:ascii="Arial" w:eastAsia="Times New Roman" w:hAnsi="Arial" w:cs="Arial"/>
                <w:kern w:val="0"/>
                <w:lang w:eastAsia="en-PH"/>
                <w14:ligatures w14:val="none"/>
              </w:rPr>
              <w:t>,000.00</w:t>
            </w:r>
          </w:p>
        </w:tc>
        <w:tc>
          <w:tcPr>
            <w:tcW w:w="0" w:type="auto"/>
            <w:shd w:val="clear" w:color="auto" w:fill="FFFFFF" w:themeFill="background1"/>
            <w:hideMark/>
          </w:tcPr>
          <w:p w14:paraId="6FBFB45D" w14:textId="77777777" w:rsidR="000F7773" w:rsidRPr="00420564" w:rsidRDefault="000F7773" w:rsidP="00AC0ED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p>
        </w:tc>
      </w:tr>
      <w:tr w:rsidR="000F7773" w:rsidRPr="00420564" w14:paraId="58E4E703" w14:textId="77777777" w:rsidTr="00AC0E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02629F51"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1.4 Others</w:t>
            </w:r>
          </w:p>
        </w:tc>
        <w:tc>
          <w:tcPr>
            <w:tcW w:w="3596" w:type="dxa"/>
            <w:shd w:val="clear" w:color="auto" w:fill="FFFFFF" w:themeFill="background1"/>
            <w:hideMark/>
          </w:tcPr>
          <w:p w14:paraId="1C869D6D" w14:textId="77777777" w:rsidR="000F7773" w:rsidRPr="00420564" w:rsidRDefault="000F7773" w:rsidP="00AC0ED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Emergency buffer fund and miscellaneous supplies</w:t>
            </w:r>
          </w:p>
        </w:tc>
        <w:tc>
          <w:tcPr>
            <w:tcW w:w="0" w:type="auto"/>
            <w:shd w:val="clear" w:color="auto" w:fill="FFFFFF" w:themeFill="background1"/>
            <w:hideMark/>
          </w:tcPr>
          <w:p w14:paraId="73521E83" w14:textId="77777777" w:rsidR="000F7773" w:rsidRPr="00420564" w:rsidRDefault="000F7773" w:rsidP="00AC0EDA">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w:t>
            </w:r>
            <w:r>
              <w:rPr>
                <w:rFonts w:ascii="Arial" w:eastAsia="Times New Roman" w:hAnsi="Arial" w:cs="Arial"/>
                <w:kern w:val="0"/>
                <w:lang w:eastAsia="en-PH"/>
                <w14:ligatures w14:val="none"/>
              </w:rPr>
              <w:t>3</w:t>
            </w:r>
            <w:r w:rsidRPr="00420564">
              <w:rPr>
                <w:rFonts w:ascii="Arial" w:eastAsia="Times New Roman" w:hAnsi="Arial" w:cs="Arial"/>
                <w:kern w:val="0"/>
                <w:lang w:eastAsia="en-PH"/>
                <w14:ligatures w14:val="none"/>
              </w:rPr>
              <w:t>,000.00</w:t>
            </w:r>
          </w:p>
        </w:tc>
        <w:tc>
          <w:tcPr>
            <w:tcW w:w="0" w:type="auto"/>
            <w:shd w:val="clear" w:color="auto" w:fill="FFFFFF" w:themeFill="background1"/>
            <w:hideMark/>
          </w:tcPr>
          <w:p w14:paraId="3069761C" w14:textId="77777777" w:rsidR="000F7773" w:rsidRPr="00420564" w:rsidRDefault="000F7773" w:rsidP="00AC0ED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p>
        </w:tc>
      </w:tr>
      <w:tr w:rsidR="000F7773" w:rsidRPr="00420564" w14:paraId="6A049D8C" w14:textId="77777777" w:rsidTr="00AC0EDA">
        <w:trPr>
          <w:jc w:val="center"/>
        </w:trPr>
        <w:tc>
          <w:tcPr>
            <w:cnfStyle w:val="001000000000" w:firstRow="0" w:lastRow="0" w:firstColumn="1" w:lastColumn="0" w:oddVBand="0" w:evenVBand="0" w:oddHBand="0" w:evenHBand="0" w:firstRowFirstColumn="0" w:firstRowLastColumn="0" w:lastRowFirstColumn="0" w:lastRowLastColumn="0"/>
            <w:tcW w:w="8379" w:type="dxa"/>
            <w:gridSpan w:val="3"/>
            <w:shd w:val="clear" w:color="auto" w:fill="C9C9C9" w:themeFill="accent3" w:themeFillTint="99"/>
            <w:hideMark/>
          </w:tcPr>
          <w:p w14:paraId="607F4BEF"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2. Travel Costs and Food Expenses</w:t>
            </w:r>
          </w:p>
        </w:tc>
        <w:tc>
          <w:tcPr>
            <w:tcW w:w="0" w:type="auto"/>
            <w:shd w:val="clear" w:color="auto" w:fill="C9C9C9" w:themeFill="accent3" w:themeFillTint="99"/>
            <w:hideMark/>
          </w:tcPr>
          <w:p w14:paraId="0E90F49B" w14:textId="77777777" w:rsidR="000F7773" w:rsidRPr="00420564" w:rsidRDefault="000F7773" w:rsidP="00AC0EDA">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b/>
                <w:bCs/>
                <w:kern w:val="0"/>
                <w:lang w:eastAsia="en-PH"/>
                <w14:ligatures w14:val="none"/>
              </w:rPr>
              <w:t>₱</w:t>
            </w:r>
            <w:r>
              <w:rPr>
                <w:rFonts w:ascii="Arial" w:eastAsia="Times New Roman" w:hAnsi="Arial" w:cs="Arial"/>
                <w:b/>
                <w:bCs/>
                <w:kern w:val="0"/>
                <w:lang w:eastAsia="en-PH"/>
                <w14:ligatures w14:val="none"/>
              </w:rPr>
              <w:t>5</w:t>
            </w:r>
            <w:r w:rsidRPr="00420564">
              <w:rPr>
                <w:rFonts w:ascii="Arial" w:eastAsia="Times New Roman" w:hAnsi="Arial" w:cs="Arial"/>
                <w:b/>
                <w:bCs/>
                <w:kern w:val="0"/>
                <w:lang w:eastAsia="en-PH"/>
                <w14:ligatures w14:val="none"/>
              </w:rPr>
              <w:t>0,000.00</w:t>
            </w:r>
          </w:p>
        </w:tc>
      </w:tr>
      <w:tr w:rsidR="000F7773" w:rsidRPr="00420564" w14:paraId="64FB9065" w14:textId="77777777" w:rsidTr="00AC0E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4E1CE963"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2.1 Fare</w:t>
            </w:r>
          </w:p>
        </w:tc>
        <w:tc>
          <w:tcPr>
            <w:tcW w:w="3596" w:type="dxa"/>
            <w:shd w:val="clear" w:color="auto" w:fill="FFFFFF" w:themeFill="background1"/>
            <w:hideMark/>
          </w:tcPr>
          <w:p w14:paraId="46325986" w14:textId="77777777" w:rsidR="000F7773" w:rsidRPr="00420564" w:rsidRDefault="000F7773" w:rsidP="00AC0ED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Transportation of facilitators and equipment setup/delivery </w:t>
            </w:r>
          </w:p>
        </w:tc>
        <w:tc>
          <w:tcPr>
            <w:tcW w:w="0" w:type="auto"/>
            <w:shd w:val="clear" w:color="auto" w:fill="FFFFFF" w:themeFill="background1"/>
            <w:hideMark/>
          </w:tcPr>
          <w:p w14:paraId="14A14C5D" w14:textId="77777777" w:rsidR="000F7773" w:rsidRPr="00420564" w:rsidRDefault="000F7773" w:rsidP="00AC0EDA">
            <w:pPr>
              <w:spacing w:before="100" w:beforeAutospacing="1" w:after="100" w:afterAutospacing="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w:t>
            </w:r>
            <w:r>
              <w:rPr>
                <w:rFonts w:ascii="Arial" w:eastAsia="Times New Roman" w:hAnsi="Arial" w:cs="Arial"/>
                <w:kern w:val="0"/>
                <w:lang w:eastAsia="en-PH"/>
                <w14:ligatures w14:val="none"/>
              </w:rPr>
              <w:t>10</w:t>
            </w:r>
            <w:r w:rsidRPr="00420564">
              <w:rPr>
                <w:rFonts w:ascii="Arial" w:eastAsia="Times New Roman" w:hAnsi="Arial" w:cs="Arial"/>
                <w:kern w:val="0"/>
                <w:lang w:eastAsia="en-PH"/>
                <w14:ligatures w14:val="none"/>
              </w:rPr>
              <w:t xml:space="preserve">,000.00 </w:t>
            </w:r>
          </w:p>
        </w:tc>
        <w:tc>
          <w:tcPr>
            <w:tcW w:w="0" w:type="auto"/>
            <w:shd w:val="clear" w:color="auto" w:fill="FFFFFF" w:themeFill="background1"/>
            <w:hideMark/>
          </w:tcPr>
          <w:p w14:paraId="0AFB47BB" w14:textId="77777777" w:rsidR="000F7773" w:rsidRPr="00420564" w:rsidRDefault="000F7773" w:rsidP="00AC0ED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p>
        </w:tc>
      </w:tr>
      <w:tr w:rsidR="000F7773" w:rsidRPr="00420564" w14:paraId="77BA7750" w14:textId="77777777" w:rsidTr="00AC0EDA">
        <w:trPr>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21DF6D20"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2.2 Food Expense</w:t>
            </w:r>
          </w:p>
        </w:tc>
        <w:tc>
          <w:tcPr>
            <w:tcW w:w="3596" w:type="dxa"/>
            <w:shd w:val="clear" w:color="auto" w:fill="FFFFFF" w:themeFill="background1"/>
            <w:hideMark/>
          </w:tcPr>
          <w:p w14:paraId="136A36D3" w14:textId="77777777" w:rsidR="000F7773" w:rsidRPr="00420564" w:rsidRDefault="000F7773" w:rsidP="00AC0ED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Meals and snacks provided via LGU counterpart </w:t>
            </w:r>
          </w:p>
        </w:tc>
        <w:tc>
          <w:tcPr>
            <w:tcW w:w="0" w:type="auto"/>
            <w:shd w:val="clear" w:color="auto" w:fill="FFFFFF" w:themeFill="background1"/>
            <w:hideMark/>
          </w:tcPr>
          <w:p w14:paraId="6CC5FA17" w14:textId="77777777" w:rsidR="000F7773" w:rsidRPr="00420564" w:rsidRDefault="000F7773" w:rsidP="00AC0EDA">
            <w:pPr>
              <w:spacing w:before="100" w:beforeAutospacing="1" w:after="100" w:afterAutospacing="1"/>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w:t>
            </w:r>
            <w:r>
              <w:rPr>
                <w:rFonts w:ascii="Arial" w:eastAsia="Times New Roman" w:hAnsi="Arial" w:cs="Arial"/>
                <w:kern w:val="0"/>
                <w:lang w:eastAsia="en-PH"/>
                <w14:ligatures w14:val="none"/>
              </w:rPr>
              <w:t>30</w:t>
            </w:r>
            <w:r w:rsidRPr="00420564">
              <w:rPr>
                <w:rFonts w:ascii="Arial" w:eastAsia="Times New Roman" w:hAnsi="Arial" w:cs="Arial"/>
                <w:kern w:val="0"/>
                <w:lang w:eastAsia="en-PH"/>
                <w14:ligatures w14:val="none"/>
              </w:rPr>
              <w:t xml:space="preserve">,000.00 </w:t>
            </w:r>
          </w:p>
        </w:tc>
        <w:tc>
          <w:tcPr>
            <w:tcW w:w="0" w:type="auto"/>
            <w:shd w:val="clear" w:color="auto" w:fill="FFFFFF" w:themeFill="background1"/>
            <w:hideMark/>
          </w:tcPr>
          <w:p w14:paraId="02184277" w14:textId="77777777" w:rsidR="000F7773" w:rsidRPr="00420564" w:rsidRDefault="000F7773" w:rsidP="00AC0ED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p>
        </w:tc>
      </w:tr>
      <w:tr w:rsidR="000F7773" w:rsidRPr="00420564" w14:paraId="7422A73E" w14:textId="77777777" w:rsidTr="00AC0E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47803F16"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2.3 Others</w:t>
            </w:r>
          </w:p>
        </w:tc>
        <w:tc>
          <w:tcPr>
            <w:tcW w:w="3596" w:type="dxa"/>
            <w:shd w:val="clear" w:color="auto" w:fill="FFFFFF" w:themeFill="background1"/>
            <w:hideMark/>
          </w:tcPr>
          <w:p w14:paraId="1E0105B0" w14:textId="77777777" w:rsidR="000F7773" w:rsidRPr="00420564" w:rsidRDefault="000F7773" w:rsidP="00AC0ED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 xml:space="preserve">Trainer/facilitator honoraria and contingency </w:t>
            </w:r>
          </w:p>
        </w:tc>
        <w:tc>
          <w:tcPr>
            <w:tcW w:w="0" w:type="auto"/>
            <w:shd w:val="clear" w:color="auto" w:fill="FFFFFF" w:themeFill="background1"/>
            <w:hideMark/>
          </w:tcPr>
          <w:p w14:paraId="2843EA7C" w14:textId="77777777" w:rsidR="000F7773" w:rsidRPr="00420564" w:rsidRDefault="000F7773" w:rsidP="00AC0EDA">
            <w:pPr>
              <w:spacing w:before="100" w:beforeAutospacing="1" w:after="100" w:afterAutospacing="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w:t>
            </w:r>
            <w:r>
              <w:rPr>
                <w:rFonts w:ascii="Arial" w:eastAsia="Times New Roman" w:hAnsi="Arial" w:cs="Arial"/>
                <w:kern w:val="0"/>
                <w:lang w:eastAsia="en-PH"/>
                <w14:ligatures w14:val="none"/>
              </w:rPr>
              <w:t>1</w:t>
            </w:r>
            <w:r w:rsidRPr="00420564">
              <w:rPr>
                <w:rFonts w:ascii="Arial" w:eastAsia="Times New Roman" w:hAnsi="Arial" w:cs="Arial"/>
                <w:kern w:val="0"/>
                <w:lang w:eastAsia="en-PH"/>
                <w14:ligatures w14:val="none"/>
              </w:rPr>
              <w:t xml:space="preserve">0,000.00 </w:t>
            </w:r>
          </w:p>
        </w:tc>
        <w:tc>
          <w:tcPr>
            <w:tcW w:w="0" w:type="auto"/>
            <w:shd w:val="clear" w:color="auto" w:fill="FFFFFF" w:themeFill="background1"/>
            <w:hideMark/>
          </w:tcPr>
          <w:p w14:paraId="50875DB4" w14:textId="77777777" w:rsidR="000F7773" w:rsidRPr="00420564" w:rsidRDefault="000F7773" w:rsidP="00AC0ED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p>
        </w:tc>
      </w:tr>
      <w:tr w:rsidR="000F7773" w:rsidRPr="00420564" w14:paraId="7B8710F6" w14:textId="77777777" w:rsidTr="00AC0EDA">
        <w:trPr>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BFBFBF" w:themeFill="background1" w:themeFillShade="BF"/>
            <w:hideMark/>
          </w:tcPr>
          <w:p w14:paraId="7076E218"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3. Miscellaneous</w:t>
            </w:r>
          </w:p>
        </w:tc>
        <w:tc>
          <w:tcPr>
            <w:tcW w:w="3596" w:type="dxa"/>
            <w:shd w:val="clear" w:color="auto" w:fill="BFBFBF" w:themeFill="background1" w:themeFillShade="BF"/>
            <w:hideMark/>
          </w:tcPr>
          <w:p w14:paraId="1BCC9434" w14:textId="77777777" w:rsidR="000F7773" w:rsidRPr="00420564" w:rsidRDefault="000F7773" w:rsidP="00AC0ED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p>
        </w:tc>
        <w:tc>
          <w:tcPr>
            <w:tcW w:w="0" w:type="auto"/>
            <w:shd w:val="clear" w:color="auto" w:fill="BFBFBF" w:themeFill="background1" w:themeFillShade="BF"/>
            <w:hideMark/>
          </w:tcPr>
          <w:p w14:paraId="125E4E82" w14:textId="77777777" w:rsidR="000F7773" w:rsidRPr="00420564" w:rsidRDefault="000F7773" w:rsidP="00AC0EDA">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p>
        </w:tc>
        <w:tc>
          <w:tcPr>
            <w:tcW w:w="0" w:type="auto"/>
            <w:shd w:val="clear" w:color="auto" w:fill="BFBFBF" w:themeFill="background1" w:themeFillShade="BF"/>
            <w:hideMark/>
          </w:tcPr>
          <w:p w14:paraId="46F68CDF" w14:textId="77777777" w:rsidR="000F7773" w:rsidRPr="00A96C35" w:rsidRDefault="000F7773" w:rsidP="00AC0ED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kern w:val="0"/>
                <w:lang w:eastAsia="en-PH"/>
                <w14:ligatures w14:val="none"/>
              </w:rPr>
            </w:pPr>
            <w:r w:rsidRPr="00A96C35">
              <w:rPr>
                <w:rFonts w:ascii="Arial" w:eastAsia="Times New Roman" w:hAnsi="Arial" w:cs="Arial"/>
                <w:b/>
                <w:bCs/>
                <w:kern w:val="0"/>
                <w:lang w:eastAsia="en-PH"/>
                <w14:ligatures w14:val="none"/>
              </w:rPr>
              <w:t>₱10,000.00</w:t>
            </w:r>
          </w:p>
        </w:tc>
      </w:tr>
      <w:tr w:rsidR="000F7773" w:rsidRPr="00420564" w14:paraId="35AAAF11" w14:textId="77777777" w:rsidTr="00AC0E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tcPr>
          <w:p w14:paraId="07A2B84A" w14:textId="77777777" w:rsidR="000F7773" w:rsidRPr="00420564" w:rsidRDefault="000F7773" w:rsidP="00AC0EDA">
            <w:pPr>
              <w:rPr>
                <w:rFonts w:ascii="Arial" w:eastAsia="Times New Roman" w:hAnsi="Arial" w:cs="Arial"/>
                <w:kern w:val="0"/>
                <w:lang w:eastAsia="en-PH"/>
                <w14:ligatures w14:val="none"/>
              </w:rPr>
            </w:pPr>
            <w:r>
              <w:rPr>
                <w:rFonts w:ascii="Arial" w:eastAsia="Times New Roman" w:hAnsi="Arial" w:cs="Arial"/>
                <w:kern w:val="0"/>
                <w:lang w:eastAsia="en-PH"/>
                <w14:ligatures w14:val="none"/>
              </w:rPr>
              <w:t>3.1 Utilities Expenses</w:t>
            </w:r>
          </w:p>
        </w:tc>
        <w:tc>
          <w:tcPr>
            <w:tcW w:w="3596" w:type="dxa"/>
            <w:shd w:val="clear" w:color="auto" w:fill="FFFFFF" w:themeFill="background1"/>
          </w:tcPr>
          <w:p w14:paraId="0884995F" w14:textId="77777777" w:rsidR="000F7773" w:rsidRPr="00420564" w:rsidRDefault="000F7773" w:rsidP="00AC0ED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Hall/lab utility operational costs</w:t>
            </w:r>
          </w:p>
        </w:tc>
        <w:tc>
          <w:tcPr>
            <w:tcW w:w="0" w:type="auto"/>
            <w:shd w:val="clear" w:color="auto" w:fill="FFFFFF" w:themeFill="background1"/>
          </w:tcPr>
          <w:p w14:paraId="61FC849C" w14:textId="77777777" w:rsidR="000F7773" w:rsidRPr="00420564" w:rsidRDefault="000F7773" w:rsidP="00AC0EDA">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w:t>
            </w:r>
            <w:r>
              <w:rPr>
                <w:rFonts w:ascii="Arial" w:eastAsia="Times New Roman" w:hAnsi="Arial" w:cs="Arial"/>
                <w:kern w:val="0"/>
                <w:lang w:eastAsia="en-PH"/>
                <w14:ligatures w14:val="none"/>
              </w:rPr>
              <w:t>1</w:t>
            </w:r>
            <w:r w:rsidRPr="00420564">
              <w:rPr>
                <w:rFonts w:ascii="Arial" w:eastAsia="Times New Roman" w:hAnsi="Arial" w:cs="Arial"/>
                <w:kern w:val="0"/>
                <w:lang w:eastAsia="en-PH"/>
                <w14:ligatures w14:val="none"/>
              </w:rPr>
              <w:t>0,000.00</w:t>
            </w:r>
          </w:p>
        </w:tc>
        <w:tc>
          <w:tcPr>
            <w:tcW w:w="0" w:type="auto"/>
            <w:shd w:val="clear" w:color="auto" w:fill="FFFFFF" w:themeFill="background1"/>
          </w:tcPr>
          <w:p w14:paraId="2F78503B" w14:textId="77777777" w:rsidR="000F7773" w:rsidRPr="00420564" w:rsidRDefault="000F7773" w:rsidP="00AC0ED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eastAsia="en-PH"/>
                <w14:ligatures w14:val="none"/>
              </w:rPr>
            </w:pPr>
          </w:p>
        </w:tc>
      </w:tr>
      <w:tr w:rsidR="000F7773" w:rsidRPr="00420564" w14:paraId="39727C32" w14:textId="77777777" w:rsidTr="00AC0EDA">
        <w:trPr>
          <w:jc w:val="center"/>
        </w:trPr>
        <w:tc>
          <w:tcPr>
            <w:cnfStyle w:val="001000000000" w:firstRow="0" w:lastRow="0" w:firstColumn="1" w:lastColumn="0" w:oddVBand="0" w:evenVBand="0" w:oddHBand="0" w:evenHBand="0" w:firstRowFirstColumn="0" w:firstRowLastColumn="0" w:lastRowFirstColumn="0" w:lastRowLastColumn="0"/>
            <w:tcW w:w="2965" w:type="dxa"/>
            <w:shd w:val="clear" w:color="auto" w:fill="BFBFBF" w:themeFill="background1" w:themeFillShade="BF"/>
            <w:hideMark/>
          </w:tcPr>
          <w:p w14:paraId="700AEB86" w14:textId="77777777" w:rsidR="000F7773" w:rsidRPr="00420564" w:rsidRDefault="000F7773" w:rsidP="00AC0EDA">
            <w:pPr>
              <w:rPr>
                <w:rFonts w:ascii="Arial" w:eastAsia="Times New Roman" w:hAnsi="Arial" w:cs="Arial"/>
                <w:kern w:val="0"/>
                <w:lang w:eastAsia="en-PH"/>
                <w14:ligatures w14:val="none"/>
              </w:rPr>
            </w:pPr>
            <w:r w:rsidRPr="00420564">
              <w:rPr>
                <w:rFonts w:ascii="Arial" w:eastAsia="Times New Roman" w:hAnsi="Arial" w:cs="Arial"/>
                <w:kern w:val="0"/>
                <w:lang w:eastAsia="en-PH"/>
                <w14:ligatures w14:val="none"/>
              </w:rPr>
              <w:t>Total Budget</w:t>
            </w:r>
          </w:p>
        </w:tc>
        <w:tc>
          <w:tcPr>
            <w:tcW w:w="3596" w:type="dxa"/>
            <w:shd w:val="clear" w:color="auto" w:fill="BFBFBF" w:themeFill="background1" w:themeFillShade="BF"/>
            <w:hideMark/>
          </w:tcPr>
          <w:p w14:paraId="6DFA7767" w14:textId="77777777" w:rsidR="000F7773" w:rsidRPr="00420564" w:rsidRDefault="000F7773" w:rsidP="00AC0ED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p>
        </w:tc>
        <w:tc>
          <w:tcPr>
            <w:tcW w:w="0" w:type="auto"/>
            <w:shd w:val="clear" w:color="auto" w:fill="BFBFBF" w:themeFill="background1" w:themeFillShade="BF"/>
            <w:hideMark/>
          </w:tcPr>
          <w:p w14:paraId="3CC390D8" w14:textId="77777777" w:rsidR="000F7773" w:rsidRPr="00420564" w:rsidRDefault="000F7773" w:rsidP="00AC0ED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p>
        </w:tc>
        <w:tc>
          <w:tcPr>
            <w:tcW w:w="0" w:type="auto"/>
            <w:shd w:val="clear" w:color="auto" w:fill="BFBFBF" w:themeFill="background1" w:themeFillShade="BF"/>
            <w:hideMark/>
          </w:tcPr>
          <w:p w14:paraId="359893FF" w14:textId="77777777" w:rsidR="000F7773" w:rsidRPr="00420564" w:rsidRDefault="000F7773" w:rsidP="00AC0EDA">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eastAsia="en-PH"/>
                <w14:ligatures w14:val="none"/>
              </w:rPr>
            </w:pPr>
            <w:r w:rsidRPr="00420564">
              <w:rPr>
                <w:rFonts w:ascii="Arial" w:eastAsia="Times New Roman" w:hAnsi="Arial" w:cs="Arial"/>
                <w:b/>
                <w:bCs/>
                <w:kern w:val="0"/>
                <w:lang w:eastAsia="en-PH"/>
                <w14:ligatures w14:val="none"/>
              </w:rPr>
              <w:t>₱80,000.00</w:t>
            </w:r>
          </w:p>
        </w:tc>
      </w:tr>
    </w:tbl>
    <w:p w14:paraId="4687EF6B" w14:textId="77777777" w:rsidR="001A3CF5" w:rsidRPr="00954E20" w:rsidRDefault="001A3CF5" w:rsidP="00954E20">
      <w:pPr>
        <w:rPr>
          <w:rFonts w:ascii="Arial" w:hAnsi="Arial" w:cs="Arial"/>
          <w:sz w:val="24"/>
          <w:szCs w:val="24"/>
        </w:rPr>
      </w:pPr>
    </w:p>
    <w:p w14:paraId="3F554D6C" w14:textId="77777777" w:rsidR="001A3CF5" w:rsidRPr="00C85FD8" w:rsidRDefault="001A3CF5" w:rsidP="001A3CF5">
      <w:pPr>
        <w:pStyle w:val="ListParagraph"/>
        <w:spacing w:after="0" w:line="240" w:lineRule="auto"/>
        <w:ind w:left="426"/>
        <w:jc w:val="both"/>
        <w:rPr>
          <w:rFonts w:ascii="Arial" w:hAnsi="Arial" w:cs="Arial"/>
          <w:sz w:val="24"/>
          <w:szCs w:val="24"/>
        </w:rPr>
      </w:pPr>
    </w:p>
    <w:p w14:paraId="68D8D595" w14:textId="77777777" w:rsidR="00953B7A" w:rsidRDefault="00953B7A" w:rsidP="00C75D4F">
      <w:pPr>
        <w:spacing w:after="0" w:line="240" w:lineRule="auto"/>
        <w:jc w:val="both"/>
        <w:rPr>
          <w:rFonts w:ascii="Arial" w:hAnsi="Arial" w:cs="Arial"/>
          <w:sz w:val="24"/>
          <w:szCs w:val="24"/>
          <w:lang w:val="en-US"/>
        </w:rPr>
      </w:pPr>
    </w:p>
    <w:p w14:paraId="3630F020" w14:textId="20779E3F" w:rsidR="00197746" w:rsidRDefault="00197746" w:rsidP="00C75D4F">
      <w:pPr>
        <w:spacing w:after="0" w:line="240" w:lineRule="auto"/>
        <w:jc w:val="both"/>
        <w:rPr>
          <w:rFonts w:ascii="Arial" w:hAnsi="Arial" w:cs="Arial"/>
          <w:sz w:val="24"/>
          <w:szCs w:val="24"/>
          <w:lang w:val="en-US"/>
        </w:rPr>
      </w:pPr>
      <w:r>
        <w:rPr>
          <w:rFonts w:ascii="Arial" w:hAnsi="Arial" w:cs="Arial"/>
          <w:sz w:val="24"/>
          <w:szCs w:val="24"/>
          <w:lang w:val="en-US"/>
        </w:rPr>
        <w:t>Prepared by:</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14:paraId="172009F2" w14:textId="77777777" w:rsidR="00197746" w:rsidRDefault="00197746" w:rsidP="00C75D4F">
      <w:pPr>
        <w:spacing w:after="0" w:line="240" w:lineRule="auto"/>
        <w:jc w:val="both"/>
        <w:rPr>
          <w:rFonts w:ascii="Arial" w:hAnsi="Arial" w:cs="Arial"/>
          <w:sz w:val="24"/>
          <w:szCs w:val="24"/>
          <w:lang w:val="en-US"/>
        </w:rPr>
      </w:pPr>
    </w:p>
    <w:p w14:paraId="461F3CB7" w14:textId="77777777" w:rsidR="00197746" w:rsidRPr="00177A15" w:rsidRDefault="00197746" w:rsidP="00C75D4F">
      <w:pPr>
        <w:spacing w:after="0" w:line="240" w:lineRule="auto"/>
        <w:jc w:val="both"/>
        <w:rPr>
          <w:rFonts w:ascii="Arial" w:hAnsi="Arial" w:cs="Arial"/>
          <w:sz w:val="24"/>
          <w:szCs w:val="24"/>
          <w:u w:val="single"/>
          <w:lang w:val="en-US"/>
        </w:rPr>
      </w:pPr>
    </w:p>
    <w:p w14:paraId="5657F54B" w14:textId="70CDBA1E" w:rsidR="00197746" w:rsidRPr="00177A15" w:rsidRDefault="00177A15" w:rsidP="00C75D4F">
      <w:pPr>
        <w:spacing w:after="0" w:line="240" w:lineRule="auto"/>
        <w:jc w:val="both"/>
        <w:rPr>
          <w:rFonts w:ascii="Arial" w:hAnsi="Arial" w:cs="Arial"/>
          <w:b/>
          <w:bCs/>
          <w:sz w:val="24"/>
          <w:szCs w:val="24"/>
          <w:u w:val="single"/>
          <w:lang w:val="en-US"/>
        </w:rPr>
      </w:pPr>
      <w:r w:rsidRPr="00177A15">
        <w:rPr>
          <w:rFonts w:ascii="Arial" w:hAnsi="Arial" w:cs="Arial"/>
          <w:b/>
          <w:bCs/>
          <w:sz w:val="24"/>
          <w:szCs w:val="24"/>
          <w:u w:val="single"/>
          <w:lang w:val="en-US"/>
        </w:rPr>
        <w:t>SHINIE KIE AVILA-DANGASI</w:t>
      </w:r>
      <w:r w:rsidR="00197746" w:rsidRPr="00177A15">
        <w:rPr>
          <w:rFonts w:ascii="Arial" w:hAnsi="Arial" w:cs="Arial"/>
          <w:b/>
          <w:bCs/>
          <w:sz w:val="24"/>
          <w:szCs w:val="24"/>
          <w:u w:val="single"/>
          <w:lang w:val="en-US"/>
        </w:rPr>
        <w:t xml:space="preserve">                                       </w:t>
      </w:r>
    </w:p>
    <w:p w14:paraId="3AFCCAC7" w14:textId="5C51B4B3" w:rsidR="00197746" w:rsidRDefault="00197746" w:rsidP="00C75D4F">
      <w:pPr>
        <w:spacing w:after="0" w:line="240" w:lineRule="auto"/>
        <w:jc w:val="both"/>
        <w:rPr>
          <w:rFonts w:ascii="Arial" w:hAnsi="Arial" w:cs="Arial"/>
          <w:sz w:val="24"/>
          <w:szCs w:val="24"/>
          <w:lang w:val="en-US"/>
        </w:rPr>
      </w:pPr>
      <w:r>
        <w:rPr>
          <w:rFonts w:ascii="Arial" w:hAnsi="Arial" w:cs="Arial"/>
          <w:sz w:val="24"/>
          <w:szCs w:val="24"/>
          <w:lang w:val="en-US"/>
        </w:rPr>
        <w:t>Project Leader</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14:paraId="69370904" w14:textId="77777777" w:rsidR="00197746" w:rsidRDefault="00197746" w:rsidP="00C75D4F">
      <w:pPr>
        <w:spacing w:after="0" w:line="240" w:lineRule="auto"/>
        <w:jc w:val="both"/>
        <w:rPr>
          <w:rFonts w:ascii="Arial" w:hAnsi="Arial" w:cs="Arial"/>
          <w:sz w:val="24"/>
          <w:szCs w:val="24"/>
          <w:lang w:val="en-US"/>
        </w:rPr>
      </w:pPr>
    </w:p>
    <w:p w14:paraId="67575F4C" w14:textId="77777777" w:rsidR="00197746" w:rsidRDefault="00197746" w:rsidP="00C75D4F">
      <w:pPr>
        <w:spacing w:after="0" w:line="240" w:lineRule="auto"/>
        <w:jc w:val="both"/>
        <w:rPr>
          <w:rFonts w:ascii="Arial" w:hAnsi="Arial" w:cs="Arial"/>
          <w:sz w:val="24"/>
          <w:szCs w:val="24"/>
          <w:lang w:val="en-US"/>
        </w:rPr>
      </w:pPr>
    </w:p>
    <w:p w14:paraId="27FE9B4C" w14:textId="77777777" w:rsidR="000C42CD" w:rsidRDefault="000C42CD" w:rsidP="000C42CD">
      <w:pPr>
        <w:spacing w:after="0" w:line="240" w:lineRule="auto"/>
        <w:jc w:val="both"/>
        <w:rPr>
          <w:rFonts w:ascii="Arial" w:hAnsi="Arial" w:cs="Arial"/>
          <w:sz w:val="24"/>
          <w:szCs w:val="24"/>
          <w:lang w:val="en-US"/>
        </w:rPr>
      </w:pPr>
      <w:r>
        <w:rPr>
          <w:rFonts w:ascii="Arial" w:hAnsi="Arial" w:cs="Arial"/>
          <w:sz w:val="24"/>
          <w:szCs w:val="24"/>
          <w:lang w:val="en-US"/>
        </w:rPr>
        <w:t>Reviewed by:</w:t>
      </w:r>
    </w:p>
    <w:p w14:paraId="6F3C8095" w14:textId="77777777" w:rsidR="000C42CD" w:rsidRDefault="000C42CD" w:rsidP="00C75D4F">
      <w:pPr>
        <w:spacing w:after="0" w:line="240" w:lineRule="auto"/>
        <w:jc w:val="both"/>
        <w:rPr>
          <w:rFonts w:ascii="Arial" w:hAnsi="Arial" w:cs="Arial"/>
          <w:sz w:val="24"/>
          <w:szCs w:val="24"/>
          <w:lang w:val="en-US"/>
        </w:rPr>
      </w:pPr>
    </w:p>
    <w:p w14:paraId="34370BC5" w14:textId="77777777" w:rsidR="000C42CD" w:rsidRDefault="000C42CD" w:rsidP="00C75D4F">
      <w:pPr>
        <w:spacing w:after="0" w:line="240" w:lineRule="auto"/>
        <w:jc w:val="both"/>
        <w:rPr>
          <w:rFonts w:ascii="Arial" w:hAnsi="Arial" w:cs="Arial"/>
          <w:sz w:val="24"/>
          <w:szCs w:val="24"/>
          <w:lang w:val="en-US"/>
        </w:rPr>
      </w:pPr>
    </w:p>
    <w:p w14:paraId="75B6EB7E" w14:textId="25340310" w:rsidR="000C42CD" w:rsidRPr="00177A15" w:rsidRDefault="00177A15" w:rsidP="00C75D4F">
      <w:pPr>
        <w:spacing w:after="0" w:line="240" w:lineRule="auto"/>
        <w:jc w:val="both"/>
        <w:rPr>
          <w:rFonts w:ascii="Arial" w:hAnsi="Arial" w:cs="Arial"/>
          <w:b/>
          <w:bCs/>
          <w:sz w:val="24"/>
          <w:szCs w:val="24"/>
          <w:u w:val="single"/>
          <w:lang w:val="en-US"/>
        </w:rPr>
      </w:pPr>
      <w:r w:rsidRPr="00177A15">
        <w:rPr>
          <w:rFonts w:ascii="Arial" w:hAnsi="Arial" w:cs="Arial"/>
          <w:b/>
          <w:bCs/>
          <w:sz w:val="24"/>
          <w:szCs w:val="24"/>
          <w:u w:val="single"/>
          <w:lang w:val="en-US"/>
        </w:rPr>
        <w:lastRenderedPageBreak/>
        <w:t>ELSIE S. YBANEZ</w:t>
      </w:r>
      <w:r w:rsidR="000C42CD">
        <w:rPr>
          <w:rFonts w:ascii="Arial" w:hAnsi="Arial" w:cs="Arial"/>
          <w:sz w:val="24"/>
          <w:szCs w:val="24"/>
          <w:lang w:val="en-US"/>
        </w:rPr>
        <w:t xml:space="preserve">                              </w:t>
      </w:r>
      <w:r>
        <w:rPr>
          <w:rFonts w:ascii="Arial" w:hAnsi="Arial" w:cs="Arial"/>
          <w:sz w:val="24"/>
          <w:szCs w:val="24"/>
          <w:lang w:val="en-US"/>
        </w:rPr>
        <w:t xml:space="preserve">        </w:t>
      </w:r>
      <w:r w:rsidR="000C42CD">
        <w:rPr>
          <w:rFonts w:ascii="Arial" w:hAnsi="Arial" w:cs="Arial"/>
          <w:sz w:val="24"/>
          <w:szCs w:val="24"/>
          <w:lang w:val="en-US"/>
        </w:rPr>
        <w:t xml:space="preserve"> </w:t>
      </w:r>
      <w:r w:rsidRPr="00177A15">
        <w:rPr>
          <w:rFonts w:ascii="Arial" w:hAnsi="Arial" w:cs="Arial"/>
          <w:b/>
          <w:bCs/>
          <w:sz w:val="24"/>
          <w:szCs w:val="24"/>
          <w:u w:val="single"/>
          <w:lang w:val="en-US"/>
        </w:rPr>
        <w:t>PATRICIA BAHIAN</w:t>
      </w:r>
    </w:p>
    <w:p w14:paraId="1A959198" w14:textId="50A87380" w:rsidR="000C42CD" w:rsidRDefault="000C42CD" w:rsidP="00C75D4F">
      <w:pPr>
        <w:spacing w:after="0" w:line="240" w:lineRule="auto"/>
        <w:jc w:val="both"/>
        <w:rPr>
          <w:rFonts w:ascii="Arial" w:hAnsi="Arial" w:cs="Arial"/>
          <w:sz w:val="24"/>
          <w:szCs w:val="24"/>
          <w:lang w:val="en-US"/>
        </w:rPr>
      </w:pPr>
      <w:r>
        <w:rPr>
          <w:rFonts w:ascii="Arial" w:hAnsi="Arial" w:cs="Arial"/>
          <w:sz w:val="24"/>
          <w:szCs w:val="24"/>
          <w:lang w:val="en-US"/>
        </w:rPr>
        <w:t>Dean</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Campus Director</w:t>
      </w:r>
    </w:p>
    <w:p w14:paraId="38154D25" w14:textId="77777777" w:rsidR="000C42CD" w:rsidRDefault="000C42CD" w:rsidP="00C75D4F">
      <w:pPr>
        <w:spacing w:after="0" w:line="240" w:lineRule="auto"/>
        <w:jc w:val="both"/>
        <w:rPr>
          <w:rFonts w:ascii="Arial" w:hAnsi="Arial" w:cs="Arial"/>
          <w:sz w:val="24"/>
          <w:szCs w:val="24"/>
          <w:lang w:val="en-US"/>
        </w:rPr>
      </w:pPr>
    </w:p>
    <w:p w14:paraId="5EDE5E47" w14:textId="77777777" w:rsidR="000C42CD" w:rsidRDefault="000C42CD" w:rsidP="00C75D4F">
      <w:pPr>
        <w:spacing w:after="0" w:line="240" w:lineRule="auto"/>
        <w:jc w:val="both"/>
        <w:rPr>
          <w:rFonts w:ascii="Arial" w:hAnsi="Arial" w:cs="Arial"/>
          <w:sz w:val="24"/>
          <w:szCs w:val="24"/>
          <w:lang w:val="en-US"/>
        </w:rPr>
      </w:pPr>
    </w:p>
    <w:p w14:paraId="3CCB6666" w14:textId="77777777" w:rsidR="000C42CD" w:rsidRDefault="000C42CD" w:rsidP="00C75D4F">
      <w:pPr>
        <w:spacing w:after="0" w:line="240" w:lineRule="auto"/>
        <w:jc w:val="both"/>
        <w:rPr>
          <w:rFonts w:ascii="Arial" w:hAnsi="Arial" w:cs="Arial"/>
          <w:sz w:val="24"/>
          <w:szCs w:val="24"/>
          <w:lang w:val="en-US"/>
        </w:rPr>
      </w:pPr>
    </w:p>
    <w:p w14:paraId="13BC362C" w14:textId="13D3BB76" w:rsidR="00197746" w:rsidRDefault="00197746" w:rsidP="00C75D4F">
      <w:pPr>
        <w:spacing w:after="0" w:line="240" w:lineRule="auto"/>
        <w:jc w:val="both"/>
        <w:rPr>
          <w:rFonts w:ascii="Arial" w:hAnsi="Arial" w:cs="Arial"/>
          <w:sz w:val="24"/>
          <w:szCs w:val="24"/>
          <w:lang w:val="en-US"/>
        </w:rPr>
      </w:pPr>
      <w:r>
        <w:rPr>
          <w:rFonts w:ascii="Arial" w:hAnsi="Arial" w:cs="Arial"/>
          <w:sz w:val="24"/>
          <w:szCs w:val="24"/>
          <w:lang w:val="en-US"/>
        </w:rPr>
        <w:t>Noted by:</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p>
    <w:p w14:paraId="3384A696" w14:textId="77777777" w:rsidR="00197746" w:rsidRDefault="00197746" w:rsidP="00C75D4F">
      <w:pPr>
        <w:spacing w:after="0" w:line="240" w:lineRule="auto"/>
        <w:jc w:val="both"/>
        <w:rPr>
          <w:rFonts w:ascii="Arial" w:hAnsi="Arial" w:cs="Arial"/>
          <w:sz w:val="24"/>
          <w:szCs w:val="24"/>
          <w:lang w:val="en-US"/>
        </w:rPr>
      </w:pPr>
    </w:p>
    <w:p w14:paraId="6D21D654" w14:textId="77777777" w:rsidR="00197746" w:rsidRDefault="00197746" w:rsidP="00C75D4F">
      <w:pPr>
        <w:spacing w:after="0" w:line="240" w:lineRule="auto"/>
        <w:jc w:val="both"/>
        <w:rPr>
          <w:rFonts w:ascii="Arial" w:hAnsi="Arial" w:cs="Arial"/>
          <w:sz w:val="24"/>
          <w:szCs w:val="24"/>
          <w:lang w:val="en-US"/>
        </w:rPr>
      </w:pPr>
    </w:p>
    <w:p w14:paraId="145DFE7D" w14:textId="33D33125" w:rsidR="00197746" w:rsidRPr="00197746" w:rsidRDefault="00197746" w:rsidP="00C75D4F">
      <w:pPr>
        <w:spacing w:after="0" w:line="240" w:lineRule="auto"/>
        <w:jc w:val="both"/>
        <w:rPr>
          <w:rFonts w:ascii="Arial" w:hAnsi="Arial" w:cs="Arial"/>
          <w:b/>
          <w:bCs/>
          <w:sz w:val="24"/>
          <w:szCs w:val="24"/>
          <w:u w:val="single"/>
          <w:lang w:val="en-US"/>
        </w:rPr>
      </w:pPr>
      <w:r w:rsidRPr="00197746">
        <w:rPr>
          <w:rFonts w:ascii="Arial" w:hAnsi="Arial" w:cs="Arial"/>
          <w:b/>
          <w:bCs/>
          <w:sz w:val="24"/>
          <w:szCs w:val="24"/>
          <w:u w:val="single"/>
          <w:lang w:val="en-US"/>
        </w:rPr>
        <w:t>JOEL M. SABELLANO, JR. DVM, MAGD</w:t>
      </w:r>
      <w:r w:rsidRPr="00197746">
        <w:rPr>
          <w:rFonts w:ascii="Arial" w:hAnsi="Arial" w:cs="Arial"/>
          <w:b/>
          <w:bCs/>
          <w:sz w:val="24"/>
          <w:szCs w:val="24"/>
          <w:lang w:val="en-US"/>
        </w:rPr>
        <w:t xml:space="preserve">           </w:t>
      </w:r>
    </w:p>
    <w:p w14:paraId="6859835E" w14:textId="776728ED" w:rsidR="00197746" w:rsidRDefault="00197746" w:rsidP="00C75D4F">
      <w:pPr>
        <w:spacing w:after="0" w:line="240" w:lineRule="auto"/>
        <w:jc w:val="both"/>
        <w:rPr>
          <w:rFonts w:ascii="Arial" w:hAnsi="Arial" w:cs="Arial"/>
          <w:sz w:val="24"/>
          <w:szCs w:val="24"/>
          <w:lang w:val="en-US"/>
        </w:rPr>
      </w:pPr>
      <w:r>
        <w:rPr>
          <w:rFonts w:ascii="Arial" w:hAnsi="Arial" w:cs="Arial"/>
          <w:sz w:val="24"/>
          <w:szCs w:val="24"/>
          <w:lang w:val="en-US"/>
        </w:rPr>
        <w:t>Community Extension Services Director</w:t>
      </w:r>
      <w:r>
        <w:rPr>
          <w:rFonts w:ascii="Arial" w:hAnsi="Arial" w:cs="Arial"/>
          <w:sz w:val="24"/>
          <w:szCs w:val="24"/>
          <w:lang w:val="en-US"/>
        </w:rPr>
        <w:tab/>
      </w:r>
      <w:r>
        <w:rPr>
          <w:rFonts w:ascii="Arial" w:hAnsi="Arial" w:cs="Arial"/>
          <w:sz w:val="24"/>
          <w:szCs w:val="24"/>
          <w:lang w:val="en-US"/>
        </w:rPr>
        <w:tab/>
        <w:t xml:space="preserve">   </w:t>
      </w:r>
    </w:p>
    <w:p w14:paraId="4A0FC585" w14:textId="77777777" w:rsidR="00197746" w:rsidRDefault="00197746" w:rsidP="00C75D4F">
      <w:pPr>
        <w:spacing w:after="0" w:line="240" w:lineRule="auto"/>
        <w:jc w:val="both"/>
        <w:rPr>
          <w:rFonts w:ascii="Arial" w:hAnsi="Arial" w:cs="Arial"/>
          <w:sz w:val="24"/>
          <w:szCs w:val="24"/>
          <w:lang w:val="en-US"/>
        </w:rPr>
      </w:pPr>
    </w:p>
    <w:p w14:paraId="63C5899F" w14:textId="77777777" w:rsidR="00197746" w:rsidRDefault="00197746" w:rsidP="00197746">
      <w:pPr>
        <w:spacing w:after="0" w:line="240" w:lineRule="auto"/>
        <w:jc w:val="both"/>
        <w:rPr>
          <w:rFonts w:ascii="Arial" w:hAnsi="Arial" w:cs="Arial"/>
          <w:sz w:val="24"/>
          <w:szCs w:val="24"/>
          <w:lang w:val="en-US"/>
        </w:rPr>
      </w:pPr>
    </w:p>
    <w:p w14:paraId="313E6687" w14:textId="470D4965" w:rsidR="00197746" w:rsidRDefault="00197746" w:rsidP="00197746">
      <w:pPr>
        <w:spacing w:after="0" w:line="240" w:lineRule="auto"/>
        <w:jc w:val="both"/>
        <w:rPr>
          <w:rFonts w:ascii="Arial" w:hAnsi="Arial" w:cs="Arial"/>
          <w:sz w:val="24"/>
          <w:szCs w:val="24"/>
          <w:lang w:val="en-US"/>
        </w:rPr>
      </w:pPr>
      <w:r>
        <w:rPr>
          <w:rFonts w:ascii="Arial" w:hAnsi="Arial" w:cs="Arial"/>
          <w:sz w:val="24"/>
          <w:szCs w:val="24"/>
          <w:lang w:val="en-US"/>
        </w:rPr>
        <w:t>Recommending Approval:</w:t>
      </w:r>
    </w:p>
    <w:p w14:paraId="57669E75" w14:textId="77777777" w:rsidR="00197746" w:rsidRDefault="00197746" w:rsidP="00197746">
      <w:pPr>
        <w:spacing w:after="0" w:line="240" w:lineRule="auto"/>
        <w:jc w:val="both"/>
        <w:rPr>
          <w:rFonts w:ascii="Arial" w:hAnsi="Arial" w:cs="Arial"/>
          <w:sz w:val="24"/>
          <w:szCs w:val="24"/>
          <w:lang w:val="en-US"/>
        </w:rPr>
      </w:pPr>
    </w:p>
    <w:p w14:paraId="3B215291" w14:textId="77777777" w:rsidR="00197746" w:rsidRDefault="00197746" w:rsidP="00197746">
      <w:pPr>
        <w:spacing w:after="0" w:line="240" w:lineRule="auto"/>
        <w:jc w:val="both"/>
        <w:rPr>
          <w:rFonts w:ascii="Arial" w:hAnsi="Arial" w:cs="Arial"/>
          <w:sz w:val="24"/>
          <w:szCs w:val="24"/>
          <w:lang w:val="en-US"/>
        </w:rPr>
      </w:pPr>
    </w:p>
    <w:p w14:paraId="49E94754" w14:textId="15623A15" w:rsidR="00197746" w:rsidRDefault="00197746" w:rsidP="00197746">
      <w:pPr>
        <w:spacing w:after="0" w:line="240" w:lineRule="auto"/>
        <w:jc w:val="both"/>
        <w:rPr>
          <w:rFonts w:ascii="Arial" w:hAnsi="Arial" w:cs="Arial"/>
          <w:sz w:val="24"/>
          <w:szCs w:val="24"/>
          <w:lang w:val="en-US"/>
        </w:rPr>
      </w:pPr>
      <w:r>
        <w:rPr>
          <w:rFonts w:ascii="Arial" w:hAnsi="Arial" w:cs="Arial"/>
          <w:b/>
          <w:bCs/>
          <w:sz w:val="24"/>
          <w:szCs w:val="24"/>
          <w:u w:val="single"/>
          <w:lang w:val="en-US"/>
        </w:rPr>
        <w:t xml:space="preserve">MARK E. PATALINGHUG, </w:t>
      </w:r>
      <w:proofErr w:type="spellStart"/>
      <w:proofErr w:type="gramStart"/>
      <w:r>
        <w:rPr>
          <w:rFonts w:ascii="Arial" w:hAnsi="Arial" w:cs="Arial"/>
          <w:b/>
          <w:bCs/>
          <w:sz w:val="24"/>
          <w:szCs w:val="24"/>
          <w:u w:val="single"/>
          <w:lang w:val="en-US"/>
        </w:rPr>
        <w:t>Ph.D</w:t>
      </w:r>
      <w:proofErr w:type="spellEnd"/>
      <w:proofErr w:type="gramEnd"/>
    </w:p>
    <w:p w14:paraId="528F8EBF" w14:textId="77777777" w:rsidR="00197746" w:rsidRDefault="00197746" w:rsidP="00C75D4F">
      <w:pPr>
        <w:spacing w:after="0" w:line="240" w:lineRule="auto"/>
        <w:jc w:val="both"/>
        <w:rPr>
          <w:rFonts w:ascii="Arial" w:hAnsi="Arial" w:cs="Arial"/>
          <w:sz w:val="24"/>
          <w:szCs w:val="24"/>
          <w:lang w:val="en-US"/>
        </w:rPr>
      </w:pPr>
      <w:r>
        <w:rPr>
          <w:rFonts w:ascii="Arial" w:hAnsi="Arial" w:cs="Arial"/>
          <w:sz w:val="24"/>
          <w:szCs w:val="24"/>
          <w:lang w:val="en-US"/>
        </w:rPr>
        <w:t>Vice President for Research, Innovative Development and Extension</w:t>
      </w:r>
    </w:p>
    <w:p w14:paraId="61139378" w14:textId="77777777" w:rsidR="00197746" w:rsidRDefault="00197746" w:rsidP="00C75D4F">
      <w:pPr>
        <w:spacing w:after="0" w:line="240" w:lineRule="auto"/>
        <w:jc w:val="both"/>
        <w:rPr>
          <w:rFonts w:ascii="Arial" w:hAnsi="Arial" w:cs="Arial"/>
          <w:sz w:val="24"/>
          <w:szCs w:val="24"/>
          <w:lang w:val="en-US"/>
        </w:rPr>
      </w:pPr>
    </w:p>
    <w:p w14:paraId="171FA07E" w14:textId="68640B54" w:rsidR="00197746" w:rsidRDefault="00197746" w:rsidP="00C75D4F">
      <w:pPr>
        <w:spacing w:after="0" w:line="240" w:lineRule="auto"/>
        <w:jc w:val="both"/>
        <w:rPr>
          <w:rFonts w:ascii="Arial" w:hAnsi="Arial" w:cs="Arial"/>
          <w:sz w:val="24"/>
          <w:szCs w:val="24"/>
          <w:lang w:val="en-US"/>
        </w:rPr>
      </w:pPr>
      <w:r>
        <w:rPr>
          <w:rFonts w:ascii="Arial" w:hAnsi="Arial" w:cs="Arial"/>
          <w:sz w:val="24"/>
          <w:szCs w:val="24"/>
          <w:lang w:val="en-US"/>
        </w:rPr>
        <w:t xml:space="preserve">   </w:t>
      </w:r>
    </w:p>
    <w:p w14:paraId="4EB554D9" w14:textId="761C993A" w:rsidR="00197746" w:rsidRDefault="00197746" w:rsidP="00C75D4F">
      <w:pPr>
        <w:spacing w:after="0" w:line="240" w:lineRule="auto"/>
        <w:jc w:val="both"/>
        <w:rPr>
          <w:rFonts w:ascii="Arial" w:hAnsi="Arial" w:cs="Arial"/>
          <w:sz w:val="24"/>
          <w:szCs w:val="24"/>
          <w:lang w:val="en-US"/>
        </w:rPr>
      </w:pPr>
      <w:r>
        <w:rPr>
          <w:rFonts w:ascii="Arial" w:hAnsi="Arial" w:cs="Arial"/>
          <w:sz w:val="24"/>
          <w:szCs w:val="24"/>
          <w:lang w:val="en-US"/>
        </w:rPr>
        <w:t>Approved by:</w:t>
      </w:r>
    </w:p>
    <w:p w14:paraId="2B00D93E" w14:textId="77777777" w:rsidR="00197746" w:rsidRDefault="00197746" w:rsidP="00C75D4F">
      <w:pPr>
        <w:spacing w:after="0" w:line="240" w:lineRule="auto"/>
        <w:jc w:val="both"/>
        <w:rPr>
          <w:rFonts w:ascii="Arial" w:hAnsi="Arial" w:cs="Arial"/>
          <w:sz w:val="24"/>
          <w:szCs w:val="24"/>
          <w:lang w:val="en-US"/>
        </w:rPr>
      </w:pPr>
    </w:p>
    <w:p w14:paraId="067CD50A" w14:textId="77777777" w:rsidR="00197746" w:rsidRDefault="00197746" w:rsidP="00C75D4F">
      <w:pPr>
        <w:spacing w:after="0" w:line="240" w:lineRule="auto"/>
        <w:jc w:val="both"/>
        <w:rPr>
          <w:rFonts w:ascii="Arial" w:hAnsi="Arial" w:cs="Arial"/>
          <w:sz w:val="24"/>
          <w:szCs w:val="24"/>
          <w:lang w:val="en-US"/>
        </w:rPr>
      </w:pPr>
    </w:p>
    <w:p w14:paraId="35F334A6" w14:textId="6EB92D78" w:rsidR="00197746" w:rsidRPr="00197746" w:rsidRDefault="00197746" w:rsidP="00C75D4F">
      <w:pPr>
        <w:spacing w:after="0" w:line="240" w:lineRule="auto"/>
        <w:jc w:val="both"/>
        <w:rPr>
          <w:rFonts w:ascii="Arial" w:hAnsi="Arial" w:cs="Arial"/>
          <w:b/>
          <w:bCs/>
          <w:sz w:val="24"/>
          <w:szCs w:val="24"/>
          <w:u w:val="single"/>
          <w:lang w:val="en-US"/>
        </w:rPr>
      </w:pPr>
      <w:r w:rsidRPr="00197746">
        <w:rPr>
          <w:rFonts w:ascii="Arial" w:hAnsi="Arial" w:cs="Arial"/>
          <w:b/>
          <w:bCs/>
          <w:sz w:val="24"/>
          <w:szCs w:val="24"/>
          <w:u w:val="single"/>
          <w:lang w:val="en-US"/>
        </w:rPr>
        <w:t>EDGARDO H. ROSALES, Ed.D.</w:t>
      </w:r>
    </w:p>
    <w:p w14:paraId="428EDE6F" w14:textId="22A72483" w:rsidR="00197746" w:rsidRDefault="00197746" w:rsidP="00C75D4F">
      <w:pPr>
        <w:spacing w:after="0" w:line="240" w:lineRule="auto"/>
        <w:jc w:val="both"/>
        <w:rPr>
          <w:rFonts w:ascii="Arial" w:hAnsi="Arial" w:cs="Arial"/>
          <w:sz w:val="24"/>
          <w:szCs w:val="24"/>
          <w:lang w:val="en-US"/>
        </w:rPr>
      </w:pPr>
      <w:r>
        <w:rPr>
          <w:rFonts w:ascii="Arial" w:hAnsi="Arial" w:cs="Arial"/>
          <w:sz w:val="24"/>
          <w:szCs w:val="24"/>
          <w:lang w:val="en-US"/>
        </w:rPr>
        <w:t>President</w:t>
      </w:r>
    </w:p>
    <w:p w14:paraId="0A651E9A" w14:textId="77777777" w:rsidR="00197746" w:rsidRDefault="00197746" w:rsidP="00C75D4F">
      <w:pPr>
        <w:spacing w:after="0" w:line="240" w:lineRule="auto"/>
        <w:jc w:val="both"/>
        <w:rPr>
          <w:rFonts w:ascii="Arial" w:hAnsi="Arial" w:cs="Arial"/>
          <w:sz w:val="24"/>
          <w:szCs w:val="24"/>
          <w:lang w:val="en-US"/>
        </w:rPr>
      </w:pPr>
    </w:p>
    <w:p w14:paraId="7933B9C6" w14:textId="77777777" w:rsidR="00197746" w:rsidRDefault="00197746" w:rsidP="00C75D4F">
      <w:pPr>
        <w:spacing w:after="0" w:line="240" w:lineRule="auto"/>
        <w:jc w:val="both"/>
        <w:rPr>
          <w:rFonts w:ascii="Arial" w:hAnsi="Arial" w:cs="Arial"/>
          <w:sz w:val="24"/>
          <w:szCs w:val="24"/>
          <w:lang w:val="en-US"/>
        </w:rPr>
      </w:pPr>
    </w:p>
    <w:p w14:paraId="3D51EAC7" w14:textId="77777777" w:rsidR="00197746" w:rsidRDefault="00197746" w:rsidP="00C75D4F">
      <w:pPr>
        <w:spacing w:after="0" w:line="240" w:lineRule="auto"/>
        <w:jc w:val="both"/>
        <w:rPr>
          <w:rFonts w:ascii="Arial" w:hAnsi="Arial" w:cs="Arial"/>
          <w:sz w:val="24"/>
          <w:szCs w:val="24"/>
          <w:lang w:val="en-US"/>
        </w:rPr>
      </w:pPr>
    </w:p>
    <w:p w14:paraId="022AA2A4" w14:textId="77777777" w:rsidR="00197746" w:rsidRDefault="00197746" w:rsidP="00C75D4F">
      <w:pPr>
        <w:spacing w:after="0" w:line="240" w:lineRule="auto"/>
        <w:jc w:val="both"/>
        <w:rPr>
          <w:rFonts w:ascii="Arial" w:hAnsi="Arial" w:cs="Arial"/>
          <w:sz w:val="24"/>
          <w:szCs w:val="24"/>
          <w:lang w:val="en-US"/>
        </w:rPr>
      </w:pPr>
    </w:p>
    <w:p w14:paraId="0B42673F" w14:textId="77777777" w:rsidR="00197746" w:rsidRPr="00C85FD8" w:rsidRDefault="00197746" w:rsidP="00C75D4F">
      <w:pPr>
        <w:spacing w:after="0" w:line="240" w:lineRule="auto"/>
        <w:jc w:val="both"/>
        <w:rPr>
          <w:rFonts w:ascii="Arial" w:hAnsi="Arial" w:cs="Arial"/>
          <w:sz w:val="24"/>
          <w:szCs w:val="24"/>
          <w:lang w:val="en-US"/>
        </w:rPr>
      </w:pPr>
    </w:p>
    <w:p w14:paraId="6612186B" w14:textId="77777777" w:rsidR="004D12BD" w:rsidRDefault="004D12BD" w:rsidP="00197746">
      <w:pPr>
        <w:spacing w:after="0" w:line="240" w:lineRule="auto"/>
        <w:rPr>
          <w:rFonts w:ascii="Arial" w:hAnsi="Arial" w:cs="Arial"/>
          <w:b/>
          <w:bCs/>
          <w:sz w:val="24"/>
          <w:szCs w:val="24"/>
        </w:rPr>
      </w:pPr>
    </w:p>
    <w:p w14:paraId="729489FB" w14:textId="313E053F" w:rsidR="00197746" w:rsidRPr="00197746" w:rsidRDefault="00197746" w:rsidP="00197746">
      <w:pPr>
        <w:spacing w:after="0" w:line="240" w:lineRule="auto"/>
        <w:rPr>
          <w:rFonts w:ascii="Arial" w:hAnsi="Arial" w:cs="Arial"/>
          <w:b/>
          <w:bCs/>
          <w:color w:val="EE0000"/>
          <w:sz w:val="24"/>
          <w:szCs w:val="24"/>
        </w:rPr>
      </w:pPr>
      <w:r w:rsidRPr="00197746">
        <w:rPr>
          <w:rFonts w:ascii="Arial" w:hAnsi="Arial" w:cs="Arial"/>
          <w:b/>
          <w:bCs/>
          <w:color w:val="EE0000"/>
          <w:sz w:val="24"/>
          <w:szCs w:val="24"/>
        </w:rPr>
        <w:t>Note:</w:t>
      </w:r>
    </w:p>
    <w:p w14:paraId="136E2644" w14:textId="32CCC52F" w:rsidR="00953B7A" w:rsidRPr="00197746" w:rsidRDefault="00953B7A" w:rsidP="00953B7A">
      <w:pPr>
        <w:spacing w:after="0" w:line="240" w:lineRule="auto"/>
        <w:jc w:val="center"/>
        <w:rPr>
          <w:rFonts w:ascii="Arial" w:hAnsi="Arial" w:cs="Arial"/>
          <w:b/>
          <w:bCs/>
        </w:rPr>
      </w:pPr>
      <w:r w:rsidRPr="00197746">
        <w:rPr>
          <w:rFonts w:ascii="Arial" w:hAnsi="Arial" w:cs="Arial"/>
          <w:b/>
          <w:bCs/>
        </w:rPr>
        <w:t>DOCUMENTARY ATTACHMENTS</w:t>
      </w:r>
    </w:p>
    <w:p w14:paraId="0409E870" w14:textId="77777777" w:rsidR="00953B7A" w:rsidRPr="00C85FD8" w:rsidRDefault="00953B7A" w:rsidP="00953B7A">
      <w:pPr>
        <w:spacing w:after="0" w:line="240" w:lineRule="auto"/>
        <w:jc w:val="both"/>
        <w:rPr>
          <w:rFonts w:ascii="Arial" w:hAnsi="Arial" w:cs="Arial"/>
          <w:sz w:val="24"/>
          <w:szCs w:val="24"/>
        </w:rPr>
      </w:pPr>
    </w:p>
    <w:p w14:paraId="38018D3E" w14:textId="05689CC1" w:rsidR="00953B7A" w:rsidRPr="00C85FD8" w:rsidRDefault="007564C8" w:rsidP="00953B7A">
      <w:pPr>
        <w:pStyle w:val="ListParagraph"/>
        <w:numPr>
          <w:ilvl w:val="0"/>
          <w:numId w:val="34"/>
        </w:numPr>
        <w:spacing w:after="0" w:line="360" w:lineRule="auto"/>
        <w:ind w:left="425" w:hanging="425"/>
        <w:jc w:val="both"/>
        <w:rPr>
          <w:rFonts w:ascii="Arial" w:hAnsi="Arial" w:cs="Arial"/>
          <w:sz w:val="24"/>
          <w:szCs w:val="24"/>
        </w:rPr>
      </w:pPr>
      <w:r>
        <w:rPr>
          <w:rFonts w:ascii="Arial" w:hAnsi="Arial" w:cs="Arial"/>
          <w:sz w:val="24"/>
          <w:szCs w:val="24"/>
        </w:rPr>
        <w:t>Abstract or c</w:t>
      </w:r>
      <w:r w:rsidR="00953B7A" w:rsidRPr="00C85FD8">
        <w:rPr>
          <w:rFonts w:ascii="Arial" w:hAnsi="Arial" w:cs="Arial"/>
          <w:sz w:val="24"/>
          <w:szCs w:val="24"/>
        </w:rPr>
        <w:t>opy of the action research output used as the basis for the extension program</w:t>
      </w:r>
      <w:r>
        <w:rPr>
          <w:rFonts w:ascii="Arial" w:hAnsi="Arial" w:cs="Arial"/>
          <w:sz w:val="24"/>
          <w:szCs w:val="24"/>
        </w:rPr>
        <w:t>.</w:t>
      </w:r>
    </w:p>
    <w:p w14:paraId="08B0DBC3" w14:textId="77777777"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Comprehensive assessment report and related paraphernalia (e.g., survey questionnaire)</w:t>
      </w:r>
    </w:p>
    <w:p w14:paraId="66A24F71" w14:textId="715E6C87"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Consent form from target beneficiaries</w:t>
      </w:r>
    </w:p>
    <w:p w14:paraId="067199C3" w14:textId="4E7669E8"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Location map of the project site</w:t>
      </w:r>
      <w:r w:rsidR="00775DF6">
        <w:rPr>
          <w:rFonts w:ascii="Arial" w:hAnsi="Arial" w:cs="Arial"/>
          <w:sz w:val="24"/>
          <w:szCs w:val="24"/>
        </w:rPr>
        <w:t>.</w:t>
      </w:r>
    </w:p>
    <w:p w14:paraId="40182F77" w14:textId="2588A7EC" w:rsidR="00953B7A" w:rsidRPr="00C85FD8" w:rsidRDefault="009F7307"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Sample c</w:t>
      </w:r>
      <w:r w:rsidR="00953B7A" w:rsidRPr="00C85FD8">
        <w:rPr>
          <w:rFonts w:ascii="Arial" w:hAnsi="Arial" w:cs="Arial"/>
          <w:sz w:val="24"/>
          <w:szCs w:val="24"/>
        </w:rPr>
        <w:t>opy of the Memorandum of Understanding (MOU) or Memorandum of Agreement (MOA) with partners and sponsors</w:t>
      </w:r>
      <w:r w:rsidR="00197746">
        <w:rPr>
          <w:rFonts w:ascii="Arial" w:hAnsi="Arial" w:cs="Arial"/>
          <w:sz w:val="24"/>
          <w:szCs w:val="24"/>
        </w:rPr>
        <w:t>.</w:t>
      </w:r>
    </w:p>
    <w:p w14:paraId="03BEB971" w14:textId="57132B88" w:rsidR="00953B7A" w:rsidRPr="00C85FD8" w:rsidRDefault="00953B7A" w:rsidP="00953B7A">
      <w:pPr>
        <w:pStyle w:val="ListParagraph"/>
        <w:numPr>
          <w:ilvl w:val="0"/>
          <w:numId w:val="34"/>
        </w:numPr>
        <w:spacing w:after="0" w:line="360" w:lineRule="auto"/>
        <w:ind w:left="425" w:hanging="425"/>
        <w:jc w:val="both"/>
        <w:rPr>
          <w:rFonts w:ascii="Arial" w:hAnsi="Arial" w:cs="Arial"/>
          <w:sz w:val="24"/>
          <w:szCs w:val="24"/>
        </w:rPr>
      </w:pPr>
      <w:r w:rsidRPr="00C85FD8">
        <w:rPr>
          <w:rFonts w:ascii="Arial" w:hAnsi="Arial" w:cs="Arial"/>
          <w:sz w:val="24"/>
          <w:szCs w:val="24"/>
        </w:rPr>
        <w:t>Other relevant documents</w:t>
      </w:r>
      <w:r w:rsidR="003F119D">
        <w:rPr>
          <w:rFonts w:ascii="Arial" w:hAnsi="Arial" w:cs="Arial"/>
          <w:sz w:val="24"/>
          <w:szCs w:val="24"/>
        </w:rPr>
        <w:t>,</w:t>
      </w:r>
      <w:r w:rsidR="00197746">
        <w:rPr>
          <w:rFonts w:ascii="Arial" w:hAnsi="Arial" w:cs="Arial"/>
          <w:sz w:val="24"/>
          <w:szCs w:val="24"/>
        </w:rPr>
        <w:t xml:space="preserve"> as required.</w:t>
      </w:r>
    </w:p>
    <w:bookmarkEnd w:id="0"/>
    <w:p w14:paraId="364B3A7E" w14:textId="77777777" w:rsidR="00953B7A" w:rsidRPr="00C85FD8" w:rsidRDefault="00953B7A" w:rsidP="00C75D4F">
      <w:pPr>
        <w:spacing w:after="0" w:line="240" w:lineRule="auto"/>
        <w:jc w:val="both"/>
        <w:rPr>
          <w:rFonts w:ascii="Arial" w:hAnsi="Arial" w:cs="Arial"/>
          <w:sz w:val="24"/>
          <w:szCs w:val="24"/>
          <w:lang w:val="en-US"/>
        </w:rPr>
      </w:pPr>
    </w:p>
    <w:sectPr w:rsidR="00953B7A" w:rsidRPr="00C85FD8" w:rsidSect="002918E9">
      <w:pgSz w:w="12240" w:h="20160" w:code="5"/>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44E2"/>
    <w:multiLevelType w:val="multilevel"/>
    <w:tmpl w:val="A4D29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39216E"/>
    <w:multiLevelType w:val="hybridMultilevel"/>
    <w:tmpl w:val="9244D6E0"/>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C4A1DE6"/>
    <w:multiLevelType w:val="hybridMultilevel"/>
    <w:tmpl w:val="C78E232E"/>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F0F5FC7"/>
    <w:multiLevelType w:val="multilevel"/>
    <w:tmpl w:val="2780E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0177A"/>
    <w:multiLevelType w:val="hybridMultilevel"/>
    <w:tmpl w:val="361AF208"/>
    <w:lvl w:ilvl="0" w:tplc="8B9097AC">
      <w:start w:val="1"/>
      <w:numFmt w:val="upperLetter"/>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10565760"/>
    <w:multiLevelType w:val="multilevel"/>
    <w:tmpl w:val="74345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9E0D95"/>
    <w:multiLevelType w:val="multilevel"/>
    <w:tmpl w:val="8A2C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922D9"/>
    <w:multiLevelType w:val="multilevel"/>
    <w:tmpl w:val="5504D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AA6E63"/>
    <w:multiLevelType w:val="hybridMultilevel"/>
    <w:tmpl w:val="0FEE6F26"/>
    <w:lvl w:ilvl="0" w:tplc="43FC78AC">
      <w:start w:val="1"/>
      <w:numFmt w:val="upperLetter"/>
      <w:lvlText w:val="%1."/>
      <w:lvlJc w:val="left"/>
      <w:pPr>
        <w:ind w:left="720" w:hanging="360"/>
      </w:pPr>
      <w:rPr>
        <w:rFonts w:hint="default"/>
        <w:b/>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C6572A3"/>
    <w:multiLevelType w:val="hybridMultilevel"/>
    <w:tmpl w:val="47944EF6"/>
    <w:lvl w:ilvl="0" w:tplc="EA0ECC8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1D765E6E"/>
    <w:multiLevelType w:val="hybridMultilevel"/>
    <w:tmpl w:val="E5EE6BDE"/>
    <w:lvl w:ilvl="0" w:tplc="EA0ECC8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22DD287B"/>
    <w:multiLevelType w:val="hybridMultilevel"/>
    <w:tmpl w:val="0D76C3F6"/>
    <w:lvl w:ilvl="0" w:tplc="370AC2F0">
      <w:start w:val="1"/>
      <w:numFmt w:val="decimal"/>
      <w:lvlText w:val="%1."/>
      <w:lvlJc w:val="left"/>
      <w:pPr>
        <w:ind w:left="1506" w:hanging="360"/>
      </w:pPr>
      <w:rPr>
        <w:rFonts w:hint="default"/>
      </w:rPr>
    </w:lvl>
    <w:lvl w:ilvl="1" w:tplc="34090019" w:tentative="1">
      <w:start w:val="1"/>
      <w:numFmt w:val="lowerLetter"/>
      <w:lvlText w:val="%2."/>
      <w:lvlJc w:val="left"/>
      <w:pPr>
        <w:ind w:left="2226" w:hanging="360"/>
      </w:pPr>
    </w:lvl>
    <w:lvl w:ilvl="2" w:tplc="3409001B" w:tentative="1">
      <w:start w:val="1"/>
      <w:numFmt w:val="lowerRoman"/>
      <w:lvlText w:val="%3."/>
      <w:lvlJc w:val="right"/>
      <w:pPr>
        <w:ind w:left="2946" w:hanging="180"/>
      </w:pPr>
    </w:lvl>
    <w:lvl w:ilvl="3" w:tplc="3409000F" w:tentative="1">
      <w:start w:val="1"/>
      <w:numFmt w:val="decimal"/>
      <w:lvlText w:val="%4."/>
      <w:lvlJc w:val="left"/>
      <w:pPr>
        <w:ind w:left="3666" w:hanging="360"/>
      </w:pPr>
    </w:lvl>
    <w:lvl w:ilvl="4" w:tplc="34090019" w:tentative="1">
      <w:start w:val="1"/>
      <w:numFmt w:val="lowerLetter"/>
      <w:lvlText w:val="%5."/>
      <w:lvlJc w:val="left"/>
      <w:pPr>
        <w:ind w:left="4386" w:hanging="360"/>
      </w:pPr>
    </w:lvl>
    <w:lvl w:ilvl="5" w:tplc="3409001B" w:tentative="1">
      <w:start w:val="1"/>
      <w:numFmt w:val="lowerRoman"/>
      <w:lvlText w:val="%6."/>
      <w:lvlJc w:val="right"/>
      <w:pPr>
        <w:ind w:left="5106" w:hanging="180"/>
      </w:pPr>
    </w:lvl>
    <w:lvl w:ilvl="6" w:tplc="3409000F" w:tentative="1">
      <w:start w:val="1"/>
      <w:numFmt w:val="decimal"/>
      <w:lvlText w:val="%7."/>
      <w:lvlJc w:val="left"/>
      <w:pPr>
        <w:ind w:left="5826" w:hanging="360"/>
      </w:pPr>
    </w:lvl>
    <w:lvl w:ilvl="7" w:tplc="34090019" w:tentative="1">
      <w:start w:val="1"/>
      <w:numFmt w:val="lowerLetter"/>
      <w:lvlText w:val="%8."/>
      <w:lvlJc w:val="left"/>
      <w:pPr>
        <w:ind w:left="6546" w:hanging="360"/>
      </w:pPr>
    </w:lvl>
    <w:lvl w:ilvl="8" w:tplc="3409001B" w:tentative="1">
      <w:start w:val="1"/>
      <w:numFmt w:val="lowerRoman"/>
      <w:lvlText w:val="%9."/>
      <w:lvlJc w:val="right"/>
      <w:pPr>
        <w:ind w:left="7266" w:hanging="180"/>
      </w:pPr>
    </w:lvl>
  </w:abstractNum>
  <w:abstractNum w:abstractNumId="12" w15:restartNumberingAfterBreak="0">
    <w:nsid w:val="2463230F"/>
    <w:multiLevelType w:val="hybridMultilevel"/>
    <w:tmpl w:val="973079AE"/>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78A0582"/>
    <w:multiLevelType w:val="multilevel"/>
    <w:tmpl w:val="1AFA3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E1351B"/>
    <w:multiLevelType w:val="multilevel"/>
    <w:tmpl w:val="26444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AA1228"/>
    <w:multiLevelType w:val="hybridMultilevel"/>
    <w:tmpl w:val="D0F0260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38F30590"/>
    <w:multiLevelType w:val="multilevel"/>
    <w:tmpl w:val="406A6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EB23BD"/>
    <w:multiLevelType w:val="hybridMultilevel"/>
    <w:tmpl w:val="6D468B26"/>
    <w:lvl w:ilvl="0" w:tplc="3409000F">
      <w:start w:val="1"/>
      <w:numFmt w:val="decimal"/>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8" w15:restartNumberingAfterBreak="0">
    <w:nsid w:val="3B4634AF"/>
    <w:multiLevelType w:val="hybridMultilevel"/>
    <w:tmpl w:val="B518E5A6"/>
    <w:lvl w:ilvl="0" w:tplc="EA0ECC8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3D8D7D1A"/>
    <w:multiLevelType w:val="hybridMultilevel"/>
    <w:tmpl w:val="895E54BC"/>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4287023C"/>
    <w:multiLevelType w:val="multilevel"/>
    <w:tmpl w:val="B00E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A2682E"/>
    <w:multiLevelType w:val="multilevel"/>
    <w:tmpl w:val="CE9CD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842C03"/>
    <w:multiLevelType w:val="multilevel"/>
    <w:tmpl w:val="7B26C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B15FBE"/>
    <w:multiLevelType w:val="hybridMultilevel"/>
    <w:tmpl w:val="995611CC"/>
    <w:lvl w:ilvl="0" w:tplc="3409000F">
      <w:start w:val="1"/>
      <w:numFmt w:val="decimal"/>
      <w:lvlText w:val="%1."/>
      <w:lvlJc w:val="left"/>
      <w:pPr>
        <w:ind w:left="1440" w:hanging="360"/>
      </w:pPr>
    </w:lvl>
    <w:lvl w:ilvl="1" w:tplc="34090019">
      <w:start w:val="1"/>
      <w:numFmt w:val="lowerLetter"/>
      <w:lvlText w:val="%2."/>
      <w:lvlJc w:val="left"/>
      <w:pPr>
        <w:ind w:left="2160" w:hanging="360"/>
      </w:pPr>
    </w:lvl>
    <w:lvl w:ilvl="2" w:tplc="3409000F">
      <w:start w:val="1"/>
      <w:numFmt w:val="decimal"/>
      <w:lvlText w:val="%3."/>
      <w:lvlJc w:val="lef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4" w15:restartNumberingAfterBreak="0">
    <w:nsid w:val="4A9A462E"/>
    <w:multiLevelType w:val="multilevel"/>
    <w:tmpl w:val="3C76F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8577D4"/>
    <w:multiLevelType w:val="hybridMultilevel"/>
    <w:tmpl w:val="B058B78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5BA810DF"/>
    <w:multiLevelType w:val="hybridMultilevel"/>
    <w:tmpl w:val="62E0C99A"/>
    <w:lvl w:ilvl="0" w:tplc="C4EC0C8A">
      <w:start w:val="1"/>
      <w:numFmt w:val="upperLetter"/>
      <w:lvlText w:val="%1."/>
      <w:lvlJc w:val="left"/>
      <w:pPr>
        <w:ind w:left="720" w:hanging="360"/>
      </w:pPr>
      <w:rPr>
        <w:rFonts w:hint="default"/>
        <w:b w:val="0"/>
        <w:bCs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7" w15:restartNumberingAfterBreak="0">
    <w:nsid w:val="5C377F82"/>
    <w:multiLevelType w:val="multilevel"/>
    <w:tmpl w:val="D7BE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E547EC"/>
    <w:multiLevelType w:val="hybridMultilevel"/>
    <w:tmpl w:val="8A208C06"/>
    <w:lvl w:ilvl="0" w:tplc="EA0ECC8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6A0C21B2"/>
    <w:multiLevelType w:val="hybridMultilevel"/>
    <w:tmpl w:val="BB48458C"/>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6CE906F2"/>
    <w:multiLevelType w:val="multilevel"/>
    <w:tmpl w:val="26B8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8013EC"/>
    <w:multiLevelType w:val="hybridMultilevel"/>
    <w:tmpl w:val="995611CC"/>
    <w:lvl w:ilvl="0" w:tplc="3409000F">
      <w:start w:val="1"/>
      <w:numFmt w:val="decimal"/>
      <w:lvlText w:val="%1."/>
      <w:lvlJc w:val="left"/>
      <w:pPr>
        <w:ind w:left="1440" w:hanging="360"/>
      </w:pPr>
    </w:lvl>
    <w:lvl w:ilvl="1" w:tplc="34090019">
      <w:start w:val="1"/>
      <w:numFmt w:val="lowerLetter"/>
      <w:lvlText w:val="%2."/>
      <w:lvlJc w:val="left"/>
      <w:pPr>
        <w:ind w:left="2160" w:hanging="360"/>
      </w:pPr>
    </w:lvl>
    <w:lvl w:ilvl="2" w:tplc="3409000F">
      <w:start w:val="1"/>
      <w:numFmt w:val="decimal"/>
      <w:lvlText w:val="%3."/>
      <w:lvlJc w:val="lef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2" w15:restartNumberingAfterBreak="0">
    <w:nsid w:val="6FFE4185"/>
    <w:multiLevelType w:val="multilevel"/>
    <w:tmpl w:val="8114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5109F5"/>
    <w:multiLevelType w:val="hybridMultilevel"/>
    <w:tmpl w:val="D8943FBC"/>
    <w:lvl w:ilvl="0" w:tplc="0C2E876C">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4" w15:restartNumberingAfterBreak="0">
    <w:nsid w:val="767C5491"/>
    <w:multiLevelType w:val="multilevel"/>
    <w:tmpl w:val="1D08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3E703B"/>
    <w:multiLevelType w:val="hybridMultilevel"/>
    <w:tmpl w:val="673829BA"/>
    <w:lvl w:ilvl="0" w:tplc="687E1EFE">
      <w:start w:val="1"/>
      <w:numFmt w:val="upperLetter"/>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7AF738D7"/>
    <w:multiLevelType w:val="multilevel"/>
    <w:tmpl w:val="7B3AD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FF3D7B"/>
    <w:multiLevelType w:val="multilevel"/>
    <w:tmpl w:val="90BA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964BAB"/>
    <w:multiLevelType w:val="multilevel"/>
    <w:tmpl w:val="2F52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74104"/>
    <w:multiLevelType w:val="hybridMultilevel"/>
    <w:tmpl w:val="E52A05FE"/>
    <w:lvl w:ilvl="0" w:tplc="3800B276">
      <w:start w:val="1"/>
      <w:numFmt w:val="upperLetter"/>
      <w:lvlText w:val="%1."/>
      <w:lvlJc w:val="left"/>
      <w:pPr>
        <w:ind w:left="720" w:hanging="360"/>
      </w:pPr>
      <w:rPr>
        <w:rFonts w:hint="default"/>
        <w:b w:val="0"/>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784082870">
    <w:abstractNumId w:val="1"/>
  </w:num>
  <w:num w:numId="2" w16cid:durableId="1826387151">
    <w:abstractNumId w:val="2"/>
  </w:num>
  <w:num w:numId="3" w16cid:durableId="1564565917">
    <w:abstractNumId w:val="39"/>
  </w:num>
  <w:num w:numId="4" w16cid:durableId="1401371191">
    <w:abstractNumId w:val="33"/>
  </w:num>
  <w:num w:numId="5" w16cid:durableId="1968852192">
    <w:abstractNumId w:val="37"/>
  </w:num>
  <w:num w:numId="6" w16cid:durableId="201408035">
    <w:abstractNumId w:val="6"/>
  </w:num>
  <w:num w:numId="7" w16cid:durableId="1396508325">
    <w:abstractNumId w:val="20"/>
  </w:num>
  <w:num w:numId="8" w16cid:durableId="822354104">
    <w:abstractNumId w:val="27"/>
  </w:num>
  <w:num w:numId="9" w16cid:durableId="1329207041">
    <w:abstractNumId w:val="34"/>
  </w:num>
  <w:num w:numId="10" w16cid:durableId="633799223">
    <w:abstractNumId w:val="32"/>
  </w:num>
  <w:num w:numId="11" w16cid:durableId="459423585">
    <w:abstractNumId w:val="30"/>
  </w:num>
  <w:num w:numId="12" w16cid:durableId="591478402">
    <w:abstractNumId w:val="38"/>
  </w:num>
  <w:num w:numId="13" w16cid:durableId="159855718">
    <w:abstractNumId w:val="10"/>
  </w:num>
  <w:num w:numId="14" w16cid:durableId="1205097114">
    <w:abstractNumId w:val="28"/>
  </w:num>
  <w:num w:numId="15" w16cid:durableId="1767773373">
    <w:abstractNumId w:val="18"/>
  </w:num>
  <w:num w:numId="16" w16cid:durableId="336537229">
    <w:abstractNumId w:val="9"/>
  </w:num>
  <w:num w:numId="17" w16cid:durableId="1813061438">
    <w:abstractNumId w:val="24"/>
  </w:num>
  <w:num w:numId="18" w16cid:durableId="1380860931">
    <w:abstractNumId w:val="5"/>
  </w:num>
  <w:num w:numId="19" w16cid:durableId="1567304529">
    <w:abstractNumId w:val="16"/>
  </w:num>
  <w:num w:numId="20" w16cid:durableId="2059625710">
    <w:abstractNumId w:val="12"/>
  </w:num>
  <w:num w:numId="21" w16cid:durableId="1382943396">
    <w:abstractNumId w:val="15"/>
  </w:num>
  <w:num w:numId="22" w16cid:durableId="1459841319">
    <w:abstractNumId w:val="0"/>
  </w:num>
  <w:num w:numId="23" w16cid:durableId="966476015">
    <w:abstractNumId w:val="22"/>
  </w:num>
  <w:num w:numId="24" w16cid:durableId="64695062">
    <w:abstractNumId w:val="3"/>
  </w:num>
  <w:num w:numId="25" w16cid:durableId="1334184164">
    <w:abstractNumId w:val="7"/>
  </w:num>
  <w:num w:numId="26" w16cid:durableId="1386950152">
    <w:abstractNumId w:val="36"/>
  </w:num>
  <w:num w:numId="27" w16cid:durableId="1504318240">
    <w:abstractNumId w:val="14"/>
  </w:num>
  <w:num w:numId="28" w16cid:durableId="1439056901">
    <w:abstractNumId w:val="13"/>
  </w:num>
  <w:num w:numId="29" w16cid:durableId="349067497">
    <w:abstractNumId w:val="21"/>
  </w:num>
  <w:num w:numId="30" w16cid:durableId="961616127">
    <w:abstractNumId w:val="19"/>
  </w:num>
  <w:num w:numId="31" w16cid:durableId="306782293">
    <w:abstractNumId w:val="4"/>
  </w:num>
  <w:num w:numId="32" w16cid:durableId="18624604">
    <w:abstractNumId w:val="35"/>
  </w:num>
  <w:num w:numId="33" w16cid:durableId="263927562">
    <w:abstractNumId w:val="8"/>
  </w:num>
  <w:num w:numId="34" w16cid:durableId="229115232">
    <w:abstractNumId w:val="26"/>
  </w:num>
  <w:num w:numId="35" w16cid:durableId="1733655179">
    <w:abstractNumId w:val="17"/>
  </w:num>
  <w:num w:numId="36" w16cid:durableId="1004362943">
    <w:abstractNumId w:val="29"/>
  </w:num>
  <w:num w:numId="37" w16cid:durableId="845289149">
    <w:abstractNumId w:val="25"/>
  </w:num>
  <w:num w:numId="38" w16cid:durableId="179467483">
    <w:abstractNumId w:val="23"/>
  </w:num>
  <w:num w:numId="39" w16cid:durableId="34013815">
    <w:abstractNumId w:val="11"/>
  </w:num>
  <w:num w:numId="40" w16cid:durableId="21300822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34"/>
    <w:rsid w:val="00013041"/>
    <w:rsid w:val="00014DC8"/>
    <w:rsid w:val="00063D31"/>
    <w:rsid w:val="00070152"/>
    <w:rsid w:val="00093EC1"/>
    <w:rsid w:val="000B3F5C"/>
    <w:rsid w:val="000B67D7"/>
    <w:rsid w:val="000C42CD"/>
    <w:rsid w:val="000E5520"/>
    <w:rsid w:val="000F7773"/>
    <w:rsid w:val="001178C0"/>
    <w:rsid w:val="00177A15"/>
    <w:rsid w:val="00197746"/>
    <w:rsid w:val="001A3CF5"/>
    <w:rsid w:val="001D448D"/>
    <w:rsid w:val="001D7C27"/>
    <w:rsid w:val="001F0B36"/>
    <w:rsid w:val="0021771D"/>
    <w:rsid w:val="002918E9"/>
    <w:rsid w:val="002924E6"/>
    <w:rsid w:val="00292F39"/>
    <w:rsid w:val="002C4B9B"/>
    <w:rsid w:val="003158FA"/>
    <w:rsid w:val="00337F20"/>
    <w:rsid w:val="00365911"/>
    <w:rsid w:val="00387399"/>
    <w:rsid w:val="003A0704"/>
    <w:rsid w:val="003F119D"/>
    <w:rsid w:val="00414EBE"/>
    <w:rsid w:val="00420564"/>
    <w:rsid w:val="004700B7"/>
    <w:rsid w:val="0048649C"/>
    <w:rsid w:val="004D12BD"/>
    <w:rsid w:val="004D3289"/>
    <w:rsid w:val="004D65F1"/>
    <w:rsid w:val="00526213"/>
    <w:rsid w:val="00526D8F"/>
    <w:rsid w:val="00535453"/>
    <w:rsid w:val="005573E3"/>
    <w:rsid w:val="005576FF"/>
    <w:rsid w:val="00576BC3"/>
    <w:rsid w:val="005A0575"/>
    <w:rsid w:val="005A5350"/>
    <w:rsid w:val="005D3C64"/>
    <w:rsid w:val="00620DDF"/>
    <w:rsid w:val="0062115F"/>
    <w:rsid w:val="00665918"/>
    <w:rsid w:val="00665DCE"/>
    <w:rsid w:val="006728D4"/>
    <w:rsid w:val="006D1107"/>
    <w:rsid w:val="00704815"/>
    <w:rsid w:val="00716914"/>
    <w:rsid w:val="0074760D"/>
    <w:rsid w:val="007564C8"/>
    <w:rsid w:val="00775DF6"/>
    <w:rsid w:val="00785830"/>
    <w:rsid w:val="007C7BDD"/>
    <w:rsid w:val="008B6573"/>
    <w:rsid w:val="009144FF"/>
    <w:rsid w:val="00933902"/>
    <w:rsid w:val="00952C66"/>
    <w:rsid w:val="00953B7A"/>
    <w:rsid w:val="00954E20"/>
    <w:rsid w:val="009827C1"/>
    <w:rsid w:val="00995458"/>
    <w:rsid w:val="00995C68"/>
    <w:rsid w:val="009B3BCE"/>
    <w:rsid w:val="009C180E"/>
    <w:rsid w:val="009E3D16"/>
    <w:rsid w:val="009F7307"/>
    <w:rsid w:val="00A23238"/>
    <w:rsid w:val="00A27D57"/>
    <w:rsid w:val="00A33481"/>
    <w:rsid w:val="00A40056"/>
    <w:rsid w:val="00A42C81"/>
    <w:rsid w:val="00A7100F"/>
    <w:rsid w:val="00A7445A"/>
    <w:rsid w:val="00AB316B"/>
    <w:rsid w:val="00AD0287"/>
    <w:rsid w:val="00B42023"/>
    <w:rsid w:val="00BB13BF"/>
    <w:rsid w:val="00BE6642"/>
    <w:rsid w:val="00C22C92"/>
    <w:rsid w:val="00C42487"/>
    <w:rsid w:val="00C44D49"/>
    <w:rsid w:val="00C75412"/>
    <w:rsid w:val="00C75D4F"/>
    <w:rsid w:val="00C85FD8"/>
    <w:rsid w:val="00C95034"/>
    <w:rsid w:val="00CA4CC8"/>
    <w:rsid w:val="00CE40FB"/>
    <w:rsid w:val="00D07156"/>
    <w:rsid w:val="00D60FFD"/>
    <w:rsid w:val="00D64AF1"/>
    <w:rsid w:val="00D67463"/>
    <w:rsid w:val="00D815D0"/>
    <w:rsid w:val="00D82430"/>
    <w:rsid w:val="00D85264"/>
    <w:rsid w:val="00D93446"/>
    <w:rsid w:val="00DC657A"/>
    <w:rsid w:val="00DD1D6A"/>
    <w:rsid w:val="00DE6A10"/>
    <w:rsid w:val="00DE6F16"/>
    <w:rsid w:val="00E11D22"/>
    <w:rsid w:val="00E17F74"/>
    <w:rsid w:val="00E213E4"/>
    <w:rsid w:val="00E303F4"/>
    <w:rsid w:val="00E61AEE"/>
    <w:rsid w:val="00E8179A"/>
    <w:rsid w:val="00E825BC"/>
    <w:rsid w:val="00EB4B69"/>
    <w:rsid w:val="00F1441C"/>
    <w:rsid w:val="00F3703F"/>
    <w:rsid w:val="00F45CA7"/>
    <w:rsid w:val="00F54AB3"/>
    <w:rsid w:val="00F71D87"/>
    <w:rsid w:val="00F743CE"/>
    <w:rsid w:val="00F82D2C"/>
    <w:rsid w:val="00FA2A5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F7CD"/>
  <w15:chartTrackingRefBased/>
  <w15:docId w15:val="{1A74B151-961D-4518-80BB-54D4A254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0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950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950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50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50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5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0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950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950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50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50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5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034"/>
    <w:rPr>
      <w:rFonts w:eastAsiaTheme="majorEastAsia" w:cstheme="majorBidi"/>
      <w:color w:val="272727" w:themeColor="text1" w:themeTint="D8"/>
    </w:rPr>
  </w:style>
  <w:style w:type="paragraph" w:styleId="Title">
    <w:name w:val="Title"/>
    <w:basedOn w:val="Normal"/>
    <w:next w:val="Normal"/>
    <w:link w:val="TitleChar"/>
    <w:uiPriority w:val="10"/>
    <w:qFormat/>
    <w:rsid w:val="00C95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0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034"/>
    <w:pPr>
      <w:spacing w:before="160"/>
      <w:jc w:val="center"/>
    </w:pPr>
    <w:rPr>
      <w:i/>
      <w:iCs/>
      <w:color w:val="404040" w:themeColor="text1" w:themeTint="BF"/>
    </w:rPr>
  </w:style>
  <w:style w:type="character" w:customStyle="1" w:styleId="QuoteChar">
    <w:name w:val="Quote Char"/>
    <w:basedOn w:val="DefaultParagraphFont"/>
    <w:link w:val="Quote"/>
    <w:uiPriority w:val="29"/>
    <w:rsid w:val="00C95034"/>
    <w:rPr>
      <w:i/>
      <w:iCs/>
      <w:color w:val="404040" w:themeColor="text1" w:themeTint="BF"/>
    </w:rPr>
  </w:style>
  <w:style w:type="paragraph" w:styleId="ListParagraph">
    <w:name w:val="List Paragraph"/>
    <w:basedOn w:val="Normal"/>
    <w:uiPriority w:val="1"/>
    <w:qFormat/>
    <w:rsid w:val="00C95034"/>
    <w:pPr>
      <w:ind w:left="720"/>
      <w:contextualSpacing/>
    </w:pPr>
  </w:style>
  <w:style w:type="character" w:styleId="IntenseEmphasis">
    <w:name w:val="Intense Emphasis"/>
    <w:basedOn w:val="DefaultParagraphFont"/>
    <w:uiPriority w:val="21"/>
    <w:qFormat/>
    <w:rsid w:val="00C95034"/>
    <w:rPr>
      <w:i/>
      <w:iCs/>
      <w:color w:val="2F5496" w:themeColor="accent1" w:themeShade="BF"/>
    </w:rPr>
  </w:style>
  <w:style w:type="paragraph" w:styleId="IntenseQuote">
    <w:name w:val="Intense Quote"/>
    <w:basedOn w:val="Normal"/>
    <w:next w:val="Normal"/>
    <w:link w:val="IntenseQuoteChar"/>
    <w:uiPriority w:val="30"/>
    <w:qFormat/>
    <w:rsid w:val="00C950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5034"/>
    <w:rPr>
      <w:i/>
      <w:iCs/>
      <w:color w:val="2F5496" w:themeColor="accent1" w:themeShade="BF"/>
    </w:rPr>
  </w:style>
  <w:style w:type="character" w:styleId="IntenseReference">
    <w:name w:val="Intense Reference"/>
    <w:basedOn w:val="DefaultParagraphFont"/>
    <w:uiPriority w:val="32"/>
    <w:qFormat/>
    <w:rsid w:val="00C95034"/>
    <w:rPr>
      <w:b/>
      <w:bCs/>
      <w:smallCaps/>
      <w:color w:val="2F5496" w:themeColor="accent1" w:themeShade="BF"/>
      <w:spacing w:val="5"/>
    </w:rPr>
  </w:style>
  <w:style w:type="table" w:styleId="TableGrid">
    <w:name w:val="Table Grid"/>
    <w:basedOn w:val="TableNormal"/>
    <w:uiPriority w:val="39"/>
    <w:rsid w:val="00A2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D0287"/>
    <w:rPr>
      <w:i/>
      <w:iCs/>
    </w:rPr>
  </w:style>
  <w:style w:type="paragraph" w:styleId="NormalWeb">
    <w:name w:val="Normal (Web)"/>
    <w:basedOn w:val="Normal"/>
    <w:uiPriority w:val="99"/>
    <w:semiHidden/>
    <w:unhideWhenUsed/>
    <w:rsid w:val="00FA2A59"/>
    <w:pPr>
      <w:spacing w:before="100" w:beforeAutospacing="1" w:after="100" w:afterAutospacing="1" w:line="240" w:lineRule="auto"/>
    </w:pPr>
    <w:rPr>
      <w:rFonts w:ascii="Times New Roman" w:eastAsia="Times New Roman" w:hAnsi="Times New Roman" w:cs="Times New Roman"/>
      <w:kern w:val="0"/>
      <w:sz w:val="24"/>
      <w:szCs w:val="24"/>
      <w:lang w:eastAsia="en-PH"/>
      <w14:ligatures w14:val="none"/>
    </w:rPr>
  </w:style>
  <w:style w:type="character" w:styleId="Strong">
    <w:name w:val="Strong"/>
    <w:basedOn w:val="DefaultParagraphFont"/>
    <w:uiPriority w:val="22"/>
    <w:qFormat/>
    <w:rsid w:val="00C44D49"/>
    <w:rPr>
      <w:b/>
      <w:bCs/>
    </w:rPr>
  </w:style>
  <w:style w:type="paragraph" w:styleId="BodyText">
    <w:name w:val="Body Text"/>
    <w:basedOn w:val="Normal"/>
    <w:link w:val="BodyTextChar"/>
    <w:uiPriority w:val="99"/>
    <w:semiHidden/>
    <w:unhideWhenUsed/>
    <w:rsid w:val="004D3289"/>
    <w:pPr>
      <w:spacing w:after="120"/>
    </w:pPr>
  </w:style>
  <w:style w:type="character" w:customStyle="1" w:styleId="BodyTextChar">
    <w:name w:val="Body Text Char"/>
    <w:basedOn w:val="DefaultParagraphFont"/>
    <w:link w:val="BodyText"/>
    <w:uiPriority w:val="99"/>
    <w:semiHidden/>
    <w:rsid w:val="004D3289"/>
  </w:style>
  <w:style w:type="table" w:styleId="GridTable4">
    <w:name w:val="Grid Table 4"/>
    <w:basedOn w:val="TableNormal"/>
    <w:uiPriority w:val="49"/>
    <w:rsid w:val="004205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350198">
      <w:bodyDiv w:val="1"/>
      <w:marLeft w:val="0"/>
      <w:marRight w:val="0"/>
      <w:marTop w:val="0"/>
      <w:marBottom w:val="0"/>
      <w:divBdr>
        <w:top w:val="none" w:sz="0" w:space="0" w:color="auto"/>
        <w:left w:val="none" w:sz="0" w:space="0" w:color="auto"/>
        <w:bottom w:val="none" w:sz="0" w:space="0" w:color="auto"/>
        <w:right w:val="none" w:sz="0" w:space="0" w:color="auto"/>
      </w:divBdr>
    </w:div>
    <w:div w:id="1477793348">
      <w:bodyDiv w:val="1"/>
      <w:marLeft w:val="0"/>
      <w:marRight w:val="0"/>
      <w:marTop w:val="0"/>
      <w:marBottom w:val="0"/>
      <w:divBdr>
        <w:top w:val="none" w:sz="0" w:space="0" w:color="auto"/>
        <w:left w:val="none" w:sz="0" w:space="0" w:color="auto"/>
        <w:bottom w:val="none" w:sz="0" w:space="0" w:color="auto"/>
        <w:right w:val="none" w:sz="0" w:space="0" w:color="auto"/>
      </w:divBdr>
      <w:divsChild>
        <w:div w:id="2047751654">
          <w:marLeft w:val="0"/>
          <w:marRight w:val="0"/>
          <w:marTop w:val="0"/>
          <w:marBottom w:val="0"/>
          <w:divBdr>
            <w:top w:val="none" w:sz="0" w:space="0" w:color="auto"/>
            <w:left w:val="none" w:sz="0" w:space="0" w:color="auto"/>
            <w:bottom w:val="none" w:sz="0" w:space="0" w:color="auto"/>
            <w:right w:val="none" w:sz="0" w:space="0" w:color="auto"/>
          </w:divBdr>
        </w:div>
        <w:div w:id="1024938399">
          <w:marLeft w:val="0"/>
          <w:marRight w:val="0"/>
          <w:marTop w:val="0"/>
          <w:marBottom w:val="0"/>
          <w:divBdr>
            <w:top w:val="none" w:sz="0" w:space="0" w:color="auto"/>
            <w:left w:val="none" w:sz="0" w:space="0" w:color="auto"/>
            <w:bottom w:val="none" w:sz="0" w:space="0" w:color="auto"/>
            <w:right w:val="none" w:sz="0" w:space="0" w:color="auto"/>
          </w:divBdr>
        </w:div>
      </w:divsChild>
    </w:div>
    <w:div w:id="214253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1373</Words>
  <Characters>7830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joeljr sabellano</dc:creator>
  <cp:keywords/>
  <dc:description/>
  <cp:lastModifiedBy>shiniekie@outlook.com</cp:lastModifiedBy>
  <cp:revision>4</cp:revision>
  <cp:lastPrinted>2026-08-25T03:00:00Z</cp:lastPrinted>
  <dcterms:created xsi:type="dcterms:W3CDTF">2026-09-10T07:19:00Z</dcterms:created>
  <dcterms:modified xsi:type="dcterms:W3CDTF">2026-09-10T07:46:00Z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862054e3-6969-44ba-98d6-40623c77a605</vt:lpwstr>
  </property>
</Properties>
</file>