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C9EE76" w14:textId="77777777" w:rsidR="00000000" w:rsidRDefault="00000000">
      <w:pPr>
        <w:pStyle w:val="Heading1"/>
        <w:rPr>
          <w:rFonts w:ascii="Calibri" w:eastAsia="Times New Roman" w:hAnsi="Calibri" w:cs="Calibri"/>
        </w:rPr>
      </w:pPr>
      <w:r>
        <w:rPr>
          <w:rFonts w:ascii="Calibri" w:eastAsia="Times New Roman" w:hAnsi="Calibri" w:cs="Calibri"/>
        </w:rPr>
        <w:t>B.1 PROPOSAL FORMAT/TEMPLATE FOR EXTENSION PROJECT</w:t>
      </w:r>
    </w:p>
    <w:p w14:paraId="26CE1064" w14:textId="77777777" w:rsidR="00000000" w:rsidRDefault="00000000">
      <w:pPr>
        <w:pStyle w:val="instructions"/>
        <w:spacing w:before="0" w:beforeAutospacing="0" w:after="160" w:afterAutospacing="0"/>
        <w:jc w:val="center"/>
        <w:rPr>
          <w:rFonts w:ascii="Calibri" w:hAnsi="Calibri" w:cs="Calibri"/>
        </w:rPr>
      </w:pPr>
      <w:r>
        <w:rPr>
          <w:rFonts w:ascii="Calibri" w:hAnsi="Calibri" w:cs="Calibri"/>
        </w:rPr>
        <w:t xml:space="preserve">J.H. </w:t>
      </w:r>
      <w:proofErr w:type="spellStart"/>
      <w:r>
        <w:rPr>
          <w:rFonts w:ascii="Calibri" w:hAnsi="Calibri" w:cs="Calibri"/>
        </w:rPr>
        <w:t>Cerilles</w:t>
      </w:r>
      <w:proofErr w:type="spellEnd"/>
      <w:r>
        <w:rPr>
          <w:rFonts w:ascii="Calibri" w:hAnsi="Calibri" w:cs="Calibri"/>
        </w:rPr>
        <w:t xml:space="preserve"> State College – Extension Office  |  Fillable template – replace the instructional text in each box with your own content.</w:t>
      </w:r>
    </w:p>
    <w:p w14:paraId="4A5798E8" w14:textId="77777777" w:rsidR="00000000" w:rsidRDefault="00000000">
      <w:pPr>
        <w:pStyle w:val="Heading2"/>
        <w:rPr>
          <w:rFonts w:ascii="Calibri" w:eastAsia="Times New Roman" w:hAnsi="Calibri" w:cs="Calibri"/>
          <w:color w:val="000000"/>
        </w:rPr>
      </w:pPr>
      <w:r>
        <w:rPr>
          <w:rFonts w:ascii="Calibri" w:eastAsia="Times New Roman" w:hAnsi="Calibri" w:cs="Calibri"/>
          <w:color w:val="000000"/>
        </w:rPr>
        <w:t>PART I</w:t>
      </w:r>
      <w:r>
        <w:rPr>
          <w:rFonts w:ascii="Calibri" w:eastAsia="Times New Roman" w:hAnsi="Calibri" w:cs="Calibri"/>
          <w:color w:val="000000"/>
        </w:rPr>
        <w:br/>
        <w:t>PROJECT SUMMARY</w:t>
      </w:r>
    </w:p>
    <w:tbl>
      <w:tblPr>
        <w:tblW w:w="5000" w:type="pct"/>
        <w:tblCellMar>
          <w:top w:w="15" w:type="dxa"/>
          <w:left w:w="15" w:type="dxa"/>
          <w:bottom w:w="15" w:type="dxa"/>
          <w:right w:w="15" w:type="dxa"/>
        </w:tblCellMar>
        <w:tblLook w:val="04A0" w:firstRow="1" w:lastRow="0" w:firstColumn="1" w:lastColumn="0" w:noHBand="0" w:noVBand="1"/>
      </w:tblPr>
      <w:tblGrid>
        <w:gridCol w:w="2118"/>
        <w:gridCol w:w="7510"/>
      </w:tblGrid>
      <w:tr w:rsidR="00000000" w14:paraId="75629E8C"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1D91C830" w14:textId="77777777" w:rsidR="00000000" w:rsidRDefault="00000000" w:rsidP="00691E46">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A. Title: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CB98CFC" w14:textId="0371EA16" w:rsidR="00000000" w:rsidRDefault="00120B8C" w:rsidP="00691E46">
            <w:pPr>
              <w:rPr>
                <w:rFonts w:ascii="Calibri" w:eastAsia="Times New Roman" w:hAnsi="Calibri" w:cs="Calibri"/>
                <w:color w:val="000000"/>
                <w:sz w:val="21"/>
                <w:szCs w:val="21"/>
              </w:rPr>
            </w:pPr>
            <w:r>
              <w:rPr>
                <w:rFonts w:ascii="Calibri" w:eastAsia="Times New Roman" w:hAnsi="Calibri" w:cs="Calibri"/>
                <w:color w:val="000000"/>
                <w:sz w:val="21"/>
                <w:szCs w:val="21"/>
              </w:rPr>
              <w:t>Project LAMDAG</w:t>
            </w:r>
            <w:r w:rsidR="007E6B8D">
              <w:rPr>
                <w:rFonts w:ascii="Calibri" w:eastAsia="Times New Roman" w:hAnsi="Calibri" w:cs="Calibri"/>
                <w:color w:val="000000"/>
                <w:sz w:val="21"/>
                <w:szCs w:val="21"/>
              </w:rPr>
              <w:t>-BASA’G SULAT</w:t>
            </w:r>
            <w:r>
              <w:rPr>
                <w:rFonts w:ascii="Calibri" w:eastAsia="Times New Roman" w:hAnsi="Calibri" w:cs="Calibri"/>
                <w:color w:val="000000"/>
                <w:sz w:val="21"/>
                <w:szCs w:val="21"/>
              </w:rPr>
              <w:t xml:space="preserve">: </w:t>
            </w:r>
            <w:r w:rsidR="007E6B8D" w:rsidRPr="007E6B8D">
              <w:rPr>
                <w:rFonts w:ascii="Calibri" w:eastAsia="Times New Roman" w:hAnsi="Calibri" w:cs="Calibri"/>
                <w:color w:val="000000"/>
                <w:sz w:val="21"/>
                <w:szCs w:val="21"/>
              </w:rPr>
              <w:t xml:space="preserve">A Foundational Reading and Writing Advancement and Mentoring </w:t>
            </w:r>
            <w:r w:rsidR="007E6B8D">
              <w:rPr>
                <w:rFonts w:ascii="Calibri" w:eastAsia="Times New Roman" w:hAnsi="Calibri" w:cs="Calibri"/>
                <w:color w:val="000000"/>
                <w:sz w:val="21"/>
                <w:szCs w:val="21"/>
              </w:rPr>
              <w:t>Project</w:t>
            </w:r>
            <w:r w:rsidR="007E6B8D" w:rsidRPr="007E6B8D">
              <w:rPr>
                <w:rFonts w:ascii="Calibri" w:eastAsia="Times New Roman" w:hAnsi="Calibri" w:cs="Calibri"/>
                <w:color w:val="000000"/>
                <w:sz w:val="21"/>
                <w:szCs w:val="21"/>
              </w:rPr>
              <w:t xml:space="preserve"> for Key Stage 1 Learners</w:t>
            </w:r>
          </w:p>
        </w:tc>
      </w:tr>
      <w:tr w:rsidR="00000000" w14:paraId="12ACA0DF"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3695C90" w14:textId="77777777" w:rsidR="00000000" w:rsidRDefault="00000000" w:rsidP="00691E46">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B. Implementer:</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170A259" w14:textId="2B5E37C0" w:rsidR="00B96F00" w:rsidRDefault="00B96F00" w:rsidP="00691E46">
            <w:pPr>
              <w:rPr>
                <w:rFonts w:ascii="Calibri" w:eastAsia="Times New Roman" w:hAnsi="Calibri" w:cs="Calibri"/>
                <w:color w:val="000000"/>
                <w:sz w:val="21"/>
                <w:szCs w:val="21"/>
              </w:rPr>
            </w:pPr>
            <w:r>
              <w:rPr>
                <w:rFonts w:ascii="Calibri" w:eastAsia="Times New Roman" w:hAnsi="Calibri" w:cs="Calibri"/>
                <w:color w:val="000000"/>
                <w:sz w:val="21"/>
                <w:szCs w:val="21"/>
              </w:rPr>
              <w:t xml:space="preserve">J.H. </w:t>
            </w:r>
            <w:proofErr w:type="spellStart"/>
            <w:r>
              <w:rPr>
                <w:rFonts w:ascii="Calibri" w:eastAsia="Times New Roman" w:hAnsi="Calibri" w:cs="Calibri"/>
                <w:color w:val="000000"/>
                <w:sz w:val="21"/>
                <w:szCs w:val="21"/>
              </w:rPr>
              <w:t>Cerilles</w:t>
            </w:r>
            <w:proofErr w:type="spellEnd"/>
            <w:r>
              <w:rPr>
                <w:rFonts w:ascii="Calibri" w:eastAsia="Times New Roman" w:hAnsi="Calibri" w:cs="Calibri"/>
                <w:color w:val="000000"/>
                <w:sz w:val="21"/>
                <w:szCs w:val="21"/>
              </w:rPr>
              <w:t xml:space="preserve"> State College</w:t>
            </w:r>
          </w:p>
          <w:p w14:paraId="5C4DA8A7" w14:textId="010A411D" w:rsidR="00B96F00" w:rsidRDefault="00B96F00" w:rsidP="00691E46">
            <w:pPr>
              <w:rPr>
                <w:rFonts w:ascii="Calibri" w:eastAsia="Times New Roman" w:hAnsi="Calibri" w:cs="Calibri"/>
                <w:color w:val="000000"/>
                <w:sz w:val="21"/>
                <w:szCs w:val="21"/>
              </w:rPr>
            </w:pPr>
            <w:r>
              <w:rPr>
                <w:rFonts w:ascii="Calibri" w:eastAsia="Times New Roman" w:hAnsi="Calibri" w:cs="Calibri"/>
                <w:color w:val="000000"/>
                <w:sz w:val="21"/>
                <w:szCs w:val="21"/>
              </w:rPr>
              <w:t>School of Teacher Education</w:t>
            </w:r>
          </w:p>
          <w:p w14:paraId="5C10FC51" w14:textId="78282E58" w:rsidR="00000000" w:rsidRDefault="00B96F00" w:rsidP="00691E46">
            <w:pPr>
              <w:rPr>
                <w:rFonts w:ascii="Calibri" w:eastAsia="Times New Roman" w:hAnsi="Calibri" w:cs="Calibri"/>
                <w:color w:val="000000"/>
                <w:sz w:val="21"/>
                <w:szCs w:val="21"/>
              </w:rPr>
            </w:pPr>
            <w:r>
              <w:rPr>
                <w:rFonts w:ascii="Calibri" w:eastAsia="Times New Roman" w:hAnsi="Calibri" w:cs="Calibri"/>
                <w:color w:val="000000"/>
                <w:sz w:val="21"/>
                <w:szCs w:val="21"/>
              </w:rPr>
              <w:t>Bachelor of Elementary Education Program</w:t>
            </w:r>
          </w:p>
        </w:tc>
      </w:tr>
      <w:tr w:rsidR="00000000" w14:paraId="60BBB9CC"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03A43EA4" w14:textId="77777777" w:rsidR="00000000" w:rsidRDefault="00000000" w:rsidP="00691E46">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C. Project Team</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624A10C" w14:textId="7C982822" w:rsidR="00B96F00" w:rsidRDefault="00B96F00" w:rsidP="00691E46">
            <w:pPr>
              <w:rPr>
                <w:rFonts w:ascii="Calibri" w:eastAsia="Times New Roman" w:hAnsi="Calibri" w:cs="Calibri"/>
                <w:color w:val="000000"/>
                <w:sz w:val="21"/>
                <w:szCs w:val="21"/>
              </w:rPr>
            </w:pPr>
            <w:r>
              <w:rPr>
                <w:rFonts w:ascii="Calibri" w:eastAsia="Times New Roman" w:hAnsi="Calibri" w:cs="Calibri"/>
                <w:color w:val="000000"/>
                <w:sz w:val="21"/>
                <w:szCs w:val="21"/>
              </w:rPr>
              <w:t>Ruther D. Bianan – Project Leader | Elementary Education</w:t>
            </w:r>
          </w:p>
          <w:p w14:paraId="21E0CB38" w14:textId="277736E2" w:rsidR="00B96F00" w:rsidRDefault="00B96F00" w:rsidP="00691E46">
            <w:pPr>
              <w:rPr>
                <w:rFonts w:ascii="Calibri" w:eastAsia="Times New Roman" w:hAnsi="Calibri" w:cs="Calibri"/>
                <w:color w:val="000000"/>
                <w:sz w:val="21"/>
                <w:szCs w:val="21"/>
              </w:rPr>
            </w:pPr>
            <w:r>
              <w:rPr>
                <w:rFonts w:ascii="Calibri" w:eastAsia="Times New Roman" w:hAnsi="Calibri" w:cs="Calibri"/>
                <w:color w:val="000000"/>
                <w:sz w:val="21"/>
                <w:szCs w:val="21"/>
              </w:rPr>
              <w:t xml:space="preserve">Dr. </w:t>
            </w:r>
            <w:r>
              <w:rPr>
                <w:rFonts w:ascii="Calibri" w:eastAsia="Times New Roman" w:hAnsi="Calibri" w:cs="Calibri"/>
                <w:color w:val="000000"/>
                <w:sz w:val="21"/>
                <w:szCs w:val="21"/>
              </w:rPr>
              <w:t>Mariza S. Balatero</w:t>
            </w:r>
            <w:r>
              <w:rPr>
                <w:rFonts w:ascii="Calibri" w:eastAsia="Times New Roman" w:hAnsi="Calibri" w:cs="Calibri"/>
                <w:color w:val="000000"/>
                <w:sz w:val="21"/>
                <w:szCs w:val="21"/>
              </w:rPr>
              <w:t xml:space="preserve"> – Assistant Project Leader </w:t>
            </w:r>
            <w:r>
              <w:rPr>
                <w:rFonts w:ascii="Calibri" w:eastAsia="Times New Roman" w:hAnsi="Calibri" w:cs="Calibri"/>
                <w:color w:val="000000"/>
                <w:sz w:val="21"/>
                <w:szCs w:val="21"/>
              </w:rPr>
              <w:t>| Elementary Education</w:t>
            </w:r>
          </w:p>
          <w:p w14:paraId="611032B6" w14:textId="316F2B62" w:rsidR="00B96F00" w:rsidRDefault="00B96F00" w:rsidP="00691E46">
            <w:pPr>
              <w:rPr>
                <w:rFonts w:ascii="Calibri" w:eastAsia="Times New Roman" w:hAnsi="Calibri" w:cs="Calibri"/>
                <w:color w:val="000000"/>
                <w:sz w:val="21"/>
                <w:szCs w:val="21"/>
              </w:rPr>
            </w:pPr>
            <w:r>
              <w:rPr>
                <w:rFonts w:ascii="Calibri" w:eastAsia="Times New Roman" w:hAnsi="Calibri" w:cs="Calibri"/>
                <w:color w:val="000000"/>
                <w:sz w:val="21"/>
                <w:szCs w:val="21"/>
              </w:rPr>
              <w:t xml:space="preserve">Allen Day S. Mori </w:t>
            </w:r>
            <w:r>
              <w:rPr>
                <w:rFonts w:ascii="Calibri" w:eastAsia="Times New Roman" w:hAnsi="Calibri" w:cs="Calibri"/>
                <w:color w:val="000000"/>
                <w:sz w:val="21"/>
                <w:szCs w:val="21"/>
              </w:rPr>
              <w:t xml:space="preserve">– Member </w:t>
            </w:r>
            <w:r>
              <w:rPr>
                <w:rFonts w:ascii="Calibri" w:eastAsia="Times New Roman" w:hAnsi="Calibri" w:cs="Calibri"/>
                <w:color w:val="000000"/>
                <w:sz w:val="21"/>
                <w:szCs w:val="21"/>
              </w:rPr>
              <w:t>| Elementary Education</w:t>
            </w:r>
          </w:p>
          <w:p w14:paraId="10285A92" w14:textId="052EC3F7" w:rsidR="00B96F00" w:rsidRDefault="00B96F00" w:rsidP="00691E46">
            <w:pPr>
              <w:rPr>
                <w:rFonts w:ascii="Calibri" w:eastAsia="Times New Roman" w:hAnsi="Calibri" w:cs="Calibri"/>
                <w:color w:val="000000"/>
                <w:sz w:val="21"/>
                <w:szCs w:val="21"/>
              </w:rPr>
            </w:pPr>
            <w:r>
              <w:rPr>
                <w:rFonts w:ascii="Calibri" w:eastAsia="Times New Roman" w:hAnsi="Calibri" w:cs="Calibri"/>
                <w:color w:val="000000"/>
                <w:sz w:val="21"/>
                <w:szCs w:val="21"/>
              </w:rPr>
              <w:t xml:space="preserve">Darlin Jane T. Balbastro – Member </w:t>
            </w:r>
            <w:r>
              <w:rPr>
                <w:rFonts w:ascii="Calibri" w:eastAsia="Times New Roman" w:hAnsi="Calibri" w:cs="Calibri"/>
                <w:color w:val="000000"/>
                <w:sz w:val="21"/>
                <w:szCs w:val="21"/>
              </w:rPr>
              <w:t>| Elementary Education</w:t>
            </w:r>
          </w:p>
          <w:p w14:paraId="52711F54" w14:textId="747A7C36" w:rsidR="00B96F00" w:rsidRDefault="00B96F00" w:rsidP="00691E46">
            <w:pPr>
              <w:rPr>
                <w:rFonts w:ascii="Calibri" w:eastAsia="Times New Roman" w:hAnsi="Calibri" w:cs="Calibri"/>
                <w:color w:val="000000"/>
                <w:sz w:val="21"/>
                <w:szCs w:val="21"/>
              </w:rPr>
            </w:pPr>
            <w:r>
              <w:rPr>
                <w:rFonts w:ascii="Calibri" w:eastAsia="Times New Roman" w:hAnsi="Calibri" w:cs="Calibri"/>
                <w:color w:val="000000"/>
                <w:sz w:val="21"/>
                <w:szCs w:val="21"/>
              </w:rPr>
              <w:t xml:space="preserve">Dr. Mary Juliet A. </w:t>
            </w:r>
            <w:proofErr w:type="spellStart"/>
            <w:r>
              <w:rPr>
                <w:rFonts w:ascii="Calibri" w:eastAsia="Times New Roman" w:hAnsi="Calibri" w:cs="Calibri"/>
                <w:color w:val="000000"/>
                <w:sz w:val="21"/>
                <w:szCs w:val="21"/>
              </w:rPr>
              <w:t>Doño</w:t>
            </w:r>
            <w:proofErr w:type="spellEnd"/>
            <w:r>
              <w:rPr>
                <w:rFonts w:ascii="Calibri" w:eastAsia="Times New Roman" w:hAnsi="Calibri" w:cs="Calibri"/>
                <w:color w:val="000000"/>
                <w:sz w:val="21"/>
                <w:szCs w:val="21"/>
              </w:rPr>
              <w:t xml:space="preserve"> – Member </w:t>
            </w:r>
            <w:r>
              <w:rPr>
                <w:rFonts w:ascii="Calibri" w:eastAsia="Times New Roman" w:hAnsi="Calibri" w:cs="Calibri"/>
                <w:color w:val="000000"/>
                <w:sz w:val="21"/>
                <w:szCs w:val="21"/>
              </w:rPr>
              <w:t>| Elementary Education</w:t>
            </w:r>
          </w:p>
          <w:p w14:paraId="789078F6" w14:textId="79C5F7B9" w:rsidR="00B96F00" w:rsidRDefault="00B96F00" w:rsidP="00691E46">
            <w:pPr>
              <w:rPr>
                <w:rFonts w:ascii="Calibri" w:eastAsia="Times New Roman" w:hAnsi="Calibri" w:cs="Calibri"/>
                <w:color w:val="000000"/>
                <w:sz w:val="21"/>
                <w:szCs w:val="21"/>
              </w:rPr>
            </w:pPr>
            <w:r>
              <w:rPr>
                <w:rFonts w:ascii="Calibri" w:eastAsia="Times New Roman" w:hAnsi="Calibri" w:cs="Calibri"/>
                <w:color w:val="000000"/>
                <w:sz w:val="21"/>
                <w:szCs w:val="21"/>
              </w:rPr>
              <w:t xml:space="preserve">Dr. Rey S. Pepito – Member </w:t>
            </w:r>
            <w:r>
              <w:rPr>
                <w:rFonts w:ascii="Calibri" w:eastAsia="Times New Roman" w:hAnsi="Calibri" w:cs="Calibri"/>
                <w:color w:val="000000"/>
                <w:sz w:val="21"/>
                <w:szCs w:val="21"/>
              </w:rPr>
              <w:t>| Elementary Education</w:t>
            </w:r>
          </w:p>
          <w:p w14:paraId="18BE5C3A" w14:textId="3ABD5EC1" w:rsidR="00B96F00" w:rsidRDefault="00B96F00" w:rsidP="00691E46">
            <w:pPr>
              <w:rPr>
                <w:rFonts w:ascii="Calibri" w:eastAsia="Times New Roman" w:hAnsi="Calibri" w:cs="Calibri"/>
                <w:color w:val="000000"/>
                <w:sz w:val="21"/>
                <w:szCs w:val="21"/>
              </w:rPr>
            </w:pPr>
            <w:r>
              <w:rPr>
                <w:rFonts w:ascii="Calibri" w:eastAsia="Times New Roman" w:hAnsi="Calibri" w:cs="Calibri"/>
                <w:color w:val="000000"/>
                <w:sz w:val="21"/>
                <w:szCs w:val="21"/>
              </w:rPr>
              <w:t xml:space="preserve">Venus M. Avenido – Member </w:t>
            </w:r>
            <w:r>
              <w:rPr>
                <w:rFonts w:ascii="Calibri" w:eastAsia="Times New Roman" w:hAnsi="Calibri" w:cs="Calibri"/>
                <w:color w:val="000000"/>
                <w:sz w:val="21"/>
                <w:szCs w:val="21"/>
              </w:rPr>
              <w:t>| Elementary Education</w:t>
            </w:r>
          </w:p>
          <w:p w14:paraId="35114D90" w14:textId="77777777" w:rsidR="00000000" w:rsidRDefault="00B96F00" w:rsidP="00691E46">
            <w:pPr>
              <w:rPr>
                <w:rFonts w:ascii="Calibri" w:eastAsia="Times New Roman" w:hAnsi="Calibri" w:cs="Calibri"/>
                <w:color w:val="000000"/>
                <w:sz w:val="21"/>
                <w:szCs w:val="21"/>
              </w:rPr>
            </w:pPr>
            <w:r>
              <w:rPr>
                <w:rFonts w:ascii="Calibri" w:eastAsia="Times New Roman" w:hAnsi="Calibri" w:cs="Calibri"/>
                <w:color w:val="000000"/>
                <w:sz w:val="21"/>
                <w:szCs w:val="21"/>
              </w:rPr>
              <w:t xml:space="preserve">Rhea T. Mandaya – Member </w:t>
            </w:r>
            <w:r>
              <w:rPr>
                <w:rFonts w:ascii="Calibri" w:eastAsia="Times New Roman" w:hAnsi="Calibri" w:cs="Calibri"/>
                <w:color w:val="000000"/>
                <w:sz w:val="21"/>
                <w:szCs w:val="21"/>
              </w:rPr>
              <w:t>| Elementary Education</w:t>
            </w:r>
          </w:p>
          <w:p w14:paraId="4F03D2D3" w14:textId="0DF6DA4B" w:rsidR="00970F49" w:rsidRDefault="00970F49" w:rsidP="00691E46">
            <w:pPr>
              <w:rPr>
                <w:rFonts w:ascii="Calibri" w:eastAsia="Times New Roman" w:hAnsi="Calibri" w:cs="Calibri"/>
                <w:color w:val="000000"/>
                <w:sz w:val="21"/>
                <w:szCs w:val="21"/>
              </w:rPr>
            </w:pPr>
            <w:proofErr w:type="spellStart"/>
            <w:r>
              <w:rPr>
                <w:rFonts w:ascii="Calibri" w:eastAsia="Times New Roman" w:hAnsi="Calibri" w:cs="Calibri"/>
                <w:color w:val="000000"/>
                <w:sz w:val="21"/>
                <w:szCs w:val="21"/>
              </w:rPr>
              <w:t>BEEd</w:t>
            </w:r>
            <w:proofErr w:type="spellEnd"/>
            <w:r>
              <w:rPr>
                <w:rFonts w:ascii="Calibri" w:eastAsia="Times New Roman" w:hAnsi="Calibri" w:cs="Calibri"/>
                <w:color w:val="000000"/>
                <w:sz w:val="21"/>
                <w:szCs w:val="21"/>
              </w:rPr>
              <w:t xml:space="preserve"> IV students</w:t>
            </w:r>
          </w:p>
        </w:tc>
      </w:tr>
      <w:tr w:rsidR="00000000" w14:paraId="2110208B"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1CD3BC73" w14:textId="77777777" w:rsidR="00000000" w:rsidRDefault="00000000" w:rsidP="00691E46">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D. Target Group</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1F14C7E" w14:textId="549DFE6C" w:rsidR="00000000" w:rsidRDefault="00691E46" w:rsidP="00691E46">
            <w:pPr>
              <w:rPr>
                <w:rFonts w:ascii="Calibri" w:eastAsia="Times New Roman" w:hAnsi="Calibri" w:cs="Calibri"/>
                <w:color w:val="000000"/>
                <w:sz w:val="21"/>
                <w:szCs w:val="21"/>
              </w:rPr>
            </w:pPr>
            <w:r>
              <w:rPr>
                <w:rFonts w:ascii="Calibri" w:eastAsia="Times New Roman" w:hAnsi="Calibri" w:cs="Calibri"/>
                <w:color w:val="000000"/>
                <w:sz w:val="21"/>
                <w:szCs w:val="21"/>
              </w:rPr>
              <w:t>Key Stage 1 elementary pupils (Grade 1 – 3)</w:t>
            </w:r>
          </w:p>
        </w:tc>
      </w:tr>
      <w:tr w:rsidR="00000000" w14:paraId="5DB0CCEE"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02BD32C5" w14:textId="77777777" w:rsidR="00000000" w:rsidRDefault="00000000" w:rsidP="00691E46">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E. Cooperating Agencies</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056B34E8" w14:textId="30C38F65" w:rsidR="00691E46" w:rsidRDefault="00691E46" w:rsidP="00691E46">
            <w:pPr>
              <w:rPr>
                <w:rFonts w:ascii="Calibri" w:eastAsia="Times New Roman" w:hAnsi="Calibri" w:cs="Calibri"/>
                <w:color w:val="000000"/>
                <w:sz w:val="21"/>
                <w:szCs w:val="21"/>
              </w:rPr>
            </w:pPr>
            <w:r>
              <w:rPr>
                <w:rFonts w:ascii="Calibri" w:eastAsia="Times New Roman" w:hAnsi="Calibri" w:cs="Calibri"/>
                <w:color w:val="000000"/>
                <w:sz w:val="21"/>
                <w:szCs w:val="21"/>
              </w:rPr>
              <w:t>Department of Education, Zamboanga del Sur Division</w:t>
            </w:r>
          </w:p>
          <w:p w14:paraId="5F8DDEBA" w14:textId="5B3C6603" w:rsidR="00970F49" w:rsidRDefault="00970F49" w:rsidP="00691E46">
            <w:pPr>
              <w:rPr>
                <w:rFonts w:ascii="Calibri" w:eastAsia="Times New Roman" w:hAnsi="Calibri" w:cs="Calibri"/>
                <w:color w:val="000000"/>
                <w:sz w:val="21"/>
                <w:szCs w:val="21"/>
              </w:rPr>
            </w:pPr>
            <w:r>
              <w:rPr>
                <w:rFonts w:ascii="Calibri" w:eastAsia="Times New Roman" w:hAnsi="Calibri" w:cs="Calibri"/>
                <w:color w:val="000000"/>
                <w:sz w:val="21"/>
                <w:szCs w:val="21"/>
              </w:rPr>
              <w:t xml:space="preserve">J.H. </w:t>
            </w:r>
            <w:proofErr w:type="spellStart"/>
            <w:r>
              <w:rPr>
                <w:rFonts w:ascii="Calibri" w:eastAsia="Times New Roman" w:hAnsi="Calibri" w:cs="Calibri"/>
                <w:color w:val="000000"/>
                <w:sz w:val="21"/>
                <w:szCs w:val="21"/>
              </w:rPr>
              <w:t>Cerilles</w:t>
            </w:r>
            <w:proofErr w:type="spellEnd"/>
            <w:r>
              <w:rPr>
                <w:rFonts w:ascii="Calibri" w:eastAsia="Times New Roman" w:hAnsi="Calibri" w:cs="Calibri"/>
                <w:color w:val="000000"/>
                <w:sz w:val="21"/>
                <w:szCs w:val="21"/>
              </w:rPr>
              <w:t xml:space="preserve"> State College, Community Extension and Services Office</w:t>
            </w:r>
          </w:p>
          <w:p w14:paraId="77AF5C1E" w14:textId="018E34BB" w:rsidR="00691E46" w:rsidRDefault="00691E46" w:rsidP="00691E46">
            <w:pPr>
              <w:rPr>
                <w:rFonts w:ascii="Calibri" w:eastAsia="Times New Roman" w:hAnsi="Calibri" w:cs="Calibri"/>
                <w:color w:val="000000"/>
                <w:sz w:val="21"/>
                <w:szCs w:val="21"/>
              </w:rPr>
            </w:pPr>
            <w:r>
              <w:rPr>
                <w:rFonts w:ascii="Calibri" w:eastAsia="Times New Roman" w:hAnsi="Calibri" w:cs="Calibri"/>
                <w:color w:val="000000"/>
                <w:sz w:val="21"/>
                <w:szCs w:val="21"/>
              </w:rPr>
              <w:t xml:space="preserve">BLGU </w:t>
            </w:r>
            <w:proofErr w:type="spellStart"/>
            <w:r>
              <w:rPr>
                <w:rFonts w:ascii="Calibri" w:eastAsia="Times New Roman" w:hAnsi="Calibri" w:cs="Calibri"/>
                <w:color w:val="000000"/>
                <w:sz w:val="21"/>
                <w:szCs w:val="21"/>
              </w:rPr>
              <w:t>Dilud</w:t>
            </w:r>
            <w:proofErr w:type="spellEnd"/>
            <w:r>
              <w:rPr>
                <w:rFonts w:ascii="Calibri" w:eastAsia="Times New Roman" w:hAnsi="Calibri" w:cs="Calibri"/>
                <w:color w:val="000000"/>
                <w:sz w:val="21"/>
                <w:szCs w:val="21"/>
              </w:rPr>
              <w:t>, Dumingag, Zamboanga del Sur</w:t>
            </w:r>
          </w:p>
          <w:p w14:paraId="2F515183" w14:textId="79CB3C47" w:rsidR="00000000" w:rsidRDefault="00691E46" w:rsidP="00691E46">
            <w:pPr>
              <w:rPr>
                <w:rFonts w:ascii="Calibri" w:eastAsia="Times New Roman" w:hAnsi="Calibri" w:cs="Calibri"/>
                <w:color w:val="000000"/>
                <w:sz w:val="21"/>
                <w:szCs w:val="21"/>
              </w:rPr>
            </w:pPr>
            <w:r>
              <w:rPr>
                <w:rFonts w:ascii="Calibri" w:eastAsia="Times New Roman" w:hAnsi="Calibri" w:cs="Calibri"/>
                <w:color w:val="000000"/>
                <w:sz w:val="21"/>
                <w:szCs w:val="21"/>
              </w:rPr>
              <w:t>LGU Dumingag, Zamboanga del Sur</w:t>
            </w:r>
            <w:r w:rsidR="00000000">
              <w:rPr>
                <w:rFonts w:ascii="Calibri" w:eastAsia="Times New Roman" w:hAnsi="Calibri" w:cs="Calibri"/>
                <w:color w:val="000000"/>
                <w:sz w:val="21"/>
                <w:szCs w:val="21"/>
              </w:rPr>
              <w:br/>
            </w:r>
          </w:p>
        </w:tc>
      </w:tr>
      <w:tr w:rsidR="00000000" w14:paraId="1EEBB7C5"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62B2BC19" w14:textId="77777777" w:rsidR="00000000" w:rsidRDefault="00000000" w:rsidP="00691E46">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F. Timeframe</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7DE6EBA9" w14:textId="04E25E43" w:rsidR="00000000" w:rsidRDefault="00691E46" w:rsidP="00691E46">
            <w:pPr>
              <w:rPr>
                <w:rFonts w:ascii="Calibri" w:eastAsia="Times New Roman" w:hAnsi="Calibri" w:cs="Calibri"/>
                <w:color w:val="000000"/>
                <w:sz w:val="21"/>
                <w:szCs w:val="21"/>
              </w:rPr>
            </w:pPr>
            <w:r>
              <w:rPr>
                <w:rFonts w:ascii="Calibri" w:eastAsia="Times New Roman" w:hAnsi="Calibri" w:cs="Calibri"/>
                <w:color w:val="000000"/>
                <w:sz w:val="21"/>
                <w:szCs w:val="21"/>
              </w:rPr>
              <w:t>18 months</w:t>
            </w:r>
            <w:r w:rsidR="00000000">
              <w:rPr>
                <w:rFonts w:ascii="Calibri" w:eastAsia="Times New Roman" w:hAnsi="Calibri" w:cs="Calibri"/>
                <w:color w:val="000000"/>
                <w:sz w:val="21"/>
                <w:szCs w:val="21"/>
              </w:rPr>
              <w:br/>
            </w:r>
          </w:p>
        </w:tc>
      </w:tr>
      <w:tr w:rsidR="00000000" w14:paraId="57FBDE94"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53F5C054" w14:textId="77777777" w:rsidR="00000000" w:rsidRDefault="00000000" w:rsidP="00691E46">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G. Financial Requirement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15E04676" w14:textId="5886F5D6" w:rsidR="00000000" w:rsidRPr="000C5DF2" w:rsidRDefault="000C5DF2" w:rsidP="00691E46">
            <w:pPr>
              <w:rPr>
                <w:rFonts w:ascii="Calibri" w:eastAsia="Times New Roman" w:hAnsi="Calibri" w:cs="Calibri"/>
                <w:color w:val="000000"/>
                <w:sz w:val="21"/>
                <w:szCs w:val="21"/>
              </w:rPr>
            </w:pPr>
            <w:r w:rsidRPr="000C5DF2">
              <w:rPr>
                <w:rFonts w:ascii="Calibri" w:hAnsi="Calibri" w:cs="Calibri"/>
                <w:sz w:val="21"/>
                <w:szCs w:val="21"/>
              </w:rPr>
              <w:t>147,264.25</w:t>
            </w:r>
          </w:p>
        </w:tc>
      </w:tr>
      <w:tr w:rsidR="00000000" w14:paraId="140893EC"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7496B911" w14:textId="77777777" w:rsidR="00000000" w:rsidRDefault="00000000" w:rsidP="00691E46">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H. Impact Statement</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5546B131" w14:textId="0DBB9957" w:rsidR="00000000" w:rsidRDefault="008D1DBD" w:rsidP="008D1DBD">
            <w:pPr>
              <w:jc w:val="both"/>
              <w:rPr>
                <w:rFonts w:ascii="Calibri" w:eastAsia="Times New Roman" w:hAnsi="Calibri" w:cs="Calibri"/>
                <w:color w:val="000000"/>
                <w:sz w:val="21"/>
                <w:szCs w:val="21"/>
              </w:rPr>
            </w:pPr>
            <w:r w:rsidRPr="008D1DBD">
              <w:rPr>
                <w:rFonts w:ascii="Calibri" w:eastAsia="Times New Roman" w:hAnsi="Calibri" w:cs="Calibri"/>
                <w:color w:val="000000"/>
                <w:sz w:val="21"/>
                <w:szCs w:val="21"/>
              </w:rPr>
              <w:t xml:space="preserve">The project is expected to contribute to improved foundational learning among Key Stage 1 pupils by providing targeted support in reading and writing. It will also strengthen school-community partnership, build the intervention capacity of partner teachers, and provide supervised field-based learning experiences for </w:t>
            </w:r>
            <w:proofErr w:type="spellStart"/>
            <w:r w:rsidRPr="008D1DBD">
              <w:rPr>
                <w:rFonts w:ascii="Calibri" w:eastAsia="Times New Roman" w:hAnsi="Calibri" w:cs="Calibri"/>
                <w:color w:val="000000"/>
                <w:sz w:val="21"/>
                <w:szCs w:val="21"/>
              </w:rPr>
              <w:t>BEEd</w:t>
            </w:r>
            <w:proofErr w:type="spellEnd"/>
            <w:r w:rsidRPr="008D1DBD">
              <w:rPr>
                <w:rFonts w:ascii="Calibri" w:eastAsia="Times New Roman" w:hAnsi="Calibri" w:cs="Calibri"/>
                <w:color w:val="000000"/>
                <w:sz w:val="21"/>
                <w:szCs w:val="21"/>
              </w:rPr>
              <w:t xml:space="preserve"> pre-service teachers. At the institutional level, it operationalizes the </w:t>
            </w:r>
            <w:proofErr w:type="spellStart"/>
            <w:r w:rsidRPr="008D1DBD">
              <w:rPr>
                <w:rFonts w:ascii="Calibri" w:eastAsia="Times New Roman" w:hAnsi="Calibri" w:cs="Calibri"/>
                <w:color w:val="000000"/>
                <w:sz w:val="21"/>
                <w:szCs w:val="21"/>
              </w:rPr>
              <w:t>BEEd</w:t>
            </w:r>
            <w:proofErr w:type="spellEnd"/>
            <w:r w:rsidRPr="008D1DBD">
              <w:rPr>
                <w:rFonts w:ascii="Calibri" w:eastAsia="Times New Roman" w:hAnsi="Calibri" w:cs="Calibri"/>
                <w:color w:val="000000"/>
                <w:sz w:val="21"/>
                <w:szCs w:val="21"/>
              </w:rPr>
              <w:t xml:space="preserve"> Program's external extension commitment under </w:t>
            </w:r>
            <w:proofErr w:type="spellStart"/>
            <w:r w:rsidRPr="008D1DBD">
              <w:rPr>
                <w:rFonts w:ascii="Calibri" w:eastAsia="Times New Roman" w:hAnsi="Calibri" w:cs="Calibri"/>
                <w:color w:val="000000"/>
                <w:sz w:val="21"/>
                <w:szCs w:val="21"/>
              </w:rPr>
              <w:t>BEEdA</w:t>
            </w:r>
            <w:proofErr w:type="spellEnd"/>
            <w:r w:rsidRPr="008D1DBD">
              <w:rPr>
                <w:rFonts w:ascii="Calibri" w:eastAsia="Times New Roman" w:hAnsi="Calibri" w:cs="Calibri"/>
                <w:color w:val="000000"/>
                <w:sz w:val="21"/>
                <w:szCs w:val="21"/>
              </w:rPr>
              <w:t xml:space="preserve"> CARES and provides continuity to Project LAMDAG through a more focused and sustainable intervention model.</w:t>
            </w:r>
            <w:r w:rsidR="00000000">
              <w:rPr>
                <w:rFonts w:ascii="Calibri" w:eastAsia="Times New Roman" w:hAnsi="Calibri" w:cs="Calibri"/>
                <w:color w:val="000000"/>
                <w:sz w:val="21"/>
                <w:szCs w:val="21"/>
              </w:rPr>
              <w:br/>
              <w:t> </w:t>
            </w:r>
          </w:p>
        </w:tc>
      </w:tr>
      <w:tr w:rsidR="00000000" w14:paraId="171CCE64" w14:textId="77777777">
        <w:tc>
          <w:tcPr>
            <w:tcW w:w="1100" w:type="pct"/>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hideMark/>
          </w:tcPr>
          <w:p w14:paraId="281F8686" w14:textId="77777777" w:rsidR="00000000" w:rsidRDefault="00000000" w:rsidP="00691E46">
            <w:pPr>
              <w:rPr>
                <w:rFonts w:ascii="Calibri" w:eastAsia="Times New Roman" w:hAnsi="Calibri" w:cs="Calibri"/>
                <w:b/>
                <w:bCs/>
                <w:color w:val="000000"/>
                <w:sz w:val="21"/>
                <w:szCs w:val="21"/>
              </w:rPr>
            </w:pPr>
            <w:r>
              <w:rPr>
                <w:rFonts w:ascii="Calibri" w:eastAsia="Times New Roman" w:hAnsi="Calibri" w:cs="Calibri"/>
                <w:b/>
                <w:bCs/>
                <w:color w:val="000000"/>
                <w:sz w:val="21"/>
                <w:szCs w:val="21"/>
              </w:rPr>
              <w:t>I. Summary</w:t>
            </w:r>
          </w:p>
        </w:tc>
        <w:tc>
          <w:tcPr>
            <w:tcW w:w="0" w:type="auto"/>
            <w:tcBorders>
              <w:top w:val="single" w:sz="8" w:space="0" w:color="000000"/>
              <w:left w:val="single" w:sz="8" w:space="0" w:color="000000"/>
              <w:bottom w:val="single" w:sz="8" w:space="0" w:color="000000"/>
              <w:right w:val="single" w:sz="8" w:space="0" w:color="000000"/>
            </w:tcBorders>
            <w:tcMar>
              <w:top w:w="120" w:type="dxa"/>
              <w:left w:w="160" w:type="dxa"/>
              <w:bottom w:w="120" w:type="dxa"/>
              <w:right w:w="160" w:type="dxa"/>
            </w:tcMar>
            <w:hideMark/>
          </w:tcPr>
          <w:p w14:paraId="36B7656E" w14:textId="2B49C8BB" w:rsidR="008D1DBD" w:rsidRDefault="008D1DBD" w:rsidP="008D1DBD">
            <w:pPr>
              <w:jc w:val="both"/>
              <w:rPr>
                <w:rFonts w:ascii="Calibri" w:eastAsia="Times New Roman" w:hAnsi="Calibri" w:cs="Calibri"/>
                <w:color w:val="000000"/>
                <w:sz w:val="21"/>
                <w:szCs w:val="21"/>
              </w:rPr>
            </w:pPr>
            <w:r w:rsidRPr="008D1DBD">
              <w:rPr>
                <w:rFonts w:ascii="Calibri" w:eastAsia="Times New Roman" w:hAnsi="Calibri" w:cs="Calibri"/>
                <w:color w:val="000000"/>
                <w:sz w:val="21"/>
                <w:szCs w:val="21"/>
              </w:rPr>
              <w:t xml:space="preserve">Project LAMDAG-READ is a focused external extension project of the </w:t>
            </w:r>
            <w:proofErr w:type="spellStart"/>
            <w:r w:rsidRPr="008D1DBD">
              <w:rPr>
                <w:rFonts w:ascii="Calibri" w:eastAsia="Times New Roman" w:hAnsi="Calibri" w:cs="Calibri"/>
                <w:color w:val="000000"/>
                <w:sz w:val="21"/>
                <w:szCs w:val="21"/>
              </w:rPr>
              <w:t>BEEd</w:t>
            </w:r>
            <w:proofErr w:type="spellEnd"/>
            <w:r w:rsidRPr="008D1DBD">
              <w:rPr>
                <w:rFonts w:ascii="Calibri" w:eastAsia="Times New Roman" w:hAnsi="Calibri" w:cs="Calibri"/>
                <w:color w:val="000000"/>
                <w:sz w:val="21"/>
                <w:szCs w:val="21"/>
              </w:rPr>
              <w:t xml:space="preserve"> Program that builds on the completed Project LAMDAG (Literacy Advancement and Mentoring to Develop Academic Growth). It will serve Key Stage 1 learners (Grades 1–3) of </w:t>
            </w:r>
            <w:proofErr w:type="spellStart"/>
            <w:r w:rsidRPr="008D1DBD">
              <w:rPr>
                <w:rFonts w:ascii="Calibri" w:eastAsia="Times New Roman" w:hAnsi="Calibri" w:cs="Calibri"/>
                <w:color w:val="000000"/>
                <w:sz w:val="21"/>
                <w:szCs w:val="21"/>
              </w:rPr>
              <w:t>Dilud</w:t>
            </w:r>
            <w:proofErr w:type="spellEnd"/>
            <w:r w:rsidRPr="008D1DBD">
              <w:rPr>
                <w:rFonts w:ascii="Calibri" w:eastAsia="Times New Roman" w:hAnsi="Calibri" w:cs="Calibri"/>
                <w:color w:val="000000"/>
                <w:sz w:val="21"/>
                <w:szCs w:val="21"/>
              </w:rPr>
              <w:t xml:space="preserve"> </w:t>
            </w:r>
            <w:r w:rsidRPr="008D1DBD">
              <w:rPr>
                <w:rFonts w:ascii="Calibri" w:eastAsia="Times New Roman" w:hAnsi="Calibri" w:cs="Calibri"/>
                <w:color w:val="000000"/>
                <w:sz w:val="21"/>
                <w:szCs w:val="21"/>
              </w:rPr>
              <w:lastRenderedPageBreak/>
              <w:t xml:space="preserve">Elementary School, Dumingag II District, through a targeted cycle of diagnosis, differentiated intervention, progress monitoring, and sustainability planning. Unlike the previous broad intervention, the project concentrates on foundational literacy, with reading and writing treated as complementary competencies. Learners will be assessed to determine specific needs, grouped according to skill gaps, provided structured literacy mentoring, and reassessed to document learning gains. </w:t>
            </w:r>
            <w:proofErr w:type="spellStart"/>
            <w:r w:rsidRPr="008D1DBD">
              <w:rPr>
                <w:rFonts w:ascii="Calibri" w:eastAsia="Times New Roman" w:hAnsi="Calibri" w:cs="Calibri"/>
                <w:color w:val="000000"/>
                <w:sz w:val="21"/>
                <w:szCs w:val="21"/>
              </w:rPr>
              <w:t>BEEd</w:t>
            </w:r>
            <w:proofErr w:type="spellEnd"/>
            <w:r w:rsidRPr="008D1DBD">
              <w:rPr>
                <w:rFonts w:ascii="Calibri" w:eastAsia="Times New Roman" w:hAnsi="Calibri" w:cs="Calibri"/>
                <w:color w:val="000000"/>
                <w:sz w:val="21"/>
                <w:szCs w:val="21"/>
              </w:rPr>
              <w:t xml:space="preserve"> pre-service teachers will participate as supervised literacy mentors, strengthening both community service and authentic teacher preparation. The project will also develop a school-based literacy toolkit and turnover plan so that effective practices can continue after the extension period</w:t>
            </w:r>
            <w:r>
              <w:rPr>
                <w:rFonts w:ascii="Calibri" w:eastAsia="Times New Roman" w:hAnsi="Calibri" w:cs="Calibri"/>
                <w:color w:val="000000"/>
                <w:sz w:val="21"/>
                <w:szCs w:val="21"/>
              </w:rPr>
              <w:t>.</w:t>
            </w:r>
          </w:p>
          <w:p w14:paraId="5C788896" w14:textId="55C2BFED" w:rsidR="00000000" w:rsidRDefault="00000000" w:rsidP="008D1DBD">
            <w:pPr>
              <w:jc w:val="both"/>
              <w:rPr>
                <w:rFonts w:ascii="Calibri" w:eastAsia="Times New Roman" w:hAnsi="Calibri" w:cs="Calibri"/>
                <w:color w:val="000000"/>
                <w:sz w:val="21"/>
                <w:szCs w:val="21"/>
              </w:rPr>
            </w:pPr>
            <w:r>
              <w:rPr>
                <w:rFonts w:ascii="Calibri" w:eastAsia="Times New Roman" w:hAnsi="Calibri" w:cs="Calibri"/>
                <w:color w:val="000000"/>
                <w:sz w:val="21"/>
                <w:szCs w:val="21"/>
              </w:rPr>
              <w:t> </w:t>
            </w:r>
          </w:p>
        </w:tc>
      </w:tr>
    </w:tbl>
    <w:p w14:paraId="47269B62" w14:textId="77777777" w:rsidR="00000000" w:rsidRDefault="00000000">
      <w:pPr>
        <w:pStyle w:val="Heading2"/>
        <w:rPr>
          <w:rFonts w:ascii="Calibri" w:eastAsia="Times New Roman" w:hAnsi="Calibri" w:cs="Calibri"/>
          <w:color w:val="000000"/>
        </w:rPr>
      </w:pPr>
      <w:r>
        <w:rPr>
          <w:rFonts w:ascii="Calibri" w:eastAsia="Times New Roman" w:hAnsi="Calibri" w:cs="Calibri"/>
          <w:color w:val="000000"/>
        </w:rPr>
        <w:lastRenderedPageBreak/>
        <w:t>PART II</w:t>
      </w:r>
      <w:r>
        <w:rPr>
          <w:rFonts w:ascii="Calibri" w:eastAsia="Times New Roman" w:hAnsi="Calibri" w:cs="Calibri"/>
          <w:color w:val="000000"/>
        </w:rPr>
        <w:br/>
        <w:t>PROJECT DETAILS</w:t>
      </w:r>
    </w:p>
    <w:p w14:paraId="2F23DC43" w14:textId="77777777" w:rsidR="00000000" w:rsidRDefault="00000000">
      <w:pPr>
        <w:pStyle w:val="Heading3"/>
        <w:rPr>
          <w:rFonts w:ascii="Calibri" w:eastAsia="Times New Roman" w:hAnsi="Calibri" w:cs="Calibri"/>
          <w:color w:val="000000"/>
        </w:rPr>
      </w:pPr>
      <w:r>
        <w:rPr>
          <w:rFonts w:ascii="Calibri" w:eastAsia="Times New Roman" w:hAnsi="Calibri" w:cs="Calibri"/>
          <w:color w:val="000000"/>
        </w:rPr>
        <w:t>A. Background and Justification.</w:t>
      </w:r>
    </w:p>
    <w:p w14:paraId="791B0304" w14:textId="2EBBE28B" w:rsidR="00000000" w:rsidRPr="000F0074" w:rsidRDefault="00000000" w:rsidP="000F0074">
      <w:pPr>
        <w:pStyle w:val="instructions"/>
        <w:spacing w:before="0" w:beforeAutospacing="0" w:after="160" w:afterAutospacing="0"/>
        <w:rPr>
          <w:rFonts w:ascii="Calibri" w:hAnsi="Calibri" w:cs="Calibri"/>
        </w:rPr>
      </w:pPr>
      <w:r>
        <w:rPr>
          <w:rFonts w:ascii="Calibri" w:hAnsi="Calibri" w:cs="Calibri"/>
        </w:rPr>
        <w:t>Give an overview of the program, discussing the factors that led to its conceptualization. Describe the problems identified through action research, baseline data, surveys, or other research mechanisms that the project aims to address through appropriate interventions.</w:t>
      </w:r>
    </w:p>
    <w:p w14:paraId="10D9D5E3" w14:textId="77777777" w:rsidR="00C864D2" w:rsidRPr="00C864D2" w:rsidRDefault="00C864D2" w:rsidP="00C864D2">
      <w:pPr>
        <w:pStyle w:val="NormalWeb"/>
        <w:jc w:val="both"/>
        <w:rPr>
          <w:rFonts w:ascii="Calibri" w:hAnsi="Calibri" w:cs="Calibri"/>
          <w:color w:val="000000"/>
          <w:sz w:val="22"/>
          <w:szCs w:val="22"/>
        </w:rPr>
      </w:pPr>
      <w:r w:rsidRPr="00C864D2">
        <w:rPr>
          <w:rFonts w:ascii="Calibri" w:hAnsi="Calibri" w:cs="Calibri"/>
          <w:color w:val="000000"/>
          <w:sz w:val="22"/>
          <w:szCs w:val="22"/>
        </w:rPr>
        <w:t xml:space="preserve">Project LAMDAG previously provided integrated reading, writing, and numeracy enhancement interventions to elementary learners at Caridad Elementary School, Dumingag II District, Division of Zamboanga del Sur. Its implementation demonstrated the value of direct, community-based learning support and collaboration between the </w:t>
      </w:r>
      <w:proofErr w:type="spellStart"/>
      <w:r w:rsidRPr="00C864D2">
        <w:rPr>
          <w:rFonts w:ascii="Calibri" w:hAnsi="Calibri" w:cs="Calibri"/>
          <w:color w:val="000000"/>
          <w:sz w:val="22"/>
          <w:szCs w:val="22"/>
        </w:rPr>
        <w:t>BEEd</w:t>
      </w:r>
      <w:proofErr w:type="spellEnd"/>
      <w:r w:rsidRPr="00C864D2">
        <w:rPr>
          <w:rFonts w:ascii="Calibri" w:hAnsi="Calibri" w:cs="Calibri"/>
          <w:color w:val="000000"/>
          <w:sz w:val="22"/>
          <w:szCs w:val="22"/>
        </w:rPr>
        <w:t xml:space="preserve"> Program and a partner school. At the same time, the experience revealed an important implementation lesson: combining several foundational domains within a single intervention can make the project demanding to manage and can limit the depth of attention given to particular core skills. The proposed Project LAMDAG: BASA’G SULAT responds to this lesson by narrowing the extension focus to foundational literacy, specifically reading and writing, thereby allowing the project team to provide more sustained, targeted, and intensive support to learners.</w:t>
      </w:r>
    </w:p>
    <w:p w14:paraId="0FEF2861" w14:textId="77777777" w:rsidR="00C864D2" w:rsidRPr="00C864D2" w:rsidRDefault="00C864D2" w:rsidP="00C864D2">
      <w:pPr>
        <w:pStyle w:val="NormalWeb"/>
        <w:jc w:val="both"/>
        <w:rPr>
          <w:rFonts w:ascii="Calibri" w:hAnsi="Calibri" w:cs="Calibri"/>
          <w:color w:val="000000"/>
          <w:sz w:val="22"/>
          <w:szCs w:val="22"/>
        </w:rPr>
      </w:pPr>
      <w:r w:rsidRPr="00C864D2">
        <w:rPr>
          <w:rFonts w:ascii="Calibri" w:hAnsi="Calibri" w:cs="Calibri"/>
          <w:color w:val="000000"/>
          <w:sz w:val="22"/>
          <w:szCs w:val="22"/>
        </w:rPr>
        <w:t>The project is particularly relevant to Key Stage 1, where foundational literacy skills are established and where early difficulties can have implications for learners’ subsequent academic development. The Department of Education’s MATATAG Curriculum places explicit emphasis on foundational skills in the early grades, including a dedicated Reading and Literacy learning area in Grade 1. Its Reading and Literacy Curriculum Guide encompasses competencies related to phonological awareness, phonics and word study, vocabulary, comprehension, and other foundational literacy skills. These curricular directions underscore the importance of providing developmentally appropriate and systematic interventions that address learners’ foundational reading and writing needs during the early years of schooling.</w:t>
      </w:r>
    </w:p>
    <w:p w14:paraId="64ECCC94" w14:textId="77777777" w:rsidR="00C864D2" w:rsidRPr="00C864D2" w:rsidRDefault="00C864D2" w:rsidP="00C864D2">
      <w:pPr>
        <w:pStyle w:val="NormalWeb"/>
        <w:jc w:val="both"/>
        <w:rPr>
          <w:rFonts w:ascii="Calibri" w:hAnsi="Calibri" w:cs="Calibri"/>
          <w:color w:val="000000"/>
          <w:sz w:val="22"/>
          <w:szCs w:val="22"/>
        </w:rPr>
      </w:pPr>
      <w:r w:rsidRPr="00C864D2">
        <w:rPr>
          <w:rFonts w:ascii="Calibri" w:hAnsi="Calibri" w:cs="Calibri"/>
          <w:color w:val="000000"/>
          <w:sz w:val="22"/>
          <w:szCs w:val="22"/>
        </w:rPr>
        <w:t>National evidence further reinforces the need for targeted early-grade literacy support. The EDCOM 2 reported, based on DepEd literacy assessments, that only about 47.74% of Key Stage 1 learners were reading at grade level at the end of School Year 2024–2025. The National Education Plan 2026–2035 likewise identifies increased grade-level reading among Key Stage 1 learners as a priority outcome. These conditions highlight the continuing need for school- and community-based initiatives that complement regular classroom instruction and provide additional support to learners who have not yet developed essential foundational literacy competencies.</w:t>
      </w:r>
    </w:p>
    <w:p w14:paraId="6B714492" w14:textId="77777777" w:rsidR="00C864D2" w:rsidRPr="00C864D2" w:rsidRDefault="00C864D2" w:rsidP="00C864D2">
      <w:pPr>
        <w:pStyle w:val="NormalWeb"/>
        <w:jc w:val="both"/>
        <w:rPr>
          <w:rFonts w:ascii="Calibri" w:hAnsi="Calibri" w:cs="Calibri"/>
          <w:color w:val="000000"/>
          <w:sz w:val="22"/>
          <w:szCs w:val="22"/>
        </w:rPr>
      </w:pPr>
      <w:r w:rsidRPr="00C864D2">
        <w:rPr>
          <w:rFonts w:ascii="Calibri" w:hAnsi="Calibri" w:cs="Calibri"/>
          <w:color w:val="000000"/>
          <w:sz w:val="22"/>
          <w:szCs w:val="22"/>
        </w:rPr>
        <w:lastRenderedPageBreak/>
        <w:t xml:space="preserve">The selection of </w:t>
      </w:r>
      <w:proofErr w:type="spellStart"/>
      <w:r w:rsidRPr="00C864D2">
        <w:rPr>
          <w:rFonts w:ascii="Calibri" w:hAnsi="Calibri" w:cs="Calibri"/>
          <w:color w:val="000000"/>
          <w:sz w:val="22"/>
          <w:szCs w:val="22"/>
        </w:rPr>
        <w:t>Dilud</w:t>
      </w:r>
      <w:proofErr w:type="spellEnd"/>
      <w:r w:rsidRPr="00C864D2">
        <w:rPr>
          <w:rFonts w:ascii="Calibri" w:hAnsi="Calibri" w:cs="Calibri"/>
          <w:color w:val="000000"/>
          <w:sz w:val="22"/>
          <w:szCs w:val="22"/>
        </w:rPr>
        <w:t xml:space="preserve"> Elementary School as the project site was based on the recommendation of the District Supervisor, who identified a significant number of learners experiencing difficulties in reading performance. These learning challenges were associated with contextual factors such as socioeconomic conditions, the distance between learners’ homes and the school, and limited parental or home-based academic support. Within this context, Project LAMDAG: BASA’G SULAT will not assume that learners have uniform literacy needs. Instead, a diagnostic assessment will be conducted to establish the baseline performance of participating learners in word recognition, reading comprehension, and writing. The results will be used to profile learners and guide the differentiation of intervention activities according to their identified needs.</w:t>
      </w:r>
    </w:p>
    <w:p w14:paraId="73608A13" w14:textId="77777777" w:rsidR="00C864D2" w:rsidRPr="00C864D2" w:rsidRDefault="00C864D2" w:rsidP="00C864D2">
      <w:pPr>
        <w:pStyle w:val="NormalWeb"/>
        <w:jc w:val="both"/>
        <w:rPr>
          <w:rFonts w:ascii="Calibri" w:hAnsi="Calibri" w:cs="Calibri"/>
          <w:color w:val="000000"/>
          <w:sz w:val="22"/>
          <w:szCs w:val="22"/>
        </w:rPr>
      </w:pPr>
      <w:r w:rsidRPr="00C864D2">
        <w:rPr>
          <w:rFonts w:ascii="Calibri" w:hAnsi="Calibri" w:cs="Calibri"/>
          <w:color w:val="000000"/>
          <w:sz w:val="22"/>
          <w:szCs w:val="22"/>
        </w:rPr>
        <w:t xml:space="preserve">To address these needs, the project will employ evidence-informed instructional approaches supported by recent studies. For reading, Systematic Phonics-Based Instruction will serve as the principal intervention strategy for developing foundational skills that support accurate word recognition. This will include systematic instruction in phonological awareness, sound–letter relationships, blending, decoding, and word reading. The selection of this approach is supported by the action research of Joaquin et al. (2025), which found that Systematic Phonics-Based Instruction significantly improved pupils’ decoding skills and overall literacy performance. Similarly, </w:t>
      </w:r>
      <w:proofErr w:type="spellStart"/>
      <w:r w:rsidRPr="00C864D2">
        <w:rPr>
          <w:rFonts w:ascii="Calibri" w:hAnsi="Calibri" w:cs="Calibri"/>
          <w:color w:val="000000"/>
          <w:sz w:val="22"/>
          <w:szCs w:val="22"/>
        </w:rPr>
        <w:t>Basañez</w:t>
      </w:r>
      <w:proofErr w:type="spellEnd"/>
      <w:r w:rsidRPr="00C864D2">
        <w:rPr>
          <w:rFonts w:ascii="Calibri" w:hAnsi="Calibri" w:cs="Calibri"/>
          <w:color w:val="000000"/>
          <w:sz w:val="22"/>
          <w:szCs w:val="22"/>
        </w:rPr>
        <w:t xml:space="preserve"> et al. (2026) confirmed that a phonics-based reading intervention is an effective strategy for strengthening beginning reading skills among early-grade learners. These findings provide a strong empirical basis for using systematic phonics as a core component of the project's reading intervention.</w:t>
      </w:r>
    </w:p>
    <w:p w14:paraId="599DF077" w14:textId="77777777" w:rsidR="00C864D2" w:rsidRPr="00C864D2" w:rsidRDefault="00C864D2" w:rsidP="00C864D2">
      <w:pPr>
        <w:pStyle w:val="NormalWeb"/>
        <w:jc w:val="both"/>
        <w:rPr>
          <w:rFonts w:ascii="Calibri" w:hAnsi="Calibri" w:cs="Calibri"/>
          <w:color w:val="000000"/>
          <w:sz w:val="22"/>
          <w:szCs w:val="22"/>
        </w:rPr>
      </w:pPr>
      <w:r w:rsidRPr="00C864D2">
        <w:rPr>
          <w:rFonts w:ascii="Calibri" w:hAnsi="Calibri" w:cs="Calibri"/>
          <w:color w:val="000000"/>
          <w:sz w:val="22"/>
          <w:szCs w:val="22"/>
        </w:rPr>
        <w:t>The reading intervention will not, however, be limited to decoding and word recognition. Once foundational word-reading skills are strengthened, learners will be provided opportunities to apply these skills through connected-text reading and explicit comprehension activities. This approach recognizes that successful reading requires learners not only to recognize words accurately but also to construct meaning from what they read. Thus, the intended reading outcomes of the project are improved word recognition and reading comprehension, with systematic phonics providing the primary instructional pathway toward these outcomes.</w:t>
      </w:r>
    </w:p>
    <w:p w14:paraId="1B1EDEEC" w14:textId="77777777" w:rsidR="00C864D2" w:rsidRPr="00C864D2" w:rsidRDefault="00C864D2" w:rsidP="00C864D2">
      <w:pPr>
        <w:pStyle w:val="NormalWeb"/>
        <w:jc w:val="both"/>
        <w:rPr>
          <w:rFonts w:ascii="Calibri" w:hAnsi="Calibri" w:cs="Calibri"/>
          <w:color w:val="000000"/>
          <w:sz w:val="22"/>
          <w:szCs w:val="22"/>
        </w:rPr>
      </w:pPr>
      <w:r w:rsidRPr="00C864D2">
        <w:rPr>
          <w:rFonts w:ascii="Calibri" w:hAnsi="Calibri" w:cs="Calibri"/>
          <w:color w:val="000000"/>
          <w:sz w:val="22"/>
          <w:szCs w:val="22"/>
        </w:rPr>
        <w:t>Explicit Instruction will complement the phonics-based reading intervention by providing a clear, structured, and guided approach to teaching targeted literacy skills. The use of explicit instruction is informed by the findings of Leotta and Ahmad (2025), whose study provides support for the effectiveness of explicit instructional practices in facilitating learners’ acquisition of targeted skills. In the project, explicit instruction will involve clear teacher or mentor modeling, guided practice, corrective feedback, and opportunities for learners to gradually demonstrate skills independently. This structured approach is particularly appropriate for learners who require additional support in developing foundational literacy competencies.</w:t>
      </w:r>
    </w:p>
    <w:p w14:paraId="3E46FBA8" w14:textId="3B17E172" w:rsidR="00C864D2" w:rsidRPr="00C864D2" w:rsidRDefault="00C864D2" w:rsidP="00C864D2">
      <w:pPr>
        <w:pStyle w:val="NormalWeb"/>
        <w:jc w:val="both"/>
        <w:rPr>
          <w:rFonts w:ascii="Calibri" w:hAnsi="Calibri" w:cs="Calibri"/>
          <w:color w:val="000000"/>
          <w:sz w:val="22"/>
          <w:szCs w:val="22"/>
        </w:rPr>
      </w:pPr>
      <w:r w:rsidRPr="00C864D2">
        <w:rPr>
          <w:rFonts w:ascii="Calibri" w:hAnsi="Calibri" w:cs="Calibri"/>
          <w:color w:val="000000"/>
          <w:sz w:val="22"/>
          <w:szCs w:val="22"/>
        </w:rPr>
        <w:t>For writing, the project will employ Written Corrective Feedback (WCF) as the principal intervention strategy. WCF will address identified writing errors through an iterative process of writing, targeted feedback, correction, revision, and rewriting. Its inclusion is supported by Paulina (2025), who found that students taught using written corrective feedback achieved higher writing performance than those who did not receive such intervention. In Project LAMDAG: BASA’G SULAT, learners will therefore be given regular opportunities to produce written work, receive specific feedback on identified areas for improvement, revise their outputs, and apply the feedback to subsequent writing tasks. This process is intended to promote not only improved writing performance but also greater learner awareness of errors and responsibility for improving their own written work.</w:t>
      </w:r>
    </w:p>
    <w:p w14:paraId="0E9EAC51" w14:textId="44312ADB" w:rsidR="008D1DBD" w:rsidRDefault="00C864D2" w:rsidP="00C864D2">
      <w:pPr>
        <w:pStyle w:val="NormalWeb"/>
        <w:jc w:val="both"/>
        <w:rPr>
          <w:rFonts w:ascii="Calibri" w:hAnsi="Calibri" w:cs="Calibri"/>
          <w:color w:val="000000"/>
          <w:sz w:val="22"/>
          <w:szCs w:val="22"/>
        </w:rPr>
      </w:pPr>
      <w:r w:rsidRPr="00C864D2">
        <w:rPr>
          <w:rFonts w:ascii="Calibri" w:hAnsi="Calibri" w:cs="Calibri"/>
          <w:color w:val="000000"/>
          <w:sz w:val="22"/>
          <w:szCs w:val="22"/>
        </w:rPr>
        <w:t xml:space="preserve">Ultimately, Project LAMDAG: BASA’G SULAT seeks to contribute to the improvement of foundational literacy among Key Stage 1 learners by providing a focused, sustained, and evidence-informed reading and writing intervention. More than addressing immediate learning gaps, the project aims to strengthen collaboration between JHCSC and the partner school, develop the literacy mentoring competencies of future teachers, and </w:t>
      </w:r>
      <w:r w:rsidRPr="00C864D2">
        <w:rPr>
          <w:rFonts w:ascii="Calibri" w:hAnsi="Calibri" w:cs="Calibri"/>
          <w:color w:val="000000"/>
          <w:sz w:val="22"/>
          <w:szCs w:val="22"/>
        </w:rPr>
        <w:lastRenderedPageBreak/>
        <w:t>establish a manageable and potentially sustainable school-based literacy support model that can be continued, refined, and adapted for other learners and partner schools in the future.</w:t>
      </w:r>
      <w:r w:rsidR="008D1DBD" w:rsidRPr="008D1DBD">
        <w:rPr>
          <w:rFonts w:ascii="Calibri" w:hAnsi="Calibri" w:cs="Calibri"/>
          <w:color w:val="000000"/>
          <w:sz w:val="22"/>
          <w:szCs w:val="22"/>
        </w:rPr>
        <w:t xml:space="preserve"> </w:t>
      </w:r>
    </w:p>
    <w:p w14:paraId="0EAE85B8" w14:textId="4887F148" w:rsidR="00000000" w:rsidRDefault="00000000">
      <w:pPr>
        <w:pStyle w:val="NormalWeb"/>
        <w:rPr>
          <w:rFonts w:ascii="Calibri" w:hAnsi="Calibri" w:cs="Calibri"/>
          <w:color w:val="000000"/>
          <w:sz w:val="22"/>
          <w:szCs w:val="22"/>
        </w:rPr>
      </w:pPr>
      <w:r>
        <w:rPr>
          <w:rFonts w:ascii="Calibri" w:hAnsi="Calibri" w:cs="Calibri"/>
          <w:color w:val="000000"/>
          <w:sz w:val="22"/>
          <w:szCs w:val="22"/>
        </w:rPr>
        <w:t> </w:t>
      </w:r>
    </w:p>
    <w:p w14:paraId="584CAD0C" w14:textId="1BCBA50D" w:rsidR="00000000" w:rsidRDefault="00000000">
      <w:pPr>
        <w:pStyle w:val="NormalWeb"/>
        <w:rPr>
          <w:rFonts w:ascii="Calibri" w:hAnsi="Calibri" w:cs="Calibri"/>
          <w:color w:val="000000"/>
          <w:sz w:val="22"/>
          <w:szCs w:val="22"/>
        </w:rPr>
      </w:pPr>
      <w:r>
        <w:rPr>
          <w:rStyle w:val="Strong"/>
          <w:rFonts w:ascii="Calibri" w:hAnsi="Calibri" w:cs="Calibri"/>
          <w:color w:val="000000"/>
          <w:sz w:val="22"/>
          <w:szCs w:val="22"/>
        </w:rPr>
        <w:t>A.1 Alignment to Global, National</w:t>
      </w:r>
      <w:r w:rsidR="00D83B42">
        <w:rPr>
          <w:rStyle w:val="Strong"/>
          <w:rFonts w:ascii="Calibri" w:hAnsi="Calibri" w:cs="Calibri"/>
          <w:color w:val="000000"/>
          <w:sz w:val="22"/>
          <w:szCs w:val="22"/>
        </w:rPr>
        <w:t>,</w:t>
      </w:r>
      <w:r>
        <w:rPr>
          <w:rStyle w:val="Strong"/>
          <w:rFonts w:ascii="Calibri" w:hAnsi="Calibri" w:cs="Calibri"/>
          <w:color w:val="000000"/>
          <w:sz w:val="22"/>
          <w:szCs w:val="22"/>
        </w:rPr>
        <w:t xml:space="preserve"> and Institutional Frameworks</w:t>
      </w:r>
    </w:p>
    <w:p w14:paraId="4C01B7E6" w14:textId="77777777" w:rsidR="00D83B42" w:rsidRDefault="00000000">
      <w:pPr>
        <w:pStyle w:val="NormalWeb"/>
        <w:rPr>
          <w:rStyle w:val="Emphasis"/>
          <w:rFonts w:ascii="Calibri" w:hAnsi="Calibri" w:cs="Calibri"/>
          <w:color w:val="000000"/>
          <w:sz w:val="22"/>
          <w:szCs w:val="22"/>
        </w:rPr>
      </w:pPr>
      <w:r>
        <w:rPr>
          <w:rStyle w:val="Strong"/>
          <w:rFonts w:ascii="Calibri" w:hAnsi="Calibri" w:cs="Calibri"/>
          <w:color w:val="000000"/>
          <w:sz w:val="22"/>
          <w:szCs w:val="22"/>
        </w:rPr>
        <w:t>A.1.1 S.D.G.</w:t>
      </w:r>
      <w:r>
        <w:rPr>
          <w:rFonts w:ascii="Calibri" w:hAnsi="Calibri" w:cs="Calibri"/>
          <w:color w:val="000000"/>
          <w:sz w:val="22"/>
          <w:szCs w:val="22"/>
        </w:rPr>
        <w:t xml:space="preserve"> </w:t>
      </w:r>
      <w:r>
        <w:rPr>
          <w:rStyle w:val="Emphasis"/>
          <w:rFonts w:ascii="Calibri" w:hAnsi="Calibri" w:cs="Calibri"/>
          <w:color w:val="000000"/>
          <w:sz w:val="22"/>
          <w:szCs w:val="22"/>
        </w:rPr>
        <w:t>(Sustainable Development Goal)</w:t>
      </w:r>
    </w:p>
    <w:p w14:paraId="78ACF960" w14:textId="77777777" w:rsidR="00D83B42" w:rsidRDefault="00D83B42" w:rsidP="00D83B42">
      <w:pPr>
        <w:pStyle w:val="NormalWeb"/>
        <w:numPr>
          <w:ilvl w:val="0"/>
          <w:numId w:val="2"/>
        </w:numPr>
        <w:jc w:val="both"/>
        <w:rPr>
          <w:rFonts w:ascii="Calibri" w:hAnsi="Calibri" w:cs="Calibri"/>
          <w:color w:val="000000"/>
          <w:sz w:val="22"/>
          <w:szCs w:val="22"/>
        </w:rPr>
      </w:pPr>
      <w:r w:rsidRPr="00D83B42">
        <w:rPr>
          <w:rFonts w:ascii="Calibri" w:hAnsi="Calibri" w:cs="Calibri"/>
          <w:color w:val="000000"/>
          <w:sz w:val="22"/>
          <w:szCs w:val="22"/>
        </w:rPr>
        <w:t xml:space="preserve">SDG 4 – Quality Education, particularly Target 4.1 on effective learning outcomes and Indicator 4.1.1 concerning minimum proficiency in reading and mathematics at the end of primary education. </w:t>
      </w:r>
    </w:p>
    <w:p w14:paraId="109790F6" w14:textId="2B4E5F5B" w:rsidR="00000000" w:rsidRDefault="00D83B42" w:rsidP="00D83B42">
      <w:pPr>
        <w:pStyle w:val="NormalWeb"/>
        <w:numPr>
          <w:ilvl w:val="0"/>
          <w:numId w:val="2"/>
        </w:numPr>
        <w:jc w:val="both"/>
        <w:rPr>
          <w:rFonts w:ascii="Calibri" w:hAnsi="Calibri" w:cs="Calibri"/>
          <w:color w:val="000000"/>
          <w:sz w:val="22"/>
          <w:szCs w:val="22"/>
        </w:rPr>
      </w:pPr>
      <w:r w:rsidRPr="00D83B42">
        <w:rPr>
          <w:rFonts w:ascii="Calibri" w:hAnsi="Calibri" w:cs="Calibri"/>
          <w:color w:val="000000"/>
          <w:sz w:val="22"/>
          <w:szCs w:val="22"/>
        </w:rPr>
        <w:t>SDG 10 – Reduced Inequalities by providing targeted learning support to pupils who require additional assistance.</w:t>
      </w:r>
      <w:r w:rsidR="00000000">
        <w:rPr>
          <w:rStyle w:val="fill-line1"/>
          <w:rFonts w:ascii="Calibri" w:hAnsi="Calibri" w:cs="Calibri"/>
          <w:color w:val="000000"/>
          <w:sz w:val="22"/>
          <w:szCs w:val="22"/>
        </w:rPr>
        <w:t> </w:t>
      </w:r>
    </w:p>
    <w:p w14:paraId="426E314C" w14:textId="77777777" w:rsidR="00D83B42" w:rsidRDefault="00000000" w:rsidP="00D83B42">
      <w:pPr>
        <w:pStyle w:val="NormalWeb"/>
        <w:jc w:val="both"/>
        <w:rPr>
          <w:rStyle w:val="Strong"/>
          <w:rFonts w:ascii="Calibri" w:hAnsi="Calibri" w:cs="Calibri"/>
          <w:color w:val="000000"/>
          <w:sz w:val="22"/>
          <w:szCs w:val="22"/>
        </w:rPr>
      </w:pPr>
      <w:r>
        <w:rPr>
          <w:rStyle w:val="Strong"/>
          <w:rFonts w:ascii="Calibri" w:hAnsi="Calibri" w:cs="Calibri"/>
          <w:color w:val="000000"/>
          <w:sz w:val="22"/>
          <w:szCs w:val="22"/>
        </w:rPr>
        <w:t>A.1.2 A.C.H.I.E.V.E.</w:t>
      </w:r>
    </w:p>
    <w:p w14:paraId="6DE3FC42" w14:textId="1865FDF0" w:rsidR="00D83B42" w:rsidRDefault="00000000" w:rsidP="00D83B42">
      <w:pPr>
        <w:pStyle w:val="NormalWeb"/>
        <w:jc w:val="both"/>
        <w:rPr>
          <w:rStyle w:val="fill-line1"/>
          <w:rFonts w:ascii="Calibri" w:hAnsi="Calibri" w:cs="Calibri"/>
          <w:color w:val="000000"/>
          <w:sz w:val="22"/>
          <w:szCs w:val="22"/>
        </w:rPr>
      </w:pPr>
      <w:r>
        <w:rPr>
          <w:rStyle w:val="Emphasis"/>
          <w:rFonts w:ascii="Calibri" w:hAnsi="Calibri" w:cs="Calibri"/>
          <w:color w:val="000000"/>
          <w:sz w:val="22"/>
          <w:szCs w:val="22"/>
        </w:rPr>
        <w:t>(Advanced and Accessible Lifelong Learning, Centralized Human Capital Development, Harmonized SDG-Based Research and Innovation, Integrated Real-Time Data and Analytics, Expanded Internationalization Strategies, Vitalized Policies and Governance, Effective and Efficient Public Service)</w:t>
      </w:r>
    </w:p>
    <w:p w14:paraId="73101586" w14:textId="77777777" w:rsidR="00D83B42" w:rsidRDefault="00D83B42" w:rsidP="00D83B42">
      <w:pPr>
        <w:pStyle w:val="NormalWeb"/>
        <w:numPr>
          <w:ilvl w:val="0"/>
          <w:numId w:val="3"/>
        </w:numPr>
        <w:jc w:val="both"/>
        <w:rPr>
          <w:rFonts w:ascii="Calibri" w:hAnsi="Calibri" w:cs="Calibri"/>
          <w:color w:val="000000"/>
          <w:sz w:val="22"/>
          <w:szCs w:val="22"/>
        </w:rPr>
      </w:pPr>
      <w:r w:rsidRPr="00D83B42">
        <w:rPr>
          <w:rFonts w:ascii="Calibri" w:hAnsi="Calibri" w:cs="Calibri"/>
          <w:color w:val="000000"/>
          <w:sz w:val="22"/>
          <w:szCs w:val="22"/>
        </w:rPr>
        <w:t>Advanced and Accessible Lifelong Learning through targeted foundational literacy support;</w:t>
      </w:r>
    </w:p>
    <w:p w14:paraId="4CB3EDB5" w14:textId="77777777" w:rsidR="00D83B42" w:rsidRDefault="00D83B42" w:rsidP="00D83B42">
      <w:pPr>
        <w:pStyle w:val="NormalWeb"/>
        <w:numPr>
          <w:ilvl w:val="0"/>
          <w:numId w:val="3"/>
        </w:numPr>
        <w:jc w:val="both"/>
        <w:rPr>
          <w:rFonts w:ascii="Calibri" w:hAnsi="Calibri" w:cs="Calibri"/>
          <w:color w:val="000000"/>
          <w:sz w:val="22"/>
          <w:szCs w:val="22"/>
        </w:rPr>
      </w:pPr>
      <w:r w:rsidRPr="00D83B42">
        <w:rPr>
          <w:rFonts w:ascii="Calibri" w:hAnsi="Calibri" w:cs="Calibri"/>
          <w:color w:val="000000"/>
          <w:sz w:val="22"/>
          <w:szCs w:val="22"/>
        </w:rPr>
        <w:t xml:space="preserve">Centralized Human Capital Development through supervised </w:t>
      </w:r>
      <w:proofErr w:type="spellStart"/>
      <w:r w:rsidRPr="00D83B42">
        <w:rPr>
          <w:rFonts w:ascii="Calibri" w:hAnsi="Calibri" w:cs="Calibri"/>
          <w:color w:val="000000"/>
          <w:sz w:val="22"/>
          <w:szCs w:val="22"/>
        </w:rPr>
        <w:t>BEEd</w:t>
      </w:r>
      <w:proofErr w:type="spellEnd"/>
      <w:r w:rsidRPr="00D83B42">
        <w:rPr>
          <w:rFonts w:ascii="Calibri" w:hAnsi="Calibri" w:cs="Calibri"/>
          <w:color w:val="000000"/>
          <w:sz w:val="22"/>
          <w:szCs w:val="22"/>
        </w:rPr>
        <w:t xml:space="preserve"> mentor development; and </w:t>
      </w:r>
    </w:p>
    <w:p w14:paraId="2BD5B0E0" w14:textId="222F214F" w:rsidR="00D83B42" w:rsidRPr="00D83B42" w:rsidRDefault="00D83B42" w:rsidP="00D83B42">
      <w:pPr>
        <w:pStyle w:val="NormalWeb"/>
        <w:numPr>
          <w:ilvl w:val="0"/>
          <w:numId w:val="3"/>
        </w:numPr>
        <w:jc w:val="both"/>
        <w:rPr>
          <w:rFonts w:ascii="Calibri" w:hAnsi="Calibri" w:cs="Calibri"/>
          <w:color w:val="000000"/>
          <w:sz w:val="22"/>
          <w:szCs w:val="22"/>
        </w:rPr>
      </w:pPr>
      <w:r w:rsidRPr="00D83B42">
        <w:rPr>
          <w:rFonts w:ascii="Calibri" w:hAnsi="Calibri" w:cs="Calibri"/>
          <w:color w:val="000000"/>
          <w:sz w:val="22"/>
          <w:szCs w:val="22"/>
        </w:rPr>
        <w:t>Integrated Real-Time Data and Analytics through baseline, progress-monitoring, and post-intervention learner data.</w:t>
      </w:r>
    </w:p>
    <w:p w14:paraId="786352EC" w14:textId="77777777" w:rsidR="00D83B42" w:rsidRDefault="00000000" w:rsidP="00D83B42">
      <w:pPr>
        <w:pStyle w:val="NormalWeb"/>
        <w:jc w:val="both"/>
        <w:rPr>
          <w:rStyle w:val="Strong"/>
          <w:rFonts w:ascii="Calibri" w:hAnsi="Calibri" w:cs="Calibri"/>
          <w:color w:val="000000"/>
          <w:sz w:val="22"/>
          <w:szCs w:val="22"/>
        </w:rPr>
      </w:pPr>
      <w:r>
        <w:rPr>
          <w:rStyle w:val="Strong"/>
          <w:rFonts w:ascii="Calibri" w:hAnsi="Calibri" w:cs="Calibri"/>
          <w:color w:val="000000"/>
          <w:sz w:val="22"/>
          <w:szCs w:val="22"/>
        </w:rPr>
        <w:t>A.1.3 R.E.S.I.L.I.E.N.T.</w:t>
      </w:r>
    </w:p>
    <w:p w14:paraId="32ED1B01" w14:textId="15712E62" w:rsidR="00000000" w:rsidRPr="00D83B42" w:rsidRDefault="00000000" w:rsidP="00D83B42">
      <w:pPr>
        <w:pStyle w:val="NormalWeb"/>
        <w:jc w:val="both"/>
        <w:rPr>
          <w:rFonts w:ascii="Calibri" w:hAnsi="Calibri" w:cs="Calibri"/>
          <w:i/>
          <w:iCs/>
          <w:color w:val="000000"/>
          <w:sz w:val="22"/>
          <w:szCs w:val="22"/>
        </w:rPr>
      </w:pPr>
      <w:r>
        <w:rPr>
          <w:rStyle w:val="Emphasis"/>
          <w:rFonts w:ascii="Calibri" w:hAnsi="Calibri" w:cs="Calibri"/>
          <w:color w:val="000000"/>
          <w:sz w:val="22"/>
          <w:szCs w:val="22"/>
        </w:rPr>
        <w:t>(Research-driven, SDG-based, and industry responsive education, Empowered Communities and Effective Public Service, Strategic student affairs, culture, International Institutional linkages, and development, Learning Excellence anchored in Quality Assurance, accreditation and Partnerships, Inclusive Governance and Vitalized Policies, Enhanced research culture with global relevance and innovation impact, Nurtured Professional Excellence and Workforce Development, Technology integration &amp; Infrastructure Development for Advancement and Real-time Analytics)</w:t>
      </w:r>
    </w:p>
    <w:p w14:paraId="293AAE7C" w14:textId="1DC2D791" w:rsidR="00D83B42" w:rsidRDefault="00981044" w:rsidP="00D83B42">
      <w:pPr>
        <w:pStyle w:val="NormalWeb"/>
        <w:numPr>
          <w:ilvl w:val="0"/>
          <w:numId w:val="4"/>
        </w:numPr>
        <w:jc w:val="both"/>
        <w:rPr>
          <w:rFonts w:ascii="Calibri" w:hAnsi="Calibri" w:cs="Calibri"/>
          <w:color w:val="000000"/>
          <w:sz w:val="22"/>
          <w:szCs w:val="22"/>
        </w:rPr>
      </w:pPr>
      <w:r w:rsidRPr="00981044">
        <w:rPr>
          <w:rStyle w:val="Emphasis"/>
          <w:rFonts w:ascii="Calibri" w:hAnsi="Calibri" w:cs="Calibri"/>
          <w:i w:val="0"/>
          <w:iCs w:val="0"/>
          <w:color w:val="000000"/>
          <w:sz w:val="22"/>
          <w:szCs w:val="22"/>
        </w:rPr>
        <w:t>Research-driven, SDG-based, and industry</w:t>
      </w:r>
      <w:r w:rsidR="00107669">
        <w:rPr>
          <w:rStyle w:val="Emphasis"/>
          <w:rFonts w:ascii="Calibri" w:hAnsi="Calibri" w:cs="Calibri"/>
          <w:i w:val="0"/>
          <w:iCs w:val="0"/>
          <w:color w:val="000000"/>
          <w:sz w:val="22"/>
          <w:szCs w:val="22"/>
        </w:rPr>
        <w:t>-</w:t>
      </w:r>
      <w:r w:rsidRPr="00981044">
        <w:rPr>
          <w:rStyle w:val="Emphasis"/>
          <w:rFonts w:ascii="Calibri" w:hAnsi="Calibri" w:cs="Calibri"/>
          <w:i w:val="0"/>
          <w:iCs w:val="0"/>
          <w:color w:val="000000"/>
          <w:sz w:val="22"/>
          <w:szCs w:val="22"/>
        </w:rPr>
        <w:t>responsive education</w:t>
      </w:r>
      <w:r w:rsidR="00D83B42" w:rsidRPr="00D83B42">
        <w:rPr>
          <w:rFonts w:ascii="Calibri" w:hAnsi="Calibri" w:cs="Calibri"/>
          <w:color w:val="000000"/>
          <w:sz w:val="22"/>
          <w:szCs w:val="22"/>
        </w:rPr>
        <w:t xml:space="preserve"> through evidence-informed intervention; </w:t>
      </w:r>
    </w:p>
    <w:p w14:paraId="21965FBC" w14:textId="62918DC0" w:rsidR="00D83B42" w:rsidRDefault="00D83B42" w:rsidP="00D83B42">
      <w:pPr>
        <w:pStyle w:val="NormalWeb"/>
        <w:numPr>
          <w:ilvl w:val="0"/>
          <w:numId w:val="4"/>
        </w:numPr>
        <w:jc w:val="both"/>
        <w:rPr>
          <w:rFonts w:ascii="Calibri" w:hAnsi="Calibri" w:cs="Calibri"/>
          <w:color w:val="000000"/>
          <w:sz w:val="22"/>
          <w:szCs w:val="22"/>
        </w:rPr>
      </w:pPr>
      <w:r w:rsidRPr="00D83B42">
        <w:rPr>
          <w:rFonts w:ascii="Calibri" w:hAnsi="Calibri" w:cs="Calibri"/>
          <w:color w:val="000000"/>
          <w:sz w:val="22"/>
          <w:szCs w:val="22"/>
        </w:rPr>
        <w:t xml:space="preserve">Empowered </w:t>
      </w:r>
      <w:r w:rsidR="00981044">
        <w:rPr>
          <w:rFonts w:ascii="Calibri" w:hAnsi="Calibri" w:cs="Calibri"/>
          <w:color w:val="000000"/>
          <w:sz w:val="22"/>
          <w:szCs w:val="22"/>
        </w:rPr>
        <w:t>c</w:t>
      </w:r>
      <w:r w:rsidRPr="00D83B42">
        <w:rPr>
          <w:rFonts w:ascii="Calibri" w:hAnsi="Calibri" w:cs="Calibri"/>
          <w:color w:val="000000"/>
          <w:sz w:val="22"/>
          <w:szCs w:val="22"/>
        </w:rPr>
        <w:t xml:space="preserve">ommunities and </w:t>
      </w:r>
      <w:r w:rsidR="00981044">
        <w:rPr>
          <w:rFonts w:ascii="Calibri" w:hAnsi="Calibri" w:cs="Calibri"/>
          <w:color w:val="000000"/>
          <w:sz w:val="22"/>
          <w:szCs w:val="22"/>
        </w:rPr>
        <w:t>e</w:t>
      </w:r>
      <w:r w:rsidRPr="00D83B42">
        <w:rPr>
          <w:rFonts w:ascii="Calibri" w:hAnsi="Calibri" w:cs="Calibri"/>
          <w:color w:val="000000"/>
          <w:sz w:val="22"/>
          <w:szCs w:val="22"/>
        </w:rPr>
        <w:t xml:space="preserve">ffective </w:t>
      </w:r>
      <w:r w:rsidR="00981044">
        <w:rPr>
          <w:rFonts w:ascii="Calibri" w:hAnsi="Calibri" w:cs="Calibri"/>
          <w:color w:val="000000"/>
          <w:sz w:val="22"/>
          <w:szCs w:val="22"/>
        </w:rPr>
        <w:t>p</w:t>
      </w:r>
      <w:r w:rsidRPr="00D83B42">
        <w:rPr>
          <w:rFonts w:ascii="Calibri" w:hAnsi="Calibri" w:cs="Calibri"/>
          <w:color w:val="000000"/>
          <w:sz w:val="22"/>
          <w:szCs w:val="22"/>
        </w:rPr>
        <w:t xml:space="preserve">ublic </w:t>
      </w:r>
      <w:r w:rsidR="00981044">
        <w:rPr>
          <w:rFonts w:ascii="Calibri" w:hAnsi="Calibri" w:cs="Calibri"/>
          <w:color w:val="000000"/>
          <w:sz w:val="22"/>
          <w:szCs w:val="22"/>
        </w:rPr>
        <w:t>s</w:t>
      </w:r>
      <w:r w:rsidRPr="00D83B42">
        <w:rPr>
          <w:rFonts w:ascii="Calibri" w:hAnsi="Calibri" w:cs="Calibri"/>
          <w:color w:val="000000"/>
          <w:sz w:val="22"/>
          <w:szCs w:val="22"/>
        </w:rPr>
        <w:t xml:space="preserve">ervice through school-community partnership; </w:t>
      </w:r>
    </w:p>
    <w:p w14:paraId="53A67A2C" w14:textId="3675E569" w:rsidR="00D83B42" w:rsidRDefault="00D83B42" w:rsidP="00D83B42">
      <w:pPr>
        <w:pStyle w:val="NormalWeb"/>
        <w:numPr>
          <w:ilvl w:val="0"/>
          <w:numId w:val="4"/>
        </w:numPr>
        <w:jc w:val="both"/>
        <w:rPr>
          <w:rFonts w:ascii="Calibri" w:hAnsi="Calibri" w:cs="Calibri"/>
          <w:color w:val="000000"/>
          <w:sz w:val="22"/>
          <w:szCs w:val="22"/>
        </w:rPr>
      </w:pPr>
      <w:r w:rsidRPr="00D83B42">
        <w:rPr>
          <w:rFonts w:ascii="Calibri" w:hAnsi="Calibri" w:cs="Calibri"/>
          <w:color w:val="000000"/>
          <w:sz w:val="22"/>
          <w:szCs w:val="22"/>
        </w:rPr>
        <w:t xml:space="preserve">Learning </w:t>
      </w:r>
      <w:r w:rsidR="00981044">
        <w:rPr>
          <w:rFonts w:ascii="Calibri" w:hAnsi="Calibri" w:cs="Calibri"/>
          <w:color w:val="000000"/>
          <w:sz w:val="22"/>
          <w:szCs w:val="22"/>
        </w:rPr>
        <w:t>e</w:t>
      </w:r>
      <w:r w:rsidRPr="00D83B42">
        <w:rPr>
          <w:rFonts w:ascii="Calibri" w:hAnsi="Calibri" w:cs="Calibri"/>
          <w:color w:val="000000"/>
          <w:sz w:val="22"/>
          <w:szCs w:val="22"/>
        </w:rPr>
        <w:t>xcellence anchored in Quality Assurance, accreditation</w:t>
      </w:r>
      <w:r>
        <w:rPr>
          <w:rFonts w:ascii="Calibri" w:hAnsi="Calibri" w:cs="Calibri"/>
          <w:color w:val="000000"/>
          <w:sz w:val="22"/>
          <w:szCs w:val="22"/>
        </w:rPr>
        <w:t>,</w:t>
      </w:r>
      <w:r w:rsidRPr="00D83B42">
        <w:rPr>
          <w:rFonts w:ascii="Calibri" w:hAnsi="Calibri" w:cs="Calibri"/>
          <w:color w:val="000000"/>
          <w:sz w:val="22"/>
          <w:szCs w:val="22"/>
        </w:rPr>
        <w:t xml:space="preserve"> and </w:t>
      </w:r>
      <w:r>
        <w:rPr>
          <w:rFonts w:ascii="Calibri" w:hAnsi="Calibri" w:cs="Calibri"/>
          <w:color w:val="000000"/>
          <w:sz w:val="22"/>
          <w:szCs w:val="22"/>
        </w:rPr>
        <w:t>p</w:t>
      </w:r>
      <w:r w:rsidRPr="00D83B42">
        <w:rPr>
          <w:rFonts w:ascii="Calibri" w:hAnsi="Calibri" w:cs="Calibri"/>
          <w:color w:val="000000"/>
          <w:sz w:val="22"/>
          <w:szCs w:val="22"/>
        </w:rPr>
        <w:t xml:space="preserve">artnerships through structured monitoring and evaluation; and </w:t>
      </w:r>
    </w:p>
    <w:p w14:paraId="70957DC5" w14:textId="55E3FAD9" w:rsidR="00BB61EE" w:rsidRPr="000C5DF2" w:rsidRDefault="00D83B42" w:rsidP="000C5DF2">
      <w:pPr>
        <w:pStyle w:val="NormalWeb"/>
        <w:numPr>
          <w:ilvl w:val="0"/>
          <w:numId w:val="4"/>
        </w:numPr>
        <w:jc w:val="both"/>
        <w:rPr>
          <w:rFonts w:ascii="Calibri" w:hAnsi="Calibri" w:cs="Calibri"/>
          <w:color w:val="000000"/>
          <w:sz w:val="22"/>
          <w:szCs w:val="22"/>
        </w:rPr>
      </w:pPr>
      <w:r w:rsidRPr="00D83B42">
        <w:rPr>
          <w:rFonts w:ascii="Calibri" w:hAnsi="Calibri" w:cs="Calibri"/>
          <w:color w:val="000000"/>
          <w:sz w:val="22"/>
          <w:szCs w:val="22"/>
        </w:rPr>
        <w:t xml:space="preserve">Nurtured </w:t>
      </w:r>
      <w:r w:rsidR="00981044">
        <w:rPr>
          <w:rFonts w:ascii="Calibri" w:hAnsi="Calibri" w:cs="Calibri"/>
          <w:color w:val="000000"/>
          <w:sz w:val="22"/>
          <w:szCs w:val="22"/>
        </w:rPr>
        <w:t>p</w:t>
      </w:r>
      <w:r w:rsidRPr="00D83B42">
        <w:rPr>
          <w:rFonts w:ascii="Calibri" w:hAnsi="Calibri" w:cs="Calibri"/>
          <w:color w:val="000000"/>
          <w:sz w:val="22"/>
          <w:szCs w:val="22"/>
        </w:rPr>
        <w:t xml:space="preserve">rofessional </w:t>
      </w:r>
      <w:r w:rsidR="00981044">
        <w:rPr>
          <w:rFonts w:ascii="Calibri" w:hAnsi="Calibri" w:cs="Calibri"/>
          <w:color w:val="000000"/>
          <w:sz w:val="22"/>
          <w:szCs w:val="22"/>
        </w:rPr>
        <w:t>e</w:t>
      </w:r>
      <w:r w:rsidRPr="00D83B42">
        <w:rPr>
          <w:rFonts w:ascii="Calibri" w:hAnsi="Calibri" w:cs="Calibri"/>
          <w:color w:val="000000"/>
          <w:sz w:val="22"/>
          <w:szCs w:val="22"/>
        </w:rPr>
        <w:t xml:space="preserve">xcellence and </w:t>
      </w:r>
      <w:r w:rsidR="00981044">
        <w:rPr>
          <w:rFonts w:ascii="Calibri" w:hAnsi="Calibri" w:cs="Calibri"/>
          <w:color w:val="000000"/>
          <w:sz w:val="22"/>
          <w:szCs w:val="22"/>
        </w:rPr>
        <w:t>w</w:t>
      </w:r>
      <w:r w:rsidRPr="00D83B42">
        <w:rPr>
          <w:rFonts w:ascii="Calibri" w:hAnsi="Calibri" w:cs="Calibri"/>
          <w:color w:val="000000"/>
          <w:sz w:val="22"/>
          <w:szCs w:val="22"/>
        </w:rPr>
        <w:t xml:space="preserve">orkforce </w:t>
      </w:r>
      <w:r w:rsidR="00981044">
        <w:rPr>
          <w:rFonts w:ascii="Calibri" w:hAnsi="Calibri" w:cs="Calibri"/>
          <w:color w:val="000000"/>
          <w:sz w:val="22"/>
          <w:szCs w:val="22"/>
        </w:rPr>
        <w:t>d</w:t>
      </w:r>
      <w:r w:rsidRPr="00D83B42">
        <w:rPr>
          <w:rFonts w:ascii="Calibri" w:hAnsi="Calibri" w:cs="Calibri"/>
          <w:color w:val="000000"/>
          <w:sz w:val="22"/>
          <w:szCs w:val="22"/>
        </w:rPr>
        <w:t>evelopment through authentic practice for future elementary teachers.</w:t>
      </w:r>
    </w:p>
    <w:p w14:paraId="5AEEA2CA" w14:textId="77777777" w:rsidR="00D83B42" w:rsidRDefault="00000000" w:rsidP="00D83B42">
      <w:pPr>
        <w:pStyle w:val="NormalWeb"/>
        <w:jc w:val="both"/>
        <w:rPr>
          <w:rStyle w:val="Strong"/>
          <w:rFonts w:ascii="Calibri" w:hAnsi="Calibri" w:cs="Calibri"/>
          <w:color w:val="000000"/>
          <w:sz w:val="22"/>
          <w:szCs w:val="22"/>
        </w:rPr>
      </w:pPr>
      <w:r>
        <w:rPr>
          <w:rStyle w:val="Strong"/>
          <w:rFonts w:ascii="Calibri" w:hAnsi="Calibri" w:cs="Calibri"/>
          <w:color w:val="000000"/>
          <w:sz w:val="22"/>
          <w:szCs w:val="22"/>
        </w:rPr>
        <w:t>A.1.4 T.A.B.A.N.G.E.</w:t>
      </w:r>
    </w:p>
    <w:p w14:paraId="4E4B464D" w14:textId="2219C474" w:rsidR="00D83B42" w:rsidRPr="00D83B42" w:rsidRDefault="00000000" w:rsidP="00D83B42">
      <w:pPr>
        <w:pStyle w:val="NormalWeb"/>
        <w:jc w:val="both"/>
        <w:rPr>
          <w:rStyle w:val="fill-line1"/>
          <w:rFonts w:ascii="Calibri" w:hAnsi="Calibri" w:cs="Calibri"/>
          <w:i/>
          <w:iCs/>
          <w:color w:val="000000"/>
          <w:sz w:val="22"/>
          <w:szCs w:val="22"/>
        </w:rPr>
      </w:pPr>
      <w:r>
        <w:rPr>
          <w:rStyle w:val="Emphasis"/>
          <w:rFonts w:ascii="Calibri" w:hAnsi="Calibri" w:cs="Calibri"/>
          <w:color w:val="000000"/>
          <w:sz w:val="22"/>
          <w:szCs w:val="22"/>
        </w:rPr>
        <w:t>(Technology and Literacy initiatives, Agriculture and Aquatic Resources Management, Barangay Empowerment and Good Governance, Adopt a Community, Nutrition and Health Programs, Gender Development and Income Generation, Environmental Resource Conservation and Disaster Risk Reduction)</w:t>
      </w:r>
    </w:p>
    <w:p w14:paraId="09C3060D" w14:textId="77777777" w:rsidR="00D83B42" w:rsidRDefault="00D83B42" w:rsidP="00D83B42">
      <w:pPr>
        <w:pStyle w:val="NormalWeb"/>
        <w:numPr>
          <w:ilvl w:val="0"/>
          <w:numId w:val="5"/>
        </w:numPr>
        <w:jc w:val="both"/>
        <w:rPr>
          <w:rFonts w:ascii="Calibri" w:hAnsi="Calibri" w:cs="Calibri"/>
          <w:color w:val="000000"/>
          <w:sz w:val="22"/>
          <w:szCs w:val="22"/>
        </w:rPr>
      </w:pPr>
      <w:r w:rsidRPr="00D83B42">
        <w:rPr>
          <w:rFonts w:ascii="Calibri" w:hAnsi="Calibri" w:cs="Calibri"/>
          <w:color w:val="000000"/>
          <w:sz w:val="22"/>
          <w:szCs w:val="22"/>
        </w:rPr>
        <w:lastRenderedPageBreak/>
        <w:t xml:space="preserve">Technology and Literacy Initiatives through the development and use of accessible literacy materials and, where appropriate, digital resources; and </w:t>
      </w:r>
    </w:p>
    <w:p w14:paraId="17283C20" w14:textId="1BF10E6C" w:rsidR="00D83B42" w:rsidRDefault="00D83B42" w:rsidP="00D83B42">
      <w:pPr>
        <w:pStyle w:val="NormalWeb"/>
        <w:numPr>
          <w:ilvl w:val="0"/>
          <w:numId w:val="5"/>
        </w:numPr>
        <w:jc w:val="both"/>
        <w:rPr>
          <w:rFonts w:ascii="Calibri" w:hAnsi="Calibri" w:cs="Calibri"/>
          <w:color w:val="000000"/>
          <w:sz w:val="22"/>
          <w:szCs w:val="22"/>
        </w:rPr>
      </w:pPr>
      <w:r w:rsidRPr="00D83B42">
        <w:rPr>
          <w:rFonts w:ascii="Calibri" w:hAnsi="Calibri" w:cs="Calibri"/>
          <w:color w:val="000000"/>
          <w:sz w:val="22"/>
          <w:szCs w:val="22"/>
        </w:rPr>
        <w:t xml:space="preserve">Adopt a Community through sustained partnership with </w:t>
      </w:r>
      <w:proofErr w:type="spellStart"/>
      <w:r w:rsidRPr="00D83B42">
        <w:rPr>
          <w:rFonts w:ascii="Calibri" w:hAnsi="Calibri" w:cs="Calibri"/>
          <w:color w:val="000000"/>
          <w:sz w:val="22"/>
          <w:szCs w:val="22"/>
        </w:rPr>
        <w:t>Dilud</w:t>
      </w:r>
      <w:proofErr w:type="spellEnd"/>
      <w:r w:rsidRPr="00D83B42">
        <w:rPr>
          <w:rFonts w:ascii="Calibri" w:hAnsi="Calibri" w:cs="Calibri"/>
          <w:color w:val="000000"/>
          <w:sz w:val="22"/>
          <w:szCs w:val="22"/>
        </w:rPr>
        <w:t xml:space="preserve"> Elementary School and the Dumingag II District.</w:t>
      </w:r>
    </w:p>
    <w:p w14:paraId="0AF80ECA" w14:textId="77777777" w:rsidR="00000000" w:rsidRDefault="00000000">
      <w:pPr>
        <w:pStyle w:val="Heading3"/>
        <w:rPr>
          <w:rFonts w:ascii="Calibri" w:eastAsia="Times New Roman" w:hAnsi="Calibri" w:cs="Calibri"/>
          <w:color w:val="000000"/>
        </w:rPr>
      </w:pPr>
      <w:r>
        <w:rPr>
          <w:rFonts w:ascii="Calibri" w:eastAsia="Times New Roman" w:hAnsi="Calibri" w:cs="Calibri"/>
          <w:color w:val="000000"/>
        </w:rPr>
        <w:t>B. Specific Objectives.</w:t>
      </w:r>
    </w:p>
    <w:p w14:paraId="695C1C0B" w14:textId="77777777" w:rsidR="00000000" w:rsidRDefault="00000000">
      <w:pPr>
        <w:pStyle w:val="instructions"/>
        <w:spacing w:before="0" w:beforeAutospacing="0" w:after="160" w:afterAutospacing="0"/>
        <w:rPr>
          <w:rFonts w:ascii="Calibri" w:hAnsi="Calibri" w:cs="Calibri"/>
        </w:rPr>
      </w:pPr>
      <w:r>
        <w:rPr>
          <w:rFonts w:ascii="Calibri" w:hAnsi="Calibri" w:cs="Calibri"/>
        </w:rPr>
        <w:t>State the objectives the project seeks to achieve.</w:t>
      </w:r>
    </w:p>
    <w:p w14:paraId="6E2C5268" w14:textId="77777777" w:rsidR="00285590" w:rsidRDefault="00285590" w:rsidP="00285590">
      <w:pPr>
        <w:pStyle w:val="ListBullet"/>
        <w:numPr>
          <w:ilvl w:val="0"/>
          <w:numId w:val="7"/>
        </w:numPr>
      </w:pPr>
      <w:r>
        <w:t>Implement Systematic Phonics-Based Instruction as the core reading intervention and Written Corrective Feedback as the writing intervention, differentiated according to identified learner needs.</w:t>
      </w:r>
    </w:p>
    <w:p w14:paraId="35625B90" w14:textId="77777777" w:rsidR="00285590" w:rsidRDefault="00285590" w:rsidP="00285590">
      <w:pPr>
        <w:pStyle w:val="ListBullet"/>
        <w:numPr>
          <w:ilvl w:val="0"/>
          <w:numId w:val="7"/>
        </w:numPr>
      </w:pPr>
      <w:r>
        <w:t>Improve participating learners' word-recognition and reading-comprehension performance from baseline to post-intervention.</w:t>
      </w:r>
    </w:p>
    <w:p w14:paraId="195F7FDA" w14:textId="77777777" w:rsidR="00285590" w:rsidRDefault="00285590" w:rsidP="00285590">
      <w:pPr>
        <w:pStyle w:val="ListBullet"/>
        <w:numPr>
          <w:ilvl w:val="0"/>
          <w:numId w:val="7"/>
        </w:numPr>
      </w:pPr>
      <w:r>
        <w:t>Improve participating learners' writing performance in targeted areas identified through diagnostic writing samples.</w:t>
      </w:r>
    </w:p>
    <w:p w14:paraId="7FB88E2E" w14:textId="77777777" w:rsidR="00285590" w:rsidRDefault="00285590" w:rsidP="00285590">
      <w:pPr>
        <w:pStyle w:val="ListBullet"/>
        <w:numPr>
          <w:ilvl w:val="0"/>
          <w:numId w:val="7"/>
        </w:numPr>
      </w:pPr>
      <w:r>
        <w:t xml:space="preserve">Engage supervised </w:t>
      </w:r>
      <w:proofErr w:type="spellStart"/>
      <w:r>
        <w:t>BEEd</w:t>
      </w:r>
      <w:proofErr w:type="spellEnd"/>
      <w:r>
        <w:t xml:space="preserve"> pre-service teachers in authentic literacy mentoring and community extension practice.</w:t>
      </w:r>
    </w:p>
    <w:p w14:paraId="101A3678" w14:textId="77777777" w:rsidR="00285590" w:rsidRDefault="00285590" w:rsidP="00285590">
      <w:pPr>
        <w:pStyle w:val="ListBullet"/>
        <w:numPr>
          <w:ilvl w:val="0"/>
          <w:numId w:val="7"/>
        </w:numPr>
      </w:pPr>
      <w:r>
        <w:t>Strengthen partner teachers' capacity to use targeted literacy support strategies and learner progress information.</w:t>
      </w:r>
    </w:p>
    <w:p w14:paraId="0E8E649C" w14:textId="54CE36F0" w:rsidR="00285590" w:rsidRPr="00285590" w:rsidRDefault="00285590" w:rsidP="00285590">
      <w:pPr>
        <w:pStyle w:val="ListBullet"/>
        <w:numPr>
          <w:ilvl w:val="0"/>
          <w:numId w:val="7"/>
        </w:numPr>
      </w:pPr>
      <w:r>
        <w:t>Develop and turn over a LAMDAG-</w:t>
      </w:r>
      <w:r w:rsidR="00F81E7B">
        <w:t>BASA’G SULAT</w:t>
      </w:r>
      <w:r>
        <w:t xml:space="preserve"> literacy intervention toolkit and sustainability plan for continued school-based use.</w:t>
      </w:r>
    </w:p>
    <w:p w14:paraId="268B0541" w14:textId="1B86699D" w:rsidR="00000000" w:rsidRDefault="00000000">
      <w:pPr>
        <w:pStyle w:val="Heading3"/>
        <w:rPr>
          <w:rFonts w:ascii="Calibri" w:eastAsia="Times New Roman" w:hAnsi="Calibri" w:cs="Calibri"/>
          <w:color w:val="000000"/>
        </w:rPr>
      </w:pPr>
      <w:r>
        <w:rPr>
          <w:rFonts w:ascii="Calibri" w:eastAsia="Times New Roman" w:hAnsi="Calibri" w:cs="Calibri"/>
          <w:color w:val="000000"/>
        </w:rPr>
        <w:t>C. Logical Framework.</w:t>
      </w:r>
    </w:p>
    <w:p w14:paraId="3E554636" w14:textId="77777777" w:rsidR="00000000" w:rsidRDefault="00000000">
      <w:pPr>
        <w:pStyle w:val="instructions"/>
        <w:spacing w:before="0" w:beforeAutospacing="0" w:after="160" w:afterAutospacing="0"/>
        <w:rPr>
          <w:rFonts w:ascii="Calibri" w:hAnsi="Calibri" w:cs="Calibri"/>
        </w:rPr>
      </w:pPr>
      <w:r>
        <w:rPr>
          <w:rFonts w:ascii="Calibri" w:hAnsi="Calibri" w:cs="Calibri"/>
        </w:rPr>
        <w:t>A structured planning tool that organizes a project’s objectives, activities, and results into a clear matrix, showing how actions lead to measurable outcomes and long-term impact. Outline the set of activities and their corresponding outcomes, showing how they fulfill one or more of the project’s objectives. Include the overall structure and project plan if applicable.</w:t>
      </w:r>
    </w:p>
    <w:tbl>
      <w:tblPr>
        <w:tblStyle w:val="TableGrid"/>
        <w:tblW w:w="0" w:type="auto"/>
        <w:jc w:val="center"/>
        <w:tblLook w:val="04A0" w:firstRow="1" w:lastRow="0" w:firstColumn="1" w:lastColumn="0" w:noHBand="0" w:noVBand="1"/>
      </w:tblPr>
      <w:tblGrid>
        <w:gridCol w:w="1255"/>
        <w:gridCol w:w="3510"/>
        <w:gridCol w:w="2250"/>
        <w:gridCol w:w="2623"/>
      </w:tblGrid>
      <w:tr w:rsidR="00285590" w14:paraId="26974000" w14:textId="77777777" w:rsidTr="00F81E7B">
        <w:trPr>
          <w:jc w:val="center"/>
        </w:trPr>
        <w:tc>
          <w:tcPr>
            <w:tcW w:w="1255" w:type="dxa"/>
            <w:shd w:val="clear" w:color="auto" w:fill="D9D9D9"/>
          </w:tcPr>
          <w:p w14:paraId="4C9F3CD6" w14:textId="77777777" w:rsidR="00285590" w:rsidRDefault="00285590" w:rsidP="00047E45">
            <w:pPr>
              <w:spacing w:after="40"/>
            </w:pPr>
            <w:r>
              <w:rPr>
                <w:b/>
                <w:sz w:val="20"/>
              </w:rPr>
              <w:t>Particular</w:t>
            </w:r>
          </w:p>
        </w:tc>
        <w:tc>
          <w:tcPr>
            <w:tcW w:w="3510" w:type="dxa"/>
            <w:shd w:val="clear" w:color="auto" w:fill="D9D9D9"/>
          </w:tcPr>
          <w:p w14:paraId="13EDB9FB" w14:textId="77777777" w:rsidR="00285590" w:rsidRDefault="00285590" w:rsidP="00047E45">
            <w:pPr>
              <w:spacing w:after="40"/>
            </w:pPr>
            <w:r>
              <w:rPr>
                <w:b/>
                <w:sz w:val="20"/>
              </w:rPr>
              <w:t>Indicators</w:t>
            </w:r>
          </w:p>
        </w:tc>
        <w:tc>
          <w:tcPr>
            <w:tcW w:w="2250" w:type="dxa"/>
            <w:shd w:val="clear" w:color="auto" w:fill="D9D9D9"/>
          </w:tcPr>
          <w:p w14:paraId="22049CAA" w14:textId="77777777" w:rsidR="00285590" w:rsidRDefault="00285590" w:rsidP="00047E45">
            <w:pPr>
              <w:spacing w:after="40"/>
            </w:pPr>
            <w:r>
              <w:rPr>
                <w:b/>
                <w:sz w:val="20"/>
              </w:rPr>
              <w:t>Means of Verification</w:t>
            </w:r>
          </w:p>
        </w:tc>
        <w:tc>
          <w:tcPr>
            <w:tcW w:w="2623" w:type="dxa"/>
            <w:shd w:val="clear" w:color="auto" w:fill="D9D9D9"/>
          </w:tcPr>
          <w:p w14:paraId="25FAEE5E" w14:textId="77777777" w:rsidR="00285590" w:rsidRDefault="00285590" w:rsidP="00047E45">
            <w:pPr>
              <w:spacing w:after="40"/>
            </w:pPr>
            <w:r>
              <w:rPr>
                <w:b/>
                <w:sz w:val="20"/>
              </w:rPr>
              <w:t>Assumptions</w:t>
            </w:r>
          </w:p>
        </w:tc>
      </w:tr>
      <w:tr w:rsidR="00285590" w14:paraId="72DAAAA9" w14:textId="77777777" w:rsidTr="00F81E7B">
        <w:trPr>
          <w:jc w:val="center"/>
        </w:trPr>
        <w:tc>
          <w:tcPr>
            <w:tcW w:w="1255" w:type="dxa"/>
          </w:tcPr>
          <w:p w14:paraId="137F0E27" w14:textId="77777777" w:rsidR="00285590" w:rsidRDefault="00285590" w:rsidP="00047E45">
            <w:pPr>
              <w:spacing w:after="40"/>
            </w:pPr>
            <w:r>
              <w:rPr>
                <w:b/>
                <w:sz w:val="20"/>
              </w:rPr>
              <w:t>Goal</w:t>
            </w:r>
          </w:p>
        </w:tc>
        <w:tc>
          <w:tcPr>
            <w:tcW w:w="3510" w:type="dxa"/>
          </w:tcPr>
          <w:p w14:paraId="0C4EB2F5" w14:textId="77777777" w:rsidR="00285590" w:rsidRDefault="00285590" w:rsidP="00047E45">
            <w:pPr>
              <w:spacing w:after="40"/>
            </w:pPr>
            <w:r>
              <w:rPr>
                <w:sz w:val="20"/>
              </w:rPr>
              <w:t>Improved foundational literacy among participating Key Stage 1 learners, particularly in word recognition, reading comprehension, and targeted writing performance.</w:t>
            </w:r>
          </w:p>
        </w:tc>
        <w:tc>
          <w:tcPr>
            <w:tcW w:w="2250" w:type="dxa"/>
          </w:tcPr>
          <w:p w14:paraId="42340ABD" w14:textId="77777777" w:rsidR="00285590" w:rsidRDefault="00285590" w:rsidP="00047E45">
            <w:pPr>
              <w:spacing w:after="40"/>
            </w:pPr>
            <w:r>
              <w:rPr>
                <w:sz w:val="20"/>
              </w:rPr>
              <w:t>Baseline and post-intervention assessment results; project evaluation report; partner-school feedback.</w:t>
            </w:r>
          </w:p>
        </w:tc>
        <w:tc>
          <w:tcPr>
            <w:tcW w:w="2623" w:type="dxa"/>
          </w:tcPr>
          <w:p w14:paraId="618CD52B" w14:textId="77777777" w:rsidR="00285590" w:rsidRDefault="00285590" w:rsidP="00047E45">
            <w:pPr>
              <w:spacing w:after="40"/>
            </w:pPr>
            <w:r>
              <w:rPr>
                <w:sz w:val="20"/>
              </w:rPr>
              <w:t>Learners attend regularly; school supports implementation; assessment procedures are implemented consistently.</w:t>
            </w:r>
          </w:p>
        </w:tc>
      </w:tr>
      <w:tr w:rsidR="00285590" w14:paraId="2D12007E" w14:textId="77777777" w:rsidTr="00F81E7B">
        <w:trPr>
          <w:jc w:val="center"/>
        </w:trPr>
        <w:tc>
          <w:tcPr>
            <w:tcW w:w="1255" w:type="dxa"/>
          </w:tcPr>
          <w:p w14:paraId="49D1FFA4" w14:textId="77777777" w:rsidR="00285590" w:rsidRDefault="00285590" w:rsidP="00047E45">
            <w:pPr>
              <w:spacing w:after="40"/>
            </w:pPr>
            <w:r>
              <w:rPr>
                <w:b/>
                <w:sz w:val="20"/>
              </w:rPr>
              <w:t>Purpose</w:t>
            </w:r>
          </w:p>
        </w:tc>
        <w:tc>
          <w:tcPr>
            <w:tcW w:w="3510" w:type="dxa"/>
          </w:tcPr>
          <w:p w14:paraId="18492626" w14:textId="7EE5ECA7" w:rsidR="00285590" w:rsidRDefault="00285590" w:rsidP="00047E45">
            <w:pPr>
              <w:spacing w:after="40"/>
            </w:pPr>
            <w:r>
              <w:rPr>
                <w:sz w:val="20"/>
              </w:rPr>
              <w:t xml:space="preserve">Provide a focused, evidence-informed, and sustainable literacy intervention using Systematic Phonics-Based Instruction for reading and </w:t>
            </w:r>
            <w:r w:rsidR="00531CF3">
              <w:rPr>
                <w:sz w:val="20"/>
              </w:rPr>
              <w:t xml:space="preserve">Explicit </w:t>
            </w:r>
            <w:proofErr w:type="gramStart"/>
            <w:r w:rsidR="00531CF3">
              <w:rPr>
                <w:sz w:val="20"/>
              </w:rPr>
              <w:t>instruction</w:t>
            </w:r>
            <w:proofErr w:type="gramEnd"/>
            <w:r w:rsidR="00531CF3">
              <w:rPr>
                <w:sz w:val="20"/>
              </w:rPr>
              <w:t xml:space="preserve"> and </w:t>
            </w:r>
            <w:r>
              <w:rPr>
                <w:sz w:val="20"/>
              </w:rPr>
              <w:t>Written Corrective Feedback for writing.</w:t>
            </w:r>
          </w:p>
        </w:tc>
        <w:tc>
          <w:tcPr>
            <w:tcW w:w="2250" w:type="dxa"/>
          </w:tcPr>
          <w:p w14:paraId="4949450A" w14:textId="77777777" w:rsidR="00285590" w:rsidRDefault="00285590" w:rsidP="00047E45">
            <w:pPr>
              <w:spacing w:after="40"/>
            </w:pPr>
            <w:r>
              <w:rPr>
                <w:sz w:val="20"/>
              </w:rPr>
              <w:t>Targeted intervention delivered to identified learners; learner profiles and intervention plans completed; progress documented.</w:t>
            </w:r>
          </w:p>
        </w:tc>
        <w:tc>
          <w:tcPr>
            <w:tcW w:w="2623" w:type="dxa"/>
          </w:tcPr>
          <w:p w14:paraId="1AEA642E" w14:textId="77777777" w:rsidR="00285590" w:rsidRDefault="00285590" w:rsidP="00047E45">
            <w:pPr>
              <w:spacing w:after="40"/>
            </w:pPr>
            <w:r>
              <w:rPr>
                <w:sz w:val="20"/>
              </w:rPr>
              <w:t>Learner needs are accurately identified; mentors and teachers have sufficient time and resources.</w:t>
            </w:r>
          </w:p>
        </w:tc>
      </w:tr>
      <w:tr w:rsidR="00285590" w14:paraId="1D47B117" w14:textId="77777777" w:rsidTr="00F81E7B">
        <w:trPr>
          <w:jc w:val="center"/>
        </w:trPr>
        <w:tc>
          <w:tcPr>
            <w:tcW w:w="1255" w:type="dxa"/>
          </w:tcPr>
          <w:p w14:paraId="26A9BC10" w14:textId="77777777" w:rsidR="00285590" w:rsidRDefault="00285590" w:rsidP="00047E45">
            <w:pPr>
              <w:spacing w:after="40"/>
            </w:pPr>
            <w:r>
              <w:rPr>
                <w:b/>
                <w:sz w:val="20"/>
              </w:rPr>
              <w:t>Outputs</w:t>
            </w:r>
          </w:p>
        </w:tc>
        <w:tc>
          <w:tcPr>
            <w:tcW w:w="3510" w:type="dxa"/>
          </w:tcPr>
          <w:p w14:paraId="58A086EE" w14:textId="77777777" w:rsidR="00285590" w:rsidRDefault="00285590" w:rsidP="00047E45">
            <w:pPr>
              <w:spacing w:after="40"/>
            </w:pPr>
            <w:r>
              <w:rPr>
                <w:sz w:val="20"/>
              </w:rPr>
              <w:t xml:space="preserve">Learner literacy profiles and baseline report; Differentiated reading and writing intervention plans/materials; Structured literacy mentoring </w:t>
            </w:r>
            <w:r>
              <w:rPr>
                <w:sz w:val="20"/>
              </w:rPr>
              <w:lastRenderedPageBreak/>
              <w:t xml:space="preserve">sessions; Progress-monitoring records and learner work portfolios; Teacher/parent support materials; </w:t>
            </w:r>
            <w:proofErr w:type="gramStart"/>
            <w:r>
              <w:rPr>
                <w:sz w:val="20"/>
              </w:rPr>
              <w:t>Post-intervention</w:t>
            </w:r>
            <w:proofErr w:type="gramEnd"/>
            <w:r>
              <w:rPr>
                <w:sz w:val="20"/>
              </w:rPr>
              <w:t xml:space="preserve"> assessment report; LAMDAG-READ Literacy Intervention Toolkit and sustainability/turnover plan</w:t>
            </w:r>
          </w:p>
        </w:tc>
        <w:tc>
          <w:tcPr>
            <w:tcW w:w="2250" w:type="dxa"/>
          </w:tcPr>
          <w:p w14:paraId="21653F7D" w14:textId="77777777" w:rsidR="00285590" w:rsidRDefault="00285590" w:rsidP="00047E45">
            <w:pPr>
              <w:spacing w:after="40"/>
            </w:pPr>
            <w:r>
              <w:rPr>
                <w:sz w:val="20"/>
              </w:rPr>
              <w:lastRenderedPageBreak/>
              <w:t xml:space="preserve">Attendance/session records; learner portfolios; intervention materials; assessment </w:t>
            </w:r>
            <w:r>
              <w:rPr>
                <w:sz w:val="20"/>
              </w:rPr>
              <w:lastRenderedPageBreak/>
              <w:t>reports; toolkit; turnover documents.</w:t>
            </w:r>
          </w:p>
        </w:tc>
        <w:tc>
          <w:tcPr>
            <w:tcW w:w="2623" w:type="dxa"/>
          </w:tcPr>
          <w:p w14:paraId="44416EE2" w14:textId="77777777" w:rsidR="00285590" w:rsidRDefault="00285590" w:rsidP="00047E45">
            <w:pPr>
              <w:spacing w:after="40"/>
            </w:pPr>
            <w:r>
              <w:rPr>
                <w:sz w:val="20"/>
              </w:rPr>
              <w:lastRenderedPageBreak/>
              <w:t>Materials and personnel are available; partner-school schedules permit implementation.</w:t>
            </w:r>
          </w:p>
        </w:tc>
      </w:tr>
      <w:tr w:rsidR="00285590" w14:paraId="6809F330" w14:textId="77777777" w:rsidTr="00F81E7B">
        <w:trPr>
          <w:jc w:val="center"/>
        </w:trPr>
        <w:tc>
          <w:tcPr>
            <w:tcW w:w="1255" w:type="dxa"/>
          </w:tcPr>
          <w:p w14:paraId="626182CA" w14:textId="77777777" w:rsidR="00285590" w:rsidRDefault="00285590" w:rsidP="00047E45">
            <w:pPr>
              <w:spacing w:after="40"/>
            </w:pPr>
            <w:r>
              <w:rPr>
                <w:b/>
                <w:sz w:val="20"/>
              </w:rPr>
              <w:t>Outcomes</w:t>
            </w:r>
          </w:p>
        </w:tc>
        <w:tc>
          <w:tcPr>
            <w:tcW w:w="3510" w:type="dxa"/>
          </w:tcPr>
          <w:p w14:paraId="51E36B81" w14:textId="77777777" w:rsidR="00285590" w:rsidRDefault="00285590" w:rsidP="00047E45">
            <w:pPr>
              <w:spacing w:after="40"/>
            </w:pPr>
            <w:r>
              <w:rPr>
                <w:sz w:val="20"/>
              </w:rPr>
              <w:t xml:space="preserve">Improved word recognition; improved reading comprehension; improved targeted writing performance; increased learner engagement and confidence in literacy tasks; Improved capacity of partner teachers and </w:t>
            </w:r>
            <w:proofErr w:type="spellStart"/>
            <w:r>
              <w:rPr>
                <w:sz w:val="20"/>
              </w:rPr>
              <w:t>BEEd</w:t>
            </w:r>
            <w:proofErr w:type="spellEnd"/>
            <w:r>
              <w:rPr>
                <w:sz w:val="20"/>
              </w:rPr>
              <w:t xml:space="preserve"> mentors to provide targeted support; A school-based literacy support mechanism that can be continued by the partner school</w:t>
            </w:r>
          </w:p>
        </w:tc>
        <w:tc>
          <w:tcPr>
            <w:tcW w:w="2250" w:type="dxa"/>
          </w:tcPr>
          <w:p w14:paraId="1CA011D3" w14:textId="77777777" w:rsidR="00285590" w:rsidRDefault="00285590" w:rsidP="00047E45">
            <w:pPr>
              <w:spacing w:after="40"/>
            </w:pPr>
            <w:r>
              <w:rPr>
                <w:sz w:val="20"/>
              </w:rPr>
              <w:t>Pre/post results; progress-monitoring records; teacher/mentor feedback; sustainability agreement.</w:t>
            </w:r>
          </w:p>
        </w:tc>
        <w:tc>
          <w:tcPr>
            <w:tcW w:w="2623" w:type="dxa"/>
          </w:tcPr>
          <w:p w14:paraId="43D89CF3" w14:textId="77777777" w:rsidR="00285590" w:rsidRDefault="00285590" w:rsidP="00047E45">
            <w:pPr>
              <w:spacing w:after="40"/>
            </w:pPr>
            <w:r>
              <w:rPr>
                <w:sz w:val="20"/>
              </w:rPr>
              <w:t>Learners participate actively; interventions are delivered with reasonable fidelity.</w:t>
            </w:r>
          </w:p>
        </w:tc>
      </w:tr>
      <w:tr w:rsidR="00285590" w14:paraId="65A9FFF1" w14:textId="77777777" w:rsidTr="00F81E7B">
        <w:trPr>
          <w:jc w:val="center"/>
        </w:trPr>
        <w:tc>
          <w:tcPr>
            <w:tcW w:w="1255" w:type="dxa"/>
          </w:tcPr>
          <w:p w14:paraId="60C35B44" w14:textId="77777777" w:rsidR="00285590" w:rsidRDefault="00285590" w:rsidP="00047E45">
            <w:pPr>
              <w:spacing w:after="40"/>
            </w:pPr>
            <w:r>
              <w:rPr>
                <w:b/>
                <w:sz w:val="20"/>
              </w:rPr>
              <w:t>Activities</w:t>
            </w:r>
          </w:p>
        </w:tc>
        <w:tc>
          <w:tcPr>
            <w:tcW w:w="3510" w:type="dxa"/>
          </w:tcPr>
          <w:p w14:paraId="41912FF2" w14:textId="77777777" w:rsidR="00285590" w:rsidRDefault="00285590" w:rsidP="00047E45">
            <w:pPr>
              <w:spacing w:after="40"/>
            </w:pPr>
            <w:r>
              <w:rPr>
                <w:sz w:val="20"/>
              </w:rPr>
              <w:t>Partnership coordination; diagnostic assessment; mentor orientation and material preparation; differentiated intervention cycles; progress monitoring; teacher/parent support; post-assessment; evaluation, documentation, and turnover.</w:t>
            </w:r>
          </w:p>
        </w:tc>
        <w:tc>
          <w:tcPr>
            <w:tcW w:w="2250" w:type="dxa"/>
          </w:tcPr>
          <w:p w14:paraId="79E9347F" w14:textId="77777777" w:rsidR="00285590" w:rsidRDefault="00285590" w:rsidP="00047E45">
            <w:pPr>
              <w:spacing w:after="40"/>
            </w:pPr>
            <w:r>
              <w:rPr>
                <w:sz w:val="20"/>
              </w:rPr>
              <w:t>Approved work plan, attendance sheets, session plans, monitoring forms, assessment tools, documentation.</w:t>
            </w:r>
          </w:p>
        </w:tc>
        <w:tc>
          <w:tcPr>
            <w:tcW w:w="2623" w:type="dxa"/>
          </w:tcPr>
          <w:p w14:paraId="028FE753" w14:textId="77777777" w:rsidR="00285590" w:rsidRDefault="00285590" w:rsidP="00047E45">
            <w:pPr>
              <w:spacing w:after="40"/>
            </w:pPr>
            <w:r>
              <w:rPr>
                <w:sz w:val="20"/>
              </w:rPr>
              <w:t>No major disruption prevents completion; institutional and school approvals are secured.</w:t>
            </w:r>
          </w:p>
        </w:tc>
      </w:tr>
    </w:tbl>
    <w:p w14:paraId="74AD355C" w14:textId="77777777" w:rsidR="00000000" w:rsidRDefault="00000000">
      <w:pPr>
        <w:pStyle w:val="Heading3"/>
        <w:rPr>
          <w:rFonts w:ascii="Calibri" w:eastAsia="Times New Roman" w:hAnsi="Calibri" w:cs="Calibri"/>
          <w:color w:val="000000"/>
        </w:rPr>
      </w:pPr>
      <w:r>
        <w:rPr>
          <w:rFonts w:ascii="Calibri" w:eastAsia="Times New Roman" w:hAnsi="Calibri" w:cs="Calibri"/>
          <w:color w:val="000000"/>
        </w:rPr>
        <w:t>D. Methodology.</w:t>
      </w:r>
    </w:p>
    <w:p w14:paraId="33E502AF" w14:textId="77777777" w:rsidR="00000000" w:rsidRDefault="00000000">
      <w:pPr>
        <w:pStyle w:val="instructions"/>
        <w:spacing w:before="0" w:beforeAutospacing="0" w:after="160" w:afterAutospacing="0"/>
        <w:rPr>
          <w:rFonts w:ascii="Calibri" w:hAnsi="Calibri" w:cs="Calibri"/>
        </w:rPr>
      </w:pPr>
      <w:r>
        <w:rPr>
          <w:rFonts w:ascii="Calibri" w:hAnsi="Calibri" w:cs="Calibri"/>
        </w:rPr>
        <w:t xml:space="preserve">The systematic approach or set of methods used to deliver knowledge, skills, and services to the target community. It explains </w:t>
      </w:r>
      <w:r>
        <w:rPr>
          <w:rStyle w:val="Emphasis"/>
          <w:rFonts w:ascii="Calibri" w:hAnsi="Calibri" w:cs="Calibri"/>
          <w:i/>
          <w:iCs/>
        </w:rPr>
        <w:t>how</w:t>
      </w:r>
      <w:r>
        <w:rPr>
          <w:rFonts w:ascii="Calibri" w:hAnsi="Calibri" w:cs="Calibri"/>
        </w:rPr>
        <w:t xml:space="preserve"> the project will be carried out — the strategies, techniques, and processes that connect experts with beneficiaries. It is not just about activities, but about the approach and techniques chosen to ensure learning, adoption, and impact.</w:t>
      </w:r>
    </w:p>
    <w:p w14:paraId="5364DA86" w14:textId="1D437DD4" w:rsidR="006D75C6" w:rsidRDefault="00F81E7B" w:rsidP="00F81E7B">
      <w:pPr>
        <w:jc w:val="both"/>
        <w:rPr>
          <w:rFonts w:ascii="Calibri" w:hAnsi="Calibri" w:cs="Calibri"/>
          <w:sz w:val="21"/>
          <w:szCs w:val="21"/>
        </w:rPr>
      </w:pPr>
      <w:r w:rsidRPr="00F81E7B">
        <w:rPr>
          <w:rFonts w:ascii="Calibri" w:hAnsi="Calibri" w:cs="Calibri"/>
          <w:sz w:val="21"/>
          <w:szCs w:val="21"/>
        </w:rPr>
        <w:t xml:space="preserve">The project will use a targeted, learner-centered extension approach </w:t>
      </w:r>
      <w:r>
        <w:rPr>
          <w:rFonts w:ascii="Calibri" w:hAnsi="Calibri" w:cs="Calibri"/>
          <w:sz w:val="21"/>
          <w:szCs w:val="21"/>
        </w:rPr>
        <w:t>following the processes of</w:t>
      </w:r>
      <w:r w:rsidRPr="00F81E7B">
        <w:rPr>
          <w:rFonts w:ascii="Calibri" w:hAnsi="Calibri" w:cs="Calibri"/>
          <w:sz w:val="21"/>
          <w:szCs w:val="21"/>
        </w:rPr>
        <w:t xml:space="preserve"> </w:t>
      </w:r>
      <w:r>
        <w:rPr>
          <w:rFonts w:ascii="Calibri" w:hAnsi="Calibri" w:cs="Calibri"/>
          <w:sz w:val="21"/>
          <w:szCs w:val="21"/>
        </w:rPr>
        <w:t>d</w:t>
      </w:r>
      <w:r w:rsidRPr="00F81E7B">
        <w:rPr>
          <w:rFonts w:ascii="Calibri" w:hAnsi="Calibri" w:cs="Calibri"/>
          <w:sz w:val="21"/>
          <w:szCs w:val="21"/>
        </w:rPr>
        <w:t>iagnos</w:t>
      </w:r>
      <w:r>
        <w:rPr>
          <w:rFonts w:ascii="Calibri" w:hAnsi="Calibri" w:cs="Calibri"/>
          <w:sz w:val="21"/>
          <w:szCs w:val="21"/>
        </w:rPr>
        <w:t>ing, p</w:t>
      </w:r>
      <w:r w:rsidRPr="00F81E7B">
        <w:rPr>
          <w:rFonts w:ascii="Calibri" w:hAnsi="Calibri" w:cs="Calibri"/>
          <w:sz w:val="21"/>
          <w:szCs w:val="21"/>
        </w:rPr>
        <w:t>rofil</w:t>
      </w:r>
      <w:r>
        <w:rPr>
          <w:rFonts w:ascii="Calibri" w:hAnsi="Calibri" w:cs="Calibri"/>
          <w:sz w:val="21"/>
          <w:szCs w:val="21"/>
        </w:rPr>
        <w:t>ing, d</w:t>
      </w:r>
      <w:r w:rsidRPr="00F81E7B">
        <w:rPr>
          <w:rFonts w:ascii="Calibri" w:hAnsi="Calibri" w:cs="Calibri"/>
          <w:sz w:val="21"/>
          <w:szCs w:val="21"/>
        </w:rPr>
        <w:t>esign</w:t>
      </w:r>
      <w:r>
        <w:rPr>
          <w:rFonts w:ascii="Calibri" w:hAnsi="Calibri" w:cs="Calibri"/>
          <w:sz w:val="21"/>
          <w:szCs w:val="21"/>
        </w:rPr>
        <w:t>ing, i</w:t>
      </w:r>
      <w:r w:rsidRPr="00F81E7B">
        <w:rPr>
          <w:rFonts w:ascii="Calibri" w:hAnsi="Calibri" w:cs="Calibri"/>
          <w:sz w:val="21"/>
          <w:szCs w:val="21"/>
        </w:rPr>
        <w:t>nterven</w:t>
      </w:r>
      <w:r>
        <w:rPr>
          <w:rFonts w:ascii="Calibri" w:hAnsi="Calibri" w:cs="Calibri"/>
          <w:sz w:val="21"/>
          <w:szCs w:val="21"/>
        </w:rPr>
        <w:t>ing, m</w:t>
      </w:r>
      <w:r w:rsidRPr="00F81E7B">
        <w:rPr>
          <w:rFonts w:ascii="Calibri" w:hAnsi="Calibri" w:cs="Calibri"/>
          <w:sz w:val="21"/>
          <w:szCs w:val="21"/>
        </w:rPr>
        <w:t>onitor</w:t>
      </w:r>
      <w:r>
        <w:rPr>
          <w:rFonts w:ascii="Calibri" w:hAnsi="Calibri" w:cs="Calibri"/>
          <w:sz w:val="21"/>
          <w:szCs w:val="21"/>
        </w:rPr>
        <w:t xml:space="preserve">ing, evaluating, and sustaining. </w:t>
      </w:r>
      <w:r w:rsidRPr="00F81E7B">
        <w:rPr>
          <w:rFonts w:ascii="Calibri" w:hAnsi="Calibri" w:cs="Calibri"/>
          <w:sz w:val="21"/>
          <w:szCs w:val="21"/>
        </w:rPr>
        <w:t xml:space="preserve">The reading strand will use Systematic Phonics-Based Instruction through explicit and sequential work on phonological awareness, sound–letter relationships, blending, decoding, and word recognition, followed by connected-text reading and explicit comprehension activities. The writing strand will use Written Corrective Feedback to identify priority error patterns, provide targeted feedback, guide learners in correcting and revising their work, and monitor recurring errors. Intervention content and intensity will be differentiated according to learner profiles. </w:t>
      </w:r>
      <w:proofErr w:type="spellStart"/>
      <w:r w:rsidRPr="00F81E7B">
        <w:rPr>
          <w:rFonts w:ascii="Calibri" w:hAnsi="Calibri" w:cs="Calibri"/>
          <w:sz w:val="21"/>
          <w:szCs w:val="21"/>
        </w:rPr>
        <w:t>BEEd</w:t>
      </w:r>
      <w:proofErr w:type="spellEnd"/>
      <w:r w:rsidRPr="00F81E7B">
        <w:rPr>
          <w:rFonts w:ascii="Calibri" w:hAnsi="Calibri" w:cs="Calibri"/>
          <w:sz w:val="21"/>
          <w:szCs w:val="21"/>
        </w:rPr>
        <w:t xml:space="preserve"> mentors will work under faculty and partner-teacher supervision.</w:t>
      </w:r>
      <w:r w:rsidR="006D75C6">
        <w:rPr>
          <w:rFonts w:ascii="Calibri" w:hAnsi="Calibri" w:cs="Calibri"/>
          <w:sz w:val="21"/>
          <w:szCs w:val="21"/>
        </w:rPr>
        <w:t xml:space="preserve"> The team shall conduct the site visitation and intervention implementation every Friday during the duration of the project implementation.</w:t>
      </w:r>
    </w:p>
    <w:p w14:paraId="391841A6" w14:textId="77777777" w:rsidR="00F81E7B" w:rsidRPr="00F81E7B" w:rsidRDefault="00F81E7B" w:rsidP="00F81E7B">
      <w:pPr>
        <w:jc w:val="both"/>
        <w:rPr>
          <w:rFonts w:ascii="Calibri" w:hAnsi="Calibri" w:cs="Calibri"/>
          <w:sz w:val="21"/>
          <w:szCs w:val="21"/>
        </w:rPr>
      </w:pPr>
    </w:p>
    <w:tbl>
      <w:tblPr>
        <w:tblStyle w:val="TableGrid"/>
        <w:tblW w:w="10128" w:type="dxa"/>
        <w:jc w:val="center"/>
        <w:tblLook w:val="04A0" w:firstRow="1" w:lastRow="0" w:firstColumn="1" w:lastColumn="0" w:noHBand="0" w:noVBand="1"/>
      </w:tblPr>
      <w:tblGrid>
        <w:gridCol w:w="1486"/>
        <w:gridCol w:w="1927"/>
        <w:gridCol w:w="1695"/>
        <w:gridCol w:w="1102"/>
        <w:gridCol w:w="2055"/>
        <w:gridCol w:w="1863"/>
      </w:tblGrid>
      <w:tr w:rsidR="00F81E7B" w:rsidRPr="008659D8" w14:paraId="2496CABE" w14:textId="77777777" w:rsidTr="00A3657C">
        <w:trPr>
          <w:jc w:val="center"/>
        </w:trPr>
        <w:tc>
          <w:tcPr>
            <w:tcW w:w="1486" w:type="dxa"/>
            <w:shd w:val="clear" w:color="auto" w:fill="D9D9D9"/>
          </w:tcPr>
          <w:p w14:paraId="697FA7E5" w14:textId="77777777" w:rsidR="00F81E7B" w:rsidRPr="008659D8" w:rsidRDefault="00F81E7B" w:rsidP="00047E45">
            <w:pPr>
              <w:spacing w:after="40"/>
              <w:rPr>
                <w:rFonts w:ascii="Calibri" w:hAnsi="Calibri" w:cs="Calibri"/>
              </w:rPr>
            </w:pPr>
            <w:r w:rsidRPr="008659D8">
              <w:rPr>
                <w:rFonts w:ascii="Calibri" w:hAnsi="Calibri" w:cs="Calibri"/>
                <w:b/>
                <w:sz w:val="18"/>
              </w:rPr>
              <w:t>Activity</w:t>
            </w:r>
          </w:p>
        </w:tc>
        <w:tc>
          <w:tcPr>
            <w:tcW w:w="1927" w:type="dxa"/>
            <w:shd w:val="clear" w:color="auto" w:fill="D9D9D9"/>
          </w:tcPr>
          <w:p w14:paraId="6158F5CC" w14:textId="77777777" w:rsidR="00F81E7B" w:rsidRPr="008659D8" w:rsidRDefault="00F81E7B" w:rsidP="00047E45">
            <w:pPr>
              <w:spacing w:after="40"/>
              <w:rPr>
                <w:rFonts w:ascii="Calibri" w:hAnsi="Calibri" w:cs="Calibri"/>
              </w:rPr>
            </w:pPr>
            <w:r w:rsidRPr="008659D8">
              <w:rPr>
                <w:rFonts w:ascii="Calibri" w:hAnsi="Calibri" w:cs="Calibri"/>
                <w:b/>
                <w:sz w:val="18"/>
              </w:rPr>
              <w:t>Description</w:t>
            </w:r>
          </w:p>
        </w:tc>
        <w:tc>
          <w:tcPr>
            <w:tcW w:w="1695" w:type="dxa"/>
            <w:shd w:val="clear" w:color="auto" w:fill="D9D9D9"/>
          </w:tcPr>
          <w:p w14:paraId="2CDA8BBF" w14:textId="77777777" w:rsidR="00F81E7B" w:rsidRPr="008659D8" w:rsidRDefault="00F81E7B" w:rsidP="00047E45">
            <w:pPr>
              <w:spacing w:after="40"/>
              <w:rPr>
                <w:rFonts w:ascii="Calibri" w:hAnsi="Calibri" w:cs="Calibri"/>
              </w:rPr>
            </w:pPr>
            <w:r w:rsidRPr="008659D8">
              <w:rPr>
                <w:rFonts w:ascii="Calibri" w:hAnsi="Calibri" w:cs="Calibri"/>
                <w:b/>
                <w:sz w:val="18"/>
              </w:rPr>
              <w:t>Target Participants</w:t>
            </w:r>
          </w:p>
        </w:tc>
        <w:tc>
          <w:tcPr>
            <w:tcW w:w="1102" w:type="dxa"/>
            <w:shd w:val="clear" w:color="auto" w:fill="D9D9D9"/>
          </w:tcPr>
          <w:p w14:paraId="572FE2CC" w14:textId="77777777" w:rsidR="00F81E7B" w:rsidRPr="008659D8" w:rsidRDefault="00F81E7B" w:rsidP="00047E45">
            <w:pPr>
              <w:spacing w:after="40"/>
              <w:rPr>
                <w:rFonts w:ascii="Calibri" w:hAnsi="Calibri" w:cs="Calibri"/>
              </w:rPr>
            </w:pPr>
            <w:r w:rsidRPr="008659D8">
              <w:rPr>
                <w:rFonts w:ascii="Calibri" w:hAnsi="Calibri" w:cs="Calibri"/>
                <w:b/>
                <w:sz w:val="18"/>
              </w:rPr>
              <w:t>Timeframe</w:t>
            </w:r>
          </w:p>
        </w:tc>
        <w:tc>
          <w:tcPr>
            <w:tcW w:w="2055" w:type="dxa"/>
            <w:shd w:val="clear" w:color="auto" w:fill="D9D9D9"/>
          </w:tcPr>
          <w:p w14:paraId="631C7FBA" w14:textId="77777777" w:rsidR="00F81E7B" w:rsidRPr="008659D8" w:rsidRDefault="00F81E7B" w:rsidP="00047E45">
            <w:pPr>
              <w:spacing w:after="40"/>
              <w:rPr>
                <w:rFonts w:ascii="Calibri" w:hAnsi="Calibri" w:cs="Calibri"/>
              </w:rPr>
            </w:pPr>
            <w:r w:rsidRPr="008659D8">
              <w:rPr>
                <w:rFonts w:ascii="Calibri" w:hAnsi="Calibri" w:cs="Calibri"/>
                <w:b/>
                <w:sz w:val="18"/>
              </w:rPr>
              <w:t>Responsible</w:t>
            </w:r>
          </w:p>
        </w:tc>
        <w:tc>
          <w:tcPr>
            <w:tcW w:w="1863" w:type="dxa"/>
            <w:shd w:val="clear" w:color="auto" w:fill="D9D9D9"/>
          </w:tcPr>
          <w:p w14:paraId="575CF7AF" w14:textId="77777777" w:rsidR="00F81E7B" w:rsidRPr="008659D8" w:rsidRDefault="00F81E7B" w:rsidP="00047E45">
            <w:pPr>
              <w:spacing w:after="40"/>
              <w:rPr>
                <w:rFonts w:ascii="Calibri" w:hAnsi="Calibri" w:cs="Calibri"/>
              </w:rPr>
            </w:pPr>
            <w:r w:rsidRPr="008659D8">
              <w:rPr>
                <w:rFonts w:ascii="Calibri" w:hAnsi="Calibri" w:cs="Calibri"/>
                <w:b/>
                <w:sz w:val="18"/>
              </w:rPr>
              <w:t>Expected Output</w:t>
            </w:r>
          </w:p>
        </w:tc>
      </w:tr>
      <w:tr w:rsidR="00F81E7B" w:rsidRPr="008659D8" w14:paraId="3501B8DF" w14:textId="77777777" w:rsidTr="00A3657C">
        <w:trPr>
          <w:jc w:val="center"/>
        </w:trPr>
        <w:tc>
          <w:tcPr>
            <w:tcW w:w="1486" w:type="dxa"/>
          </w:tcPr>
          <w:p w14:paraId="47ECB084" w14:textId="77777777" w:rsidR="00F81E7B" w:rsidRPr="008659D8" w:rsidRDefault="00F81E7B" w:rsidP="00047E45">
            <w:pPr>
              <w:spacing w:after="40"/>
              <w:rPr>
                <w:rFonts w:ascii="Calibri" w:hAnsi="Calibri" w:cs="Calibri"/>
              </w:rPr>
            </w:pPr>
            <w:r w:rsidRPr="008659D8">
              <w:rPr>
                <w:rFonts w:ascii="Calibri" w:hAnsi="Calibri" w:cs="Calibri"/>
                <w:b/>
                <w:sz w:val="18"/>
              </w:rPr>
              <w:t>Partnership and orientation</w:t>
            </w:r>
          </w:p>
        </w:tc>
        <w:tc>
          <w:tcPr>
            <w:tcW w:w="1927" w:type="dxa"/>
          </w:tcPr>
          <w:p w14:paraId="5E3C9B75" w14:textId="77777777" w:rsidR="00F81E7B" w:rsidRPr="008659D8" w:rsidRDefault="00F81E7B" w:rsidP="00047E45">
            <w:pPr>
              <w:spacing w:after="40"/>
              <w:rPr>
                <w:rFonts w:ascii="Calibri" w:hAnsi="Calibri" w:cs="Calibri"/>
              </w:rPr>
            </w:pPr>
            <w:r w:rsidRPr="008659D8">
              <w:rPr>
                <w:rFonts w:ascii="Calibri" w:hAnsi="Calibri" w:cs="Calibri"/>
                <w:sz w:val="18"/>
              </w:rPr>
              <w:t xml:space="preserve">Coordinate with </w:t>
            </w:r>
            <w:proofErr w:type="spellStart"/>
            <w:r w:rsidRPr="008659D8">
              <w:rPr>
                <w:rFonts w:ascii="Calibri" w:hAnsi="Calibri" w:cs="Calibri"/>
                <w:sz w:val="18"/>
              </w:rPr>
              <w:t>Dilud</w:t>
            </w:r>
            <w:proofErr w:type="spellEnd"/>
            <w:r w:rsidRPr="008659D8">
              <w:rPr>
                <w:rFonts w:ascii="Calibri" w:hAnsi="Calibri" w:cs="Calibri"/>
                <w:sz w:val="18"/>
              </w:rPr>
              <w:t xml:space="preserve"> Elementary School; confirm beneficiary selection, schedule, roles, safeguarding, and implementation arrangements.</w:t>
            </w:r>
          </w:p>
        </w:tc>
        <w:tc>
          <w:tcPr>
            <w:tcW w:w="1695" w:type="dxa"/>
          </w:tcPr>
          <w:p w14:paraId="5624B9BC" w14:textId="77777777" w:rsidR="00F81E7B" w:rsidRPr="008659D8" w:rsidRDefault="00F81E7B" w:rsidP="00047E45">
            <w:pPr>
              <w:spacing w:after="40"/>
              <w:rPr>
                <w:rFonts w:ascii="Calibri" w:hAnsi="Calibri" w:cs="Calibri"/>
              </w:rPr>
            </w:pPr>
            <w:r w:rsidRPr="008659D8">
              <w:rPr>
                <w:rFonts w:ascii="Calibri" w:hAnsi="Calibri" w:cs="Calibri"/>
                <w:sz w:val="18"/>
              </w:rPr>
              <w:t xml:space="preserve">School administrators, teachers, </w:t>
            </w:r>
            <w:proofErr w:type="spellStart"/>
            <w:r w:rsidRPr="008659D8">
              <w:rPr>
                <w:rFonts w:ascii="Calibri" w:hAnsi="Calibri" w:cs="Calibri"/>
                <w:sz w:val="18"/>
              </w:rPr>
              <w:t>BEEd</w:t>
            </w:r>
            <w:proofErr w:type="spellEnd"/>
            <w:r w:rsidRPr="008659D8">
              <w:rPr>
                <w:rFonts w:ascii="Calibri" w:hAnsi="Calibri" w:cs="Calibri"/>
                <w:sz w:val="18"/>
              </w:rPr>
              <w:t xml:space="preserve"> project team</w:t>
            </w:r>
          </w:p>
        </w:tc>
        <w:tc>
          <w:tcPr>
            <w:tcW w:w="1102" w:type="dxa"/>
          </w:tcPr>
          <w:p w14:paraId="59F64028" w14:textId="77777777" w:rsidR="00F81E7B" w:rsidRPr="008659D8" w:rsidRDefault="00F81E7B" w:rsidP="00047E45">
            <w:pPr>
              <w:spacing w:after="40"/>
              <w:rPr>
                <w:rFonts w:ascii="Calibri" w:hAnsi="Calibri" w:cs="Calibri"/>
              </w:rPr>
            </w:pPr>
            <w:r w:rsidRPr="008659D8">
              <w:rPr>
                <w:rFonts w:ascii="Calibri" w:hAnsi="Calibri" w:cs="Calibri"/>
                <w:sz w:val="18"/>
              </w:rPr>
              <w:t>Month 1</w:t>
            </w:r>
          </w:p>
        </w:tc>
        <w:tc>
          <w:tcPr>
            <w:tcW w:w="2055" w:type="dxa"/>
          </w:tcPr>
          <w:p w14:paraId="570816B9" w14:textId="77777777" w:rsidR="00F81E7B" w:rsidRPr="008659D8" w:rsidRDefault="00F81E7B" w:rsidP="00047E45">
            <w:pPr>
              <w:spacing w:after="40"/>
              <w:rPr>
                <w:rFonts w:ascii="Calibri" w:hAnsi="Calibri" w:cs="Calibri"/>
              </w:rPr>
            </w:pPr>
            <w:r w:rsidRPr="008659D8">
              <w:rPr>
                <w:rFonts w:ascii="Calibri" w:hAnsi="Calibri" w:cs="Calibri"/>
                <w:sz w:val="18"/>
              </w:rPr>
              <w:t>Project Leader; Partner School Focal Person</w:t>
            </w:r>
          </w:p>
        </w:tc>
        <w:tc>
          <w:tcPr>
            <w:tcW w:w="1863" w:type="dxa"/>
          </w:tcPr>
          <w:p w14:paraId="6C5C8907" w14:textId="77777777" w:rsidR="00F81E7B" w:rsidRPr="008659D8" w:rsidRDefault="00F81E7B" w:rsidP="00047E45">
            <w:pPr>
              <w:spacing w:after="40"/>
              <w:rPr>
                <w:rFonts w:ascii="Calibri" w:hAnsi="Calibri" w:cs="Calibri"/>
              </w:rPr>
            </w:pPr>
            <w:r w:rsidRPr="008659D8">
              <w:rPr>
                <w:rFonts w:ascii="Calibri" w:hAnsi="Calibri" w:cs="Calibri"/>
                <w:sz w:val="18"/>
              </w:rPr>
              <w:t>Approved implementation plan and beneficiary list</w:t>
            </w:r>
          </w:p>
        </w:tc>
      </w:tr>
      <w:tr w:rsidR="00F81E7B" w:rsidRPr="008659D8" w14:paraId="44261A1B" w14:textId="77777777" w:rsidTr="00A3657C">
        <w:trPr>
          <w:jc w:val="center"/>
        </w:trPr>
        <w:tc>
          <w:tcPr>
            <w:tcW w:w="1486" w:type="dxa"/>
          </w:tcPr>
          <w:p w14:paraId="1E1E0912" w14:textId="17C00D18" w:rsidR="00F81E7B" w:rsidRPr="008659D8" w:rsidRDefault="00F81E7B" w:rsidP="00047E45">
            <w:pPr>
              <w:spacing w:after="40"/>
              <w:rPr>
                <w:rFonts w:ascii="Calibri" w:hAnsi="Calibri" w:cs="Calibri"/>
              </w:rPr>
            </w:pPr>
            <w:r w:rsidRPr="008659D8">
              <w:rPr>
                <w:rFonts w:ascii="Calibri" w:hAnsi="Calibri" w:cs="Calibri"/>
                <w:b/>
                <w:sz w:val="18"/>
              </w:rPr>
              <w:lastRenderedPageBreak/>
              <w:t>Baseline literacy diagnosis</w:t>
            </w:r>
            <w:r w:rsidR="00C84858" w:rsidRPr="008659D8">
              <w:rPr>
                <w:rFonts w:ascii="Calibri" w:hAnsi="Calibri" w:cs="Calibri"/>
                <w:b/>
                <w:sz w:val="18"/>
              </w:rPr>
              <w:t xml:space="preserve"> and profiling</w:t>
            </w:r>
          </w:p>
        </w:tc>
        <w:tc>
          <w:tcPr>
            <w:tcW w:w="1927" w:type="dxa"/>
          </w:tcPr>
          <w:p w14:paraId="014ECB03" w14:textId="77777777" w:rsidR="00F81E7B" w:rsidRPr="008659D8" w:rsidRDefault="00F81E7B" w:rsidP="00047E45">
            <w:pPr>
              <w:spacing w:after="40"/>
              <w:rPr>
                <w:rFonts w:ascii="Calibri" w:hAnsi="Calibri" w:cs="Calibri"/>
              </w:rPr>
            </w:pPr>
            <w:r w:rsidRPr="008659D8">
              <w:rPr>
                <w:rFonts w:ascii="Calibri" w:hAnsi="Calibri" w:cs="Calibri"/>
                <w:sz w:val="18"/>
              </w:rPr>
              <w:t>Assess word recognition/decoding, reading comprehension, and writing performance using appropriate diagnostic tools and prepare learner literacy profiles. Existing school assessment data may be used where appropriate and authorized.</w:t>
            </w:r>
          </w:p>
        </w:tc>
        <w:tc>
          <w:tcPr>
            <w:tcW w:w="1695" w:type="dxa"/>
          </w:tcPr>
          <w:p w14:paraId="46CEF2E7" w14:textId="72B40336" w:rsidR="00F81E7B" w:rsidRPr="008659D8" w:rsidRDefault="00F81E7B" w:rsidP="00047E45">
            <w:pPr>
              <w:spacing w:after="40"/>
              <w:rPr>
                <w:rFonts w:ascii="Calibri" w:hAnsi="Calibri" w:cs="Calibri"/>
              </w:rPr>
            </w:pPr>
            <w:r w:rsidRPr="008659D8">
              <w:rPr>
                <w:rFonts w:ascii="Calibri" w:hAnsi="Calibri" w:cs="Calibri"/>
                <w:sz w:val="18"/>
              </w:rPr>
              <w:t>Selected Grade 1–3 learners</w:t>
            </w:r>
            <w:r w:rsidR="008B6147" w:rsidRPr="008659D8">
              <w:rPr>
                <w:rFonts w:ascii="Calibri" w:hAnsi="Calibri" w:cs="Calibri"/>
                <w:sz w:val="18"/>
              </w:rPr>
              <w:t xml:space="preserve">, </w:t>
            </w:r>
            <w:proofErr w:type="spellStart"/>
            <w:r w:rsidR="008B6147" w:rsidRPr="008659D8">
              <w:rPr>
                <w:rFonts w:ascii="Calibri" w:hAnsi="Calibri" w:cs="Calibri"/>
                <w:sz w:val="18"/>
              </w:rPr>
              <w:t>BEEd</w:t>
            </w:r>
            <w:proofErr w:type="spellEnd"/>
            <w:r w:rsidR="008B6147" w:rsidRPr="008659D8">
              <w:rPr>
                <w:rFonts w:ascii="Calibri" w:hAnsi="Calibri" w:cs="Calibri"/>
                <w:sz w:val="18"/>
              </w:rPr>
              <w:t xml:space="preserve"> project team</w:t>
            </w:r>
          </w:p>
        </w:tc>
        <w:tc>
          <w:tcPr>
            <w:tcW w:w="1102" w:type="dxa"/>
          </w:tcPr>
          <w:p w14:paraId="0C496655" w14:textId="48EA2076" w:rsidR="00F81E7B" w:rsidRPr="008659D8" w:rsidRDefault="00F81E7B" w:rsidP="00047E45">
            <w:pPr>
              <w:spacing w:after="40"/>
              <w:rPr>
                <w:rFonts w:ascii="Calibri" w:hAnsi="Calibri" w:cs="Calibri"/>
              </w:rPr>
            </w:pPr>
            <w:r w:rsidRPr="008659D8">
              <w:rPr>
                <w:rFonts w:ascii="Calibri" w:hAnsi="Calibri" w:cs="Calibri"/>
                <w:sz w:val="18"/>
              </w:rPr>
              <w:t>Month 1</w:t>
            </w:r>
            <w:r w:rsidRPr="008659D8">
              <w:rPr>
                <w:rFonts w:ascii="Calibri" w:hAnsi="Calibri" w:cs="Calibri"/>
                <w:sz w:val="18"/>
              </w:rPr>
              <w:t>-2</w:t>
            </w:r>
          </w:p>
        </w:tc>
        <w:tc>
          <w:tcPr>
            <w:tcW w:w="2055" w:type="dxa"/>
          </w:tcPr>
          <w:p w14:paraId="76E784B8" w14:textId="4B6412F3" w:rsidR="00F81E7B" w:rsidRPr="008659D8" w:rsidRDefault="00F81E7B" w:rsidP="00047E45">
            <w:pPr>
              <w:spacing w:after="40"/>
              <w:rPr>
                <w:rFonts w:ascii="Calibri" w:hAnsi="Calibri" w:cs="Calibri"/>
              </w:rPr>
            </w:pPr>
            <w:r w:rsidRPr="008659D8">
              <w:rPr>
                <w:rFonts w:ascii="Calibri" w:hAnsi="Calibri" w:cs="Calibri"/>
                <w:sz w:val="18"/>
              </w:rPr>
              <w:t>Assessment Team; Partner Teachers</w:t>
            </w:r>
            <w:r w:rsidR="00C84858" w:rsidRPr="008659D8">
              <w:rPr>
                <w:rFonts w:ascii="Calibri" w:hAnsi="Calibri" w:cs="Calibri"/>
                <w:sz w:val="18"/>
              </w:rPr>
              <w:br/>
            </w:r>
          </w:p>
        </w:tc>
        <w:tc>
          <w:tcPr>
            <w:tcW w:w="1863" w:type="dxa"/>
          </w:tcPr>
          <w:p w14:paraId="2ADB8FBD" w14:textId="77777777" w:rsidR="00F81E7B" w:rsidRPr="008659D8" w:rsidRDefault="00F81E7B" w:rsidP="00047E45">
            <w:pPr>
              <w:spacing w:after="40"/>
              <w:rPr>
                <w:rFonts w:ascii="Calibri" w:hAnsi="Calibri" w:cs="Calibri"/>
              </w:rPr>
            </w:pPr>
            <w:r w:rsidRPr="008659D8">
              <w:rPr>
                <w:rFonts w:ascii="Calibri" w:hAnsi="Calibri" w:cs="Calibri"/>
                <w:sz w:val="18"/>
              </w:rPr>
              <w:t>Baseline assessment report and learner profiles</w:t>
            </w:r>
          </w:p>
        </w:tc>
      </w:tr>
      <w:tr w:rsidR="006D75C6" w:rsidRPr="008659D8" w14:paraId="1E388496" w14:textId="77777777" w:rsidTr="00A3657C">
        <w:trPr>
          <w:jc w:val="center"/>
        </w:trPr>
        <w:tc>
          <w:tcPr>
            <w:tcW w:w="1486" w:type="dxa"/>
          </w:tcPr>
          <w:p w14:paraId="59524166" w14:textId="59D8FD59" w:rsidR="006D75C6" w:rsidRPr="008659D8" w:rsidRDefault="006D75C6" w:rsidP="00047E45">
            <w:pPr>
              <w:spacing w:after="40"/>
              <w:rPr>
                <w:rFonts w:ascii="Calibri" w:hAnsi="Calibri" w:cs="Calibri"/>
                <w:b/>
                <w:sz w:val="18"/>
              </w:rPr>
            </w:pPr>
            <w:r w:rsidRPr="008659D8">
              <w:rPr>
                <w:rFonts w:ascii="Calibri" w:hAnsi="Calibri" w:cs="Calibri"/>
                <w:b/>
                <w:sz w:val="18"/>
              </w:rPr>
              <w:t>Preparation of Materials and Activities</w:t>
            </w:r>
          </w:p>
        </w:tc>
        <w:tc>
          <w:tcPr>
            <w:tcW w:w="1927" w:type="dxa"/>
          </w:tcPr>
          <w:p w14:paraId="43A3DED7" w14:textId="470BE592" w:rsidR="006D75C6" w:rsidRPr="008659D8" w:rsidRDefault="00C84858" w:rsidP="00047E45">
            <w:pPr>
              <w:spacing w:after="40"/>
              <w:rPr>
                <w:rFonts w:ascii="Calibri" w:hAnsi="Calibri" w:cs="Calibri"/>
                <w:sz w:val="18"/>
              </w:rPr>
            </w:pPr>
            <w:r w:rsidRPr="008659D8">
              <w:rPr>
                <w:rFonts w:ascii="Calibri" w:hAnsi="Calibri" w:cs="Calibri"/>
                <w:sz w:val="18"/>
              </w:rPr>
              <w:t>Develop and organize phonics-based reading materials, word recognition and decoding activities, reading comprehension tasks, writing prompts, written corrective feedback guides, learner worksheets, and monitoring tools.</w:t>
            </w:r>
          </w:p>
        </w:tc>
        <w:tc>
          <w:tcPr>
            <w:tcW w:w="1695" w:type="dxa"/>
          </w:tcPr>
          <w:p w14:paraId="00A8B075" w14:textId="51D8EC10" w:rsidR="006D75C6" w:rsidRPr="008659D8" w:rsidRDefault="00C84858" w:rsidP="00047E45">
            <w:pPr>
              <w:spacing w:after="40"/>
              <w:rPr>
                <w:rFonts w:ascii="Calibri" w:hAnsi="Calibri" w:cs="Calibri"/>
                <w:sz w:val="18"/>
              </w:rPr>
            </w:pPr>
            <w:r w:rsidRPr="008659D8">
              <w:rPr>
                <w:rFonts w:ascii="Calibri" w:hAnsi="Calibri" w:cs="Calibri"/>
                <w:sz w:val="18"/>
              </w:rPr>
              <w:t xml:space="preserve">Project team, </w:t>
            </w:r>
            <w:proofErr w:type="spellStart"/>
            <w:r w:rsidRPr="008659D8">
              <w:rPr>
                <w:rFonts w:ascii="Calibri" w:hAnsi="Calibri" w:cs="Calibri"/>
                <w:sz w:val="18"/>
              </w:rPr>
              <w:t>BEEd</w:t>
            </w:r>
            <w:proofErr w:type="spellEnd"/>
            <w:r w:rsidRPr="008659D8">
              <w:rPr>
                <w:rFonts w:ascii="Calibri" w:hAnsi="Calibri" w:cs="Calibri"/>
                <w:sz w:val="18"/>
              </w:rPr>
              <w:t xml:space="preserve"> pre-service teachers</w:t>
            </w:r>
          </w:p>
        </w:tc>
        <w:tc>
          <w:tcPr>
            <w:tcW w:w="1102" w:type="dxa"/>
          </w:tcPr>
          <w:p w14:paraId="62861D84" w14:textId="38FA716A" w:rsidR="006D75C6" w:rsidRPr="008659D8" w:rsidRDefault="00C84858" w:rsidP="00047E45">
            <w:pPr>
              <w:spacing w:after="40"/>
              <w:rPr>
                <w:rFonts w:ascii="Calibri" w:hAnsi="Calibri" w:cs="Calibri"/>
                <w:sz w:val="18"/>
              </w:rPr>
            </w:pPr>
            <w:r w:rsidRPr="008659D8">
              <w:rPr>
                <w:rFonts w:ascii="Calibri" w:hAnsi="Calibri" w:cs="Calibri"/>
                <w:sz w:val="18"/>
              </w:rPr>
              <w:t>Month 3</w:t>
            </w:r>
          </w:p>
        </w:tc>
        <w:tc>
          <w:tcPr>
            <w:tcW w:w="2055" w:type="dxa"/>
          </w:tcPr>
          <w:p w14:paraId="4E2746D1" w14:textId="4B166814" w:rsidR="006D75C6" w:rsidRPr="008659D8" w:rsidRDefault="00C84858" w:rsidP="00047E45">
            <w:pPr>
              <w:spacing w:after="40"/>
              <w:rPr>
                <w:rFonts w:ascii="Calibri" w:hAnsi="Calibri" w:cs="Calibri"/>
                <w:sz w:val="18"/>
              </w:rPr>
            </w:pPr>
            <w:r w:rsidRPr="008659D8">
              <w:rPr>
                <w:rFonts w:ascii="Calibri" w:hAnsi="Calibri" w:cs="Calibri"/>
                <w:sz w:val="18"/>
              </w:rPr>
              <w:t xml:space="preserve">Project Leader, </w:t>
            </w:r>
            <w:proofErr w:type="spellStart"/>
            <w:r w:rsidRPr="008659D8">
              <w:rPr>
                <w:rFonts w:ascii="Calibri" w:hAnsi="Calibri" w:cs="Calibri"/>
                <w:sz w:val="18"/>
              </w:rPr>
              <w:t>BEEd</w:t>
            </w:r>
            <w:proofErr w:type="spellEnd"/>
            <w:r w:rsidRPr="008659D8">
              <w:rPr>
                <w:rFonts w:ascii="Calibri" w:hAnsi="Calibri" w:cs="Calibri"/>
                <w:sz w:val="18"/>
              </w:rPr>
              <w:t xml:space="preserve"> Faculty, </w:t>
            </w:r>
            <w:proofErr w:type="spellStart"/>
            <w:r w:rsidRPr="008659D8">
              <w:rPr>
                <w:rFonts w:ascii="Calibri" w:hAnsi="Calibri" w:cs="Calibri"/>
                <w:sz w:val="18"/>
              </w:rPr>
              <w:t>BEEd</w:t>
            </w:r>
            <w:proofErr w:type="spellEnd"/>
            <w:r w:rsidRPr="008659D8">
              <w:rPr>
                <w:rFonts w:ascii="Calibri" w:hAnsi="Calibri" w:cs="Calibri"/>
                <w:sz w:val="18"/>
              </w:rPr>
              <w:t xml:space="preserve"> Pre-service Teachers</w:t>
            </w:r>
          </w:p>
        </w:tc>
        <w:tc>
          <w:tcPr>
            <w:tcW w:w="1863" w:type="dxa"/>
          </w:tcPr>
          <w:p w14:paraId="53D49A83" w14:textId="5C68D593" w:rsidR="006D75C6" w:rsidRPr="008659D8" w:rsidRDefault="00C84858" w:rsidP="00047E45">
            <w:pPr>
              <w:spacing w:after="40"/>
              <w:rPr>
                <w:rFonts w:ascii="Calibri" w:hAnsi="Calibri" w:cs="Calibri"/>
                <w:sz w:val="18"/>
              </w:rPr>
            </w:pPr>
            <w:r w:rsidRPr="008659D8">
              <w:rPr>
                <w:rFonts w:ascii="Calibri" w:hAnsi="Calibri" w:cs="Calibri"/>
                <w:sz w:val="18"/>
              </w:rPr>
              <w:t>Intervention materials and monitoring tools</w:t>
            </w:r>
          </w:p>
        </w:tc>
      </w:tr>
      <w:tr w:rsidR="00C84858" w:rsidRPr="008659D8" w14:paraId="7F37E839" w14:textId="77777777" w:rsidTr="00A3657C">
        <w:trPr>
          <w:jc w:val="center"/>
        </w:trPr>
        <w:tc>
          <w:tcPr>
            <w:tcW w:w="1486" w:type="dxa"/>
          </w:tcPr>
          <w:p w14:paraId="4AEF8E54" w14:textId="77AEACD0" w:rsidR="00C84858" w:rsidRPr="008659D8" w:rsidRDefault="00C84858" w:rsidP="00047E45">
            <w:pPr>
              <w:spacing w:after="40"/>
              <w:rPr>
                <w:rFonts w:ascii="Calibri" w:hAnsi="Calibri" w:cs="Calibri"/>
                <w:b/>
                <w:sz w:val="18"/>
              </w:rPr>
            </w:pPr>
            <w:r w:rsidRPr="008659D8">
              <w:rPr>
                <w:rFonts w:ascii="Calibri" w:hAnsi="Calibri" w:cs="Calibri"/>
                <w:b/>
                <w:sz w:val="18"/>
              </w:rPr>
              <w:t>Project Launching and MOA Signing</w:t>
            </w:r>
          </w:p>
        </w:tc>
        <w:tc>
          <w:tcPr>
            <w:tcW w:w="1927" w:type="dxa"/>
          </w:tcPr>
          <w:p w14:paraId="63340993" w14:textId="491F82D0" w:rsidR="00C84858" w:rsidRPr="008659D8" w:rsidRDefault="00C84858" w:rsidP="00047E45">
            <w:pPr>
              <w:spacing w:after="40"/>
              <w:rPr>
                <w:rFonts w:ascii="Calibri" w:hAnsi="Calibri" w:cs="Calibri"/>
                <w:sz w:val="18"/>
              </w:rPr>
            </w:pPr>
            <w:r w:rsidRPr="008659D8">
              <w:rPr>
                <w:rFonts w:ascii="Calibri" w:hAnsi="Calibri" w:cs="Calibri"/>
                <w:sz w:val="18"/>
              </w:rPr>
              <w:t>Conduct the formal project launching, orientation of stakeholders, and signing of the Memorandum of Agreement with the partner school.</w:t>
            </w:r>
          </w:p>
        </w:tc>
        <w:tc>
          <w:tcPr>
            <w:tcW w:w="1695" w:type="dxa"/>
          </w:tcPr>
          <w:p w14:paraId="5E603D2B" w14:textId="2D2B476E" w:rsidR="00C84858" w:rsidRPr="008659D8" w:rsidRDefault="008B6147" w:rsidP="00047E45">
            <w:pPr>
              <w:spacing w:after="40"/>
              <w:rPr>
                <w:rFonts w:ascii="Calibri" w:hAnsi="Calibri" w:cs="Calibri"/>
                <w:sz w:val="18"/>
              </w:rPr>
            </w:pPr>
            <w:r w:rsidRPr="008659D8">
              <w:rPr>
                <w:rFonts w:ascii="Calibri" w:hAnsi="Calibri" w:cs="Calibri"/>
                <w:sz w:val="18"/>
              </w:rPr>
              <w:t xml:space="preserve">Key Stage 1 learners, parents/guardians, partner-school teachers, school administrators, </w:t>
            </w:r>
            <w:proofErr w:type="spellStart"/>
            <w:r w:rsidRPr="008659D8">
              <w:rPr>
                <w:rFonts w:ascii="Calibri" w:hAnsi="Calibri" w:cs="Calibri"/>
                <w:sz w:val="18"/>
              </w:rPr>
              <w:t>BEEd</w:t>
            </w:r>
            <w:proofErr w:type="spellEnd"/>
            <w:r w:rsidRPr="008659D8">
              <w:rPr>
                <w:rFonts w:ascii="Calibri" w:hAnsi="Calibri" w:cs="Calibri"/>
                <w:sz w:val="18"/>
              </w:rPr>
              <w:t xml:space="preserve"> faculty, </w:t>
            </w:r>
            <w:proofErr w:type="spellStart"/>
            <w:r w:rsidRPr="008659D8">
              <w:rPr>
                <w:rFonts w:ascii="Calibri" w:hAnsi="Calibri" w:cs="Calibri"/>
                <w:sz w:val="18"/>
              </w:rPr>
              <w:t>BEEd</w:t>
            </w:r>
            <w:proofErr w:type="spellEnd"/>
            <w:r w:rsidRPr="008659D8">
              <w:rPr>
                <w:rFonts w:ascii="Calibri" w:hAnsi="Calibri" w:cs="Calibri"/>
                <w:sz w:val="18"/>
              </w:rPr>
              <w:t xml:space="preserve"> pre-service teachers, JHCSC Extension Office representatives, and other stakeholders</w:t>
            </w:r>
          </w:p>
        </w:tc>
        <w:tc>
          <w:tcPr>
            <w:tcW w:w="1102" w:type="dxa"/>
          </w:tcPr>
          <w:p w14:paraId="2D17829F" w14:textId="35C83927" w:rsidR="00C84858" w:rsidRPr="008659D8" w:rsidRDefault="00C84858" w:rsidP="00047E45">
            <w:pPr>
              <w:spacing w:after="40"/>
              <w:rPr>
                <w:rFonts w:ascii="Calibri" w:hAnsi="Calibri" w:cs="Calibri"/>
                <w:sz w:val="18"/>
              </w:rPr>
            </w:pPr>
            <w:r w:rsidRPr="008659D8">
              <w:rPr>
                <w:rFonts w:ascii="Calibri" w:hAnsi="Calibri" w:cs="Calibri"/>
                <w:sz w:val="18"/>
              </w:rPr>
              <w:t>Month 4</w:t>
            </w:r>
          </w:p>
        </w:tc>
        <w:tc>
          <w:tcPr>
            <w:tcW w:w="2055" w:type="dxa"/>
          </w:tcPr>
          <w:p w14:paraId="79FAEC18" w14:textId="5049FBB4" w:rsidR="00C84858" w:rsidRPr="008659D8" w:rsidRDefault="00C84858" w:rsidP="00047E45">
            <w:pPr>
              <w:spacing w:after="40"/>
              <w:rPr>
                <w:rFonts w:ascii="Calibri" w:hAnsi="Calibri" w:cs="Calibri"/>
                <w:sz w:val="18"/>
              </w:rPr>
            </w:pPr>
            <w:r w:rsidRPr="008659D8">
              <w:rPr>
                <w:rFonts w:ascii="Calibri" w:hAnsi="Calibri" w:cs="Calibri"/>
                <w:sz w:val="18"/>
              </w:rPr>
              <w:t xml:space="preserve">Project Leader, </w:t>
            </w:r>
            <w:proofErr w:type="spellStart"/>
            <w:r w:rsidRPr="008659D8">
              <w:rPr>
                <w:rFonts w:ascii="Calibri" w:hAnsi="Calibri" w:cs="Calibri"/>
                <w:sz w:val="18"/>
              </w:rPr>
              <w:t>BEEd</w:t>
            </w:r>
            <w:proofErr w:type="spellEnd"/>
            <w:r w:rsidRPr="008659D8">
              <w:rPr>
                <w:rFonts w:ascii="Calibri" w:hAnsi="Calibri" w:cs="Calibri"/>
                <w:sz w:val="18"/>
              </w:rPr>
              <w:t xml:space="preserve"> Faculty, Partner School Administrator/Teachers</w:t>
            </w:r>
          </w:p>
        </w:tc>
        <w:tc>
          <w:tcPr>
            <w:tcW w:w="1863" w:type="dxa"/>
          </w:tcPr>
          <w:p w14:paraId="2A4048DC" w14:textId="08657B2C" w:rsidR="00C84858" w:rsidRPr="008659D8" w:rsidRDefault="00353D41" w:rsidP="00047E45">
            <w:pPr>
              <w:spacing w:after="40"/>
              <w:rPr>
                <w:rFonts w:ascii="Calibri" w:hAnsi="Calibri" w:cs="Calibri"/>
                <w:sz w:val="18"/>
              </w:rPr>
            </w:pPr>
            <w:r w:rsidRPr="008659D8">
              <w:rPr>
                <w:rFonts w:ascii="Calibri" w:hAnsi="Calibri" w:cs="Calibri"/>
                <w:sz w:val="18"/>
              </w:rPr>
              <w:t>Project launching documentation, s</w:t>
            </w:r>
            <w:r w:rsidR="00C84858" w:rsidRPr="008659D8">
              <w:rPr>
                <w:rFonts w:ascii="Calibri" w:hAnsi="Calibri" w:cs="Calibri"/>
                <w:sz w:val="18"/>
              </w:rPr>
              <w:t>igned and notarized MOA</w:t>
            </w:r>
          </w:p>
        </w:tc>
      </w:tr>
      <w:tr w:rsidR="00F81E7B" w:rsidRPr="008659D8" w14:paraId="46A9EA34" w14:textId="77777777" w:rsidTr="00A3657C">
        <w:trPr>
          <w:jc w:val="center"/>
        </w:trPr>
        <w:tc>
          <w:tcPr>
            <w:tcW w:w="1486" w:type="dxa"/>
          </w:tcPr>
          <w:p w14:paraId="04C44C7D" w14:textId="77777777" w:rsidR="00F81E7B" w:rsidRPr="008659D8" w:rsidRDefault="00F81E7B" w:rsidP="00047E45">
            <w:pPr>
              <w:spacing w:after="40"/>
              <w:rPr>
                <w:rFonts w:ascii="Calibri" w:hAnsi="Calibri" w:cs="Calibri"/>
              </w:rPr>
            </w:pPr>
            <w:r w:rsidRPr="008659D8">
              <w:rPr>
                <w:rFonts w:ascii="Calibri" w:hAnsi="Calibri" w:cs="Calibri"/>
                <w:b/>
                <w:sz w:val="18"/>
              </w:rPr>
              <w:t>Mentor preparation</w:t>
            </w:r>
          </w:p>
        </w:tc>
        <w:tc>
          <w:tcPr>
            <w:tcW w:w="1927" w:type="dxa"/>
          </w:tcPr>
          <w:p w14:paraId="79B7003E" w14:textId="77777777" w:rsidR="00F81E7B" w:rsidRPr="008659D8" w:rsidRDefault="00F81E7B" w:rsidP="00047E45">
            <w:pPr>
              <w:spacing w:after="40"/>
              <w:rPr>
                <w:rFonts w:ascii="Calibri" w:hAnsi="Calibri" w:cs="Calibri"/>
              </w:rPr>
            </w:pPr>
            <w:r w:rsidRPr="008659D8">
              <w:rPr>
                <w:rFonts w:ascii="Calibri" w:hAnsi="Calibri" w:cs="Calibri"/>
                <w:sz w:val="18"/>
              </w:rPr>
              <w:t xml:space="preserve">Orient </w:t>
            </w:r>
            <w:proofErr w:type="spellStart"/>
            <w:r w:rsidRPr="008659D8">
              <w:rPr>
                <w:rFonts w:ascii="Calibri" w:hAnsi="Calibri" w:cs="Calibri"/>
                <w:sz w:val="18"/>
              </w:rPr>
              <w:t>BEEd</w:t>
            </w:r>
            <w:proofErr w:type="spellEnd"/>
            <w:r w:rsidRPr="008659D8">
              <w:rPr>
                <w:rFonts w:ascii="Calibri" w:hAnsi="Calibri" w:cs="Calibri"/>
                <w:sz w:val="18"/>
              </w:rPr>
              <w:t xml:space="preserve"> mentors on systematic phonics-based instruction, connected-text/comprehension activities, Written Corrective Feedback, child protection, documentation, and learner feedback.</w:t>
            </w:r>
          </w:p>
        </w:tc>
        <w:tc>
          <w:tcPr>
            <w:tcW w:w="1695" w:type="dxa"/>
          </w:tcPr>
          <w:p w14:paraId="7C914A7F" w14:textId="77777777" w:rsidR="00F81E7B" w:rsidRPr="008659D8" w:rsidRDefault="00F81E7B" w:rsidP="00047E45">
            <w:pPr>
              <w:spacing w:after="40"/>
              <w:rPr>
                <w:rFonts w:ascii="Calibri" w:hAnsi="Calibri" w:cs="Calibri"/>
              </w:rPr>
            </w:pPr>
            <w:proofErr w:type="spellStart"/>
            <w:r w:rsidRPr="008659D8">
              <w:rPr>
                <w:rFonts w:ascii="Calibri" w:hAnsi="Calibri" w:cs="Calibri"/>
                <w:sz w:val="18"/>
              </w:rPr>
              <w:t>BEEd</w:t>
            </w:r>
            <w:proofErr w:type="spellEnd"/>
            <w:r w:rsidRPr="008659D8">
              <w:rPr>
                <w:rFonts w:ascii="Calibri" w:hAnsi="Calibri" w:cs="Calibri"/>
                <w:sz w:val="18"/>
              </w:rPr>
              <w:t xml:space="preserve"> mentors; faculty supervisors</w:t>
            </w:r>
          </w:p>
        </w:tc>
        <w:tc>
          <w:tcPr>
            <w:tcW w:w="1102" w:type="dxa"/>
          </w:tcPr>
          <w:p w14:paraId="6CE3F3A1" w14:textId="19D8AED9" w:rsidR="00F81E7B" w:rsidRPr="008659D8" w:rsidRDefault="00F81E7B" w:rsidP="00047E45">
            <w:pPr>
              <w:spacing w:after="40"/>
              <w:rPr>
                <w:rFonts w:ascii="Calibri" w:hAnsi="Calibri" w:cs="Calibri"/>
              </w:rPr>
            </w:pPr>
            <w:r w:rsidRPr="008659D8">
              <w:rPr>
                <w:rFonts w:ascii="Calibri" w:hAnsi="Calibri" w:cs="Calibri"/>
                <w:sz w:val="18"/>
              </w:rPr>
              <w:t xml:space="preserve">Month </w:t>
            </w:r>
            <w:r w:rsidR="00353D41" w:rsidRPr="008659D8">
              <w:rPr>
                <w:rFonts w:ascii="Calibri" w:hAnsi="Calibri" w:cs="Calibri"/>
                <w:sz w:val="18"/>
              </w:rPr>
              <w:t>4</w:t>
            </w:r>
          </w:p>
        </w:tc>
        <w:tc>
          <w:tcPr>
            <w:tcW w:w="2055" w:type="dxa"/>
          </w:tcPr>
          <w:p w14:paraId="00064D52" w14:textId="77777777" w:rsidR="00F81E7B" w:rsidRPr="008659D8" w:rsidRDefault="00F81E7B" w:rsidP="00047E45">
            <w:pPr>
              <w:spacing w:after="40"/>
              <w:rPr>
                <w:rFonts w:ascii="Calibri" w:hAnsi="Calibri" w:cs="Calibri"/>
              </w:rPr>
            </w:pPr>
            <w:r w:rsidRPr="008659D8">
              <w:rPr>
                <w:rFonts w:ascii="Calibri" w:hAnsi="Calibri" w:cs="Calibri"/>
                <w:sz w:val="18"/>
              </w:rPr>
              <w:t>Faculty Team</w:t>
            </w:r>
          </w:p>
        </w:tc>
        <w:tc>
          <w:tcPr>
            <w:tcW w:w="1863" w:type="dxa"/>
          </w:tcPr>
          <w:p w14:paraId="0CD0F093" w14:textId="77777777" w:rsidR="00F81E7B" w:rsidRPr="008659D8" w:rsidRDefault="00F81E7B" w:rsidP="00047E45">
            <w:pPr>
              <w:spacing w:after="40"/>
              <w:rPr>
                <w:rFonts w:ascii="Calibri" w:hAnsi="Calibri" w:cs="Calibri"/>
              </w:rPr>
            </w:pPr>
            <w:r w:rsidRPr="008659D8">
              <w:rPr>
                <w:rFonts w:ascii="Calibri" w:hAnsi="Calibri" w:cs="Calibri"/>
                <w:sz w:val="18"/>
              </w:rPr>
              <w:t>Mentor orientation and intervention plans</w:t>
            </w:r>
          </w:p>
        </w:tc>
      </w:tr>
      <w:tr w:rsidR="004B7948" w:rsidRPr="008659D8" w14:paraId="3F5BDF59" w14:textId="77777777" w:rsidTr="004B7948">
        <w:trPr>
          <w:trHeight w:val="3180"/>
          <w:jc w:val="center"/>
        </w:trPr>
        <w:tc>
          <w:tcPr>
            <w:tcW w:w="1486" w:type="dxa"/>
          </w:tcPr>
          <w:p w14:paraId="58199A40" w14:textId="77777777" w:rsidR="004B7948" w:rsidRPr="008659D8" w:rsidRDefault="004B7948" w:rsidP="00247248">
            <w:pPr>
              <w:spacing w:after="40"/>
              <w:rPr>
                <w:rFonts w:ascii="Calibri" w:hAnsi="Calibri" w:cs="Calibri"/>
                <w:b/>
                <w:sz w:val="18"/>
              </w:rPr>
            </w:pPr>
            <w:r w:rsidRPr="008659D8">
              <w:rPr>
                <w:rFonts w:ascii="Calibri" w:hAnsi="Calibri" w:cs="Calibri"/>
                <w:b/>
                <w:sz w:val="18"/>
              </w:rPr>
              <w:lastRenderedPageBreak/>
              <w:t>Targeted literacy intervention</w:t>
            </w:r>
          </w:p>
          <w:p w14:paraId="565EA4BF" w14:textId="77777777" w:rsidR="004B7948" w:rsidRPr="008659D8" w:rsidRDefault="004B7948" w:rsidP="00247248">
            <w:pPr>
              <w:spacing w:after="40"/>
              <w:ind w:left="339"/>
              <w:rPr>
                <w:rFonts w:ascii="Calibri" w:hAnsi="Calibri" w:cs="Calibri"/>
              </w:rPr>
            </w:pPr>
          </w:p>
          <w:p w14:paraId="7F8ABA3A" w14:textId="693F7B5D" w:rsidR="004B7948" w:rsidRPr="008659D8" w:rsidRDefault="004B7948" w:rsidP="00247248">
            <w:pPr>
              <w:pStyle w:val="ListParagraph"/>
              <w:numPr>
                <w:ilvl w:val="0"/>
                <w:numId w:val="14"/>
              </w:numPr>
              <w:spacing w:after="40"/>
              <w:ind w:left="339" w:hanging="180"/>
              <w:rPr>
                <w:rFonts w:ascii="Calibri" w:hAnsi="Calibri" w:cs="Calibri"/>
              </w:rPr>
            </w:pPr>
            <w:r w:rsidRPr="008659D8">
              <w:rPr>
                <w:rFonts w:ascii="Calibri" w:hAnsi="Calibri" w:cs="Calibri"/>
                <w:b/>
                <w:sz w:val="18"/>
              </w:rPr>
              <w:t>Phase 1</w:t>
            </w:r>
          </w:p>
        </w:tc>
        <w:tc>
          <w:tcPr>
            <w:tcW w:w="1927" w:type="dxa"/>
          </w:tcPr>
          <w:p w14:paraId="473F2240" w14:textId="77777777" w:rsidR="004B7948" w:rsidRPr="008659D8" w:rsidRDefault="004B7948" w:rsidP="00F15B48">
            <w:pPr>
              <w:pStyle w:val="ListParagraph"/>
              <w:numPr>
                <w:ilvl w:val="0"/>
                <w:numId w:val="9"/>
              </w:numPr>
              <w:spacing w:after="40"/>
              <w:ind w:left="117" w:hanging="117"/>
              <w:rPr>
                <w:rFonts w:ascii="Calibri" w:hAnsi="Calibri" w:cs="Calibri"/>
                <w:sz w:val="18"/>
              </w:rPr>
            </w:pPr>
            <w:r w:rsidRPr="008659D8">
              <w:rPr>
                <w:rFonts w:ascii="Calibri" w:hAnsi="Calibri" w:cs="Calibri"/>
                <w:sz w:val="18"/>
              </w:rPr>
              <w:t>Conduct systematic phonics-based instruction focusing on phonological awareness, letter–sound relationships, blending, decoding, and basic word recognition.</w:t>
            </w:r>
          </w:p>
          <w:p w14:paraId="08173BEF" w14:textId="5C11C3D2" w:rsidR="004B7948" w:rsidRPr="008659D8" w:rsidRDefault="004B7948" w:rsidP="00F15B48">
            <w:pPr>
              <w:pStyle w:val="ListParagraph"/>
              <w:numPr>
                <w:ilvl w:val="0"/>
                <w:numId w:val="9"/>
              </w:numPr>
              <w:spacing w:after="40"/>
              <w:ind w:left="117" w:hanging="117"/>
              <w:rPr>
                <w:rFonts w:ascii="Calibri" w:hAnsi="Calibri" w:cs="Calibri"/>
              </w:rPr>
            </w:pPr>
            <w:r w:rsidRPr="008659D8">
              <w:rPr>
                <w:rFonts w:ascii="Calibri" w:hAnsi="Calibri" w:cs="Calibri"/>
                <w:sz w:val="18"/>
              </w:rPr>
              <w:t>Introduce guided writing activities with targeted written corrective feedback.</w:t>
            </w:r>
          </w:p>
        </w:tc>
        <w:tc>
          <w:tcPr>
            <w:tcW w:w="1695" w:type="dxa"/>
            <w:vMerge w:val="restart"/>
            <w:vAlign w:val="center"/>
          </w:tcPr>
          <w:p w14:paraId="7E62F2D9" w14:textId="030F9358" w:rsidR="004B7948" w:rsidRPr="008659D8" w:rsidRDefault="004B7948" w:rsidP="004B7948">
            <w:pPr>
              <w:spacing w:after="40"/>
              <w:rPr>
                <w:rFonts w:ascii="Calibri" w:hAnsi="Calibri" w:cs="Calibri"/>
              </w:rPr>
            </w:pPr>
            <w:r w:rsidRPr="008659D8">
              <w:rPr>
                <w:rFonts w:ascii="Calibri" w:hAnsi="Calibri" w:cs="Calibri"/>
                <w:sz w:val="18"/>
              </w:rPr>
              <w:t>Grade 1–3 learners</w:t>
            </w:r>
          </w:p>
        </w:tc>
        <w:tc>
          <w:tcPr>
            <w:tcW w:w="1102" w:type="dxa"/>
            <w:vMerge w:val="restart"/>
            <w:vAlign w:val="center"/>
          </w:tcPr>
          <w:p w14:paraId="350B636C" w14:textId="37EFD4B1" w:rsidR="004B7948" w:rsidRPr="008659D8" w:rsidRDefault="004B7948" w:rsidP="004B7948">
            <w:pPr>
              <w:spacing w:after="40"/>
              <w:rPr>
                <w:rFonts w:ascii="Calibri" w:hAnsi="Calibri" w:cs="Calibri"/>
              </w:rPr>
            </w:pPr>
            <w:r w:rsidRPr="008659D8">
              <w:rPr>
                <w:rFonts w:ascii="Calibri" w:hAnsi="Calibri" w:cs="Calibri"/>
                <w:sz w:val="18"/>
              </w:rPr>
              <w:t xml:space="preserve">Months </w:t>
            </w:r>
            <w:r w:rsidRPr="008659D8">
              <w:rPr>
                <w:rFonts w:ascii="Calibri" w:hAnsi="Calibri" w:cs="Calibri"/>
                <w:sz w:val="18"/>
              </w:rPr>
              <w:t>5</w:t>
            </w:r>
            <w:r w:rsidRPr="008659D8">
              <w:rPr>
                <w:rFonts w:ascii="Calibri" w:hAnsi="Calibri" w:cs="Calibri"/>
                <w:sz w:val="18"/>
              </w:rPr>
              <w:t>–</w:t>
            </w:r>
            <w:r w:rsidRPr="008659D8">
              <w:rPr>
                <w:rFonts w:ascii="Calibri" w:hAnsi="Calibri" w:cs="Calibri"/>
                <w:sz w:val="18"/>
              </w:rPr>
              <w:t>10</w:t>
            </w:r>
          </w:p>
        </w:tc>
        <w:tc>
          <w:tcPr>
            <w:tcW w:w="2055" w:type="dxa"/>
            <w:vMerge w:val="restart"/>
            <w:vAlign w:val="center"/>
          </w:tcPr>
          <w:p w14:paraId="10F1F1FD" w14:textId="392E542B" w:rsidR="004B7948" w:rsidRPr="008659D8" w:rsidRDefault="004B7948" w:rsidP="004B7948">
            <w:pPr>
              <w:spacing w:after="40"/>
              <w:rPr>
                <w:rFonts w:ascii="Calibri" w:hAnsi="Calibri" w:cs="Calibri"/>
              </w:rPr>
            </w:pPr>
            <w:proofErr w:type="spellStart"/>
            <w:r w:rsidRPr="008659D8">
              <w:rPr>
                <w:rFonts w:ascii="Calibri" w:hAnsi="Calibri" w:cs="Calibri"/>
                <w:sz w:val="18"/>
              </w:rPr>
              <w:t>BEEd</w:t>
            </w:r>
            <w:proofErr w:type="spellEnd"/>
            <w:r w:rsidRPr="008659D8">
              <w:rPr>
                <w:rFonts w:ascii="Calibri" w:hAnsi="Calibri" w:cs="Calibri"/>
                <w:sz w:val="18"/>
              </w:rPr>
              <w:t xml:space="preserve"> Faculty, </w:t>
            </w:r>
            <w:proofErr w:type="spellStart"/>
            <w:r w:rsidRPr="008659D8">
              <w:rPr>
                <w:rFonts w:ascii="Calibri" w:hAnsi="Calibri" w:cs="Calibri"/>
                <w:sz w:val="18"/>
              </w:rPr>
              <w:t>BEEd</w:t>
            </w:r>
            <w:proofErr w:type="spellEnd"/>
            <w:r w:rsidRPr="008659D8">
              <w:rPr>
                <w:rFonts w:ascii="Calibri" w:hAnsi="Calibri" w:cs="Calibri"/>
                <w:sz w:val="18"/>
              </w:rPr>
              <w:t xml:space="preserve"> Pre-service Teachers, Partner-School Teachers</w:t>
            </w:r>
          </w:p>
        </w:tc>
        <w:tc>
          <w:tcPr>
            <w:tcW w:w="1863" w:type="dxa"/>
          </w:tcPr>
          <w:p w14:paraId="3DD82FB9" w14:textId="77777777" w:rsidR="004B7948" w:rsidRPr="008659D8" w:rsidRDefault="004B7948" w:rsidP="00BB4208">
            <w:pPr>
              <w:pStyle w:val="ListParagraph"/>
              <w:numPr>
                <w:ilvl w:val="0"/>
                <w:numId w:val="10"/>
              </w:numPr>
              <w:spacing w:after="40"/>
              <w:ind w:left="173" w:hanging="173"/>
              <w:rPr>
                <w:rFonts w:ascii="Calibri" w:hAnsi="Calibri" w:cs="Calibri"/>
                <w:sz w:val="18"/>
              </w:rPr>
            </w:pPr>
            <w:r w:rsidRPr="008659D8">
              <w:rPr>
                <w:rFonts w:ascii="Calibri" w:hAnsi="Calibri" w:cs="Calibri"/>
                <w:sz w:val="18"/>
              </w:rPr>
              <w:t>Improved foundational decoding and word recognition</w:t>
            </w:r>
          </w:p>
          <w:p w14:paraId="2CDD42E4" w14:textId="29AB99AF" w:rsidR="004B7948" w:rsidRPr="008659D8" w:rsidRDefault="004B7948" w:rsidP="00BB4208">
            <w:pPr>
              <w:pStyle w:val="ListParagraph"/>
              <w:numPr>
                <w:ilvl w:val="0"/>
                <w:numId w:val="10"/>
              </w:numPr>
              <w:spacing w:after="40"/>
              <w:ind w:left="173" w:hanging="173"/>
              <w:rPr>
                <w:rFonts w:ascii="Calibri" w:hAnsi="Calibri" w:cs="Calibri"/>
              </w:rPr>
            </w:pPr>
            <w:r w:rsidRPr="008659D8">
              <w:rPr>
                <w:rFonts w:ascii="Calibri" w:hAnsi="Calibri" w:cs="Calibri"/>
                <w:sz w:val="18"/>
              </w:rPr>
              <w:t>Initial writing samples and revisions</w:t>
            </w:r>
          </w:p>
        </w:tc>
      </w:tr>
      <w:tr w:rsidR="004B7948" w:rsidRPr="008659D8" w14:paraId="5B7095F9" w14:textId="77777777" w:rsidTr="00A3657C">
        <w:trPr>
          <w:jc w:val="center"/>
        </w:trPr>
        <w:tc>
          <w:tcPr>
            <w:tcW w:w="1486" w:type="dxa"/>
          </w:tcPr>
          <w:p w14:paraId="1F48765B" w14:textId="6805392E" w:rsidR="004B7948" w:rsidRPr="008659D8" w:rsidRDefault="004B7948" w:rsidP="00247248">
            <w:pPr>
              <w:pStyle w:val="ListParagraph"/>
              <w:numPr>
                <w:ilvl w:val="0"/>
                <w:numId w:val="14"/>
              </w:numPr>
              <w:spacing w:after="40"/>
              <w:ind w:left="339" w:hanging="180"/>
              <w:rPr>
                <w:rFonts w:ascii="Calibri" w:hAnsi="Calibri" w:cs="Calibri"/>
                <w:b/>
                <w:sz w:val="18"/>
              </w:rPr>
            </w:pPr>
            <w:r w:rsidRPr="008659D8">
              <w:rPr>
                <w:rFonts w:ascii="Calibri" w:hAnsi="Calibri" w:cs="Calibri"/>
                <w:b/>
                <w:sz w:val="18"/>
              </w:rPr>
              <w:t>Phase 2</w:t>
            </w:r>
          </w:p>
        </w:tc>
        <w:tc>
          <w:tcPr>
            <w:tcW w:w="1927" w:type="dxa"/>
          </w:tcPr>
          <w:p w14:paraId="7DA977BA" w14:textId="77777777" w:rsidR="004B7948" w:rsidRPr="008659D8" w:rsidRDefault="004B7948" w:rsidP="008C5799">
            <w:pPr>
              <w:pStyle w:val="ListParagraph"/>
              <w:numPr>
                <w:ilvl w:val="0"/>
                <w:numId w:val="11"/>
              </w:numPr>
              <w:spacing w:after="40"/>
              <w:ind w:left="117" w:hanging="117"/>
              <w:rPr>
                <w:rFonts w:ascii="Calibri" w:hAnsi="Calibri" w:cs="Calibri"/>
                <w:sz w:val="18"/>
              </w:rPr>
            </w:pPr>
            <w:r w:rsidRPr="008659D8">
              <w:rPr>
                <w:rFonts w:ascii="Calibri" w:hAnsi="Calibri" w:cs="Calibri"/>
                <w:sz w:val="18"/>
              </w:rPr>
              <w:t xml:space="preserve">Continue systematic phonics instruction through increasingly complex decoding and word-recognition activities. Conduct guided reading and introduce short, level-appropriate texts. </w:t>
            </w:r>
          </w:p>
          <w:p w14:paraId="39F146BE" w14:textId="17359533" w:rsidR="004B7948" w:rsidRPr="008659D8" w:rsidRDefault="004B7948" w:rsidP="008C5799">
            <w:pPr>
              <w:pStyle w:val="ListParagraph"/>
              <w:numPr>
                <w:ilvl w:val="0"/>
                <w:numId w:val="11"/>
              </w:numPr>
              <w:spacing w:after="40"/>
              <w:ind w:left="117" w:hanging="117"/>
              <w:rPr>
                <w:rFonts w:ascii="Calibri" w:hAnsi="Calibri" w:cs="Calibri"/>
                <w:sz w:val="18"/>
              </w:rPr>
            </w:pPr>
            <w:r w:rsidRPr="008659D8">
              <w:rPr>
                <w:rFonts w:ascii="Calibri" w:hAnsi="Calibri" w:cs="Calibri"/>
                <w:sz w:val="18"/>
              </w:rPr>
              <w:t>Continue writing activities with written corrective feedback, revision, and rewriting.</w:t>
            </w:r>
          </w:p>
        </w:tc>
        <w:tc>
          <w:tcPr>
            <w:tcW w:w="1695" w:type="dxa"/>
            <w:vMerge/>
          </w:tcPr>
          <w:p w14:paraId="7833BE03" w14:textId="77777777" w:rsidR="004B7948" w:rsidRPr="008659D8" w:rsidRDefault="004B7948" w:rsidP="00047E45">
            <w:pPr>
              <w:spacing w:after="40"/>
              <w:rPr>
                <w:rFonts w:ascii="Calibri" w:hAnsi="Calibri" w:cs="Calibri"/>
                <w:sz w:val="18"/>
              </w:rPr>
            </w:pPr>
          </w:p>
        </w:tc>
        <w:tc>
          <w:tcPr>
            <w:tcW w:w="1102" w:type="dxa"/>
            <w:vMerge/>
          </w:tcPr>
          <w:p w14:paraId="740D74DE" w14:textId="77777777" w:rsidR="004B7948" w:rsidRPr="008659D8" w:rsidRDefault="004B7948" w:rsidP="00047E45">
            <w:pPr>
              <w:spacing w:after="40"/>
              <w:rPr>
                <w:rFonts w:ascii="Calibri" w:hAnsi="Calibri" w:cs="Calibri"/>
                <w:sz w:val="18"/>
              </w:rPr>
            </w:pPr>
          </w:p>
        </w:tc>
        <w:tc>
          <w:tcPr>
            <w:tcW w:w="2055" w:type="dxa"/>
            <w:vMerge/>
          </w:tcPr>
          <w:p w14:paraId="43496B8C" w14:textId="77777777" w:rsidR="004B7948" w:rsidRPr="008659D8" w:rsidRDefault="004B7948" w:rsidP="00047E45">
            <w:pPr>
              <w:spacing w:after="40"/>
              <w:rPr>
                <w:rFonts w:ascii="Calibri" w:hAnsi="Calibri" w:cs="Calibri"/>
                <w:sz w:val="18"/>
              </w:rPr>
            </w:pPr>
          </w:p>
        </w:tc>
        <w:tc>
          <w:tcPr>
            <w:tcW w:w="1863" w:type="dxa"/>
          </w:tcPr>
          <w:p w14:paraId="64448227" w14:textId="57D83721" w:rsidR="004B7948" w:rsidRPr="008659D8" w:rsidRDefault="004B7948" w:rsidP="004B7948">
            <w:pPr>
              <w:pStyle w:val="ListParagraph"/>
              <w:numPr>
                <w:ilvl w:val="0"/>
                <w:numId w:val="10"/>
              </w:numPr>
              <w:spacing w:after="40"/>
              <w:ind w:left="173" w:hanging="173"/>
              <w:rPr>
                <w:rFonts w:ascii="Calibri" w:hAnsi="Calibri" w:cs="Calibri"/>
                <w:sz w:val="18"/>
              </w:rPr>
            </w:pPr>
            <w:r w:rsidRPr="008659D8">
              <w:rPr>
                <w:rFonts w:ascii="Calibri" w:hAnsi="Calibri" w:cs="Calibri"/>
                <w:sz w:val="18"/>
              </w:rPr>
              <w:t>Improved word recognition</w:t>
            </w:r>
            <w:r w:rsidRPr="008659D8">
              <w:rPr>
                <w:rFonts w:ascii="Calibri" w:hAnsi="Calibri" w:cs="Calibri"/>
                <w:sz w:val="18"/>
              </w:rPr>
              <w:t xml:space="preserve"> and reading fluency</w:t>
            </w:r>
          </w:p>
          <w:p w14:paraId="72AFC049" w14:textId="568C6D28" w:rsidR="004B7948" w:rsidRPr="008659D8" w:rsidRDefault="004B7948" w:rsidP="004B7948">
            <w:pPr>
              <w:pStyle w:val="ListParagraph"/>
              <w:numPr>
                <w:ilvl w:val="0"/>
                <w:numId w:val="10"/>
              </w:numPr>
              <w:spacing w:after="40"/>
              <w:ind w:left="173" w:hanging="173"/>
              <w:rPr>
                <w:rFonts w:ascii="Calibri" w:hAnsi="Calibri" w:cs="Calibri"/>
                <w:sz w:val="18"/>
              </w:rPr>
            </w:pPr>
            <w:r w:rsidRPr="008659D8">
              <w:rPr>
                <w:rFonts w:ascii="Calibri" w:hAnsi="Calibri" w:cs="Calibri"/>
                <w:sz w:val="18"/>
              </w:rPr>
              <w:t>Initial writing samples and revisions</w:t>
            </w:r>
          </w:p>
        </w:tc>
      </w:tr>
      <w:tr w:rsidR="004B7948" w:rsidRPr="008659D8" w14:paraId="0FBEEAD8" w14:textId="77777777" w:rsidTr="00A3657C">
        <w:trPr>
          <w:jc w:val="center"/>
        </w:trPr>
        <w:tc>
          <w:tcPr>
            <w:tcW w:w="1486" w:type="dxa"/>
          </w:tcPr>
          <w:p w14:paraId="2FCC9A78" w14:textId="76033347" w:rsidR="004B7948" w:rsidRPr="008659D8" w:rsidRDefault="004B7948" w:rsidP="00247248">
            <w:pPr>
              <w:pStyle w:val="ListParagraph"/>
              <w:numPr>
                <w:ilvl w:val="0"/>
                <w:numId w:val="14"/>
              </w:numPr>
              <w:spacing w:after="40"/>
              <w:ind w:left="339" w:hanging="180"/>
              <w:rPr>
                <w:rFonts w:ascii="Calibri" w:hAnsi="Calibri" w:cs="Calibri"/>
                <w:b/>
                <w:sz w:val="18"/>
              </w:rPr>
            </w:pPr>
            <w:r w:rsidRPr="008659D8">
              <w:rPr>
                <w:rFonts w:ascii="Calibri" w:hAnsi="Calibri" w:cs="Calibri"/>
                <w:b/>
                <w:sz w:val="18"/>
              </w:rPr>
              <w:t>Phase 3</w:t>
            </w:r>
          </w:p>
        </w:tc>
        <w:tc>
          <w:tcPr>
            <w:tcW w:w="1927" w:type="dxa"/>
          </w:tcPr>
          <w:p w14:paraId="58864F7C" w14:textId="77777777" w:rsidR="004B7948" w:rsidRPr="008659D8" w:rsidRDefault="004B7948" w:rsidP="00247248">
            <w:pPr>
              <w:pStyle w:val="ListParagraph"/>
              <w:numPr>
                <w:ilvl w:val="0"/>
                <w:numId w:val="12"/>
              </w:numPr>
              <w:spacing w:after="40"/>
              <w:ind w:left="117" w:hanging="117"/>
              <w:rPr>
                <w:rFonts w:ascii="Calibri" w:hAnsi="Calibri" w:cs="Calibri"/>
                <w:sz w:val="18"/>
              </w:rPr>
            </w:pPr>
            <w:r w:rsidRPr="008659D8">
              <w:rPr>
                <w:rFonts w:ascii="Calibri" w:hAnsi="Calibri" w:cs="Calibri"/>
                <w:sz w:val="18"/>
              </w:rPr>
              <w:t xml:space="preserve">Strengthen word recognition and connected-text reading while developing literal comprehension through vocabulary, questioning, sequencing, identifying key details, and retelling activities. </w:t>
            </w:r>
          </w:p>
          <w:p w14:paraId="574EB932" w14:textId="3910E74D" w:rsidR="004B7948" w:rsidRPr="008659D8" w:rsidRDefault="004B7948" w:rsidP="00247248">
            <w:pPr>
              <w:pStyle w:val="ListParagraph"/>
              <w:numPr>
                <w:ilvl w:val="0"/>
                <w:numId w:val="12"/>
              </w:numPr>
              <w:spacing w:after="40"/>
              <w:ind w:left="117" w:hanging="117"/>
              <w:rPr>
                <w:rFonts w:ascii="Calibri" w:hAnsi="Calibri" w:cs="Calibri"/>
                <w:sz w:val="18"/>
              </w:rPr>
            </w:pPr>
            <w:r w:rsidRPr="008659D8">
              <w:rPr>
                <w:rFonts w:ascii="Calibri" w:hAnsi="Calibri" w:cs="Calibri"/>
                <w:sz w:val="18"/>
              </w:rPr>
              <w:t>Continue sentence-level writing and corrective feedback.</w:t>
            </w:r>
          </w:p>
        </w:tc>
        <w:tc>
          <w:tcPr>
            <w:tcW w:w="1695" w:type="dxa"/>
            <w:vMerge/>
          </w:tcPr>
          <w:p w14:paraId="02239792" w14:textId="77777777" w:rsidR="004B7948" w:rsidRPr="008659D8" w:rsidRDefault="004B7948" w:rsidP="00047E45">
            <w:pPr>
              <w:spacing w:after="40"/>
              <w:rPr>
                <w:rFonts w:ascii="Calibri" w:hAnsi="Calibri" w:cs="Calibri"/>
                <w:sz w:val="18"/>
              </w:rPr>
            </w:pPr>
          </w:p>
        </w:tc>
        <w:tc>
          <w:tcPr>
            <w:tcW w:w="1102" w:type="dxa"/>
            <w:vMerge/>
          </w:tcPr>
          <w:p w14:paraId="2A7A7ECD" w14:textId="77777777" w:rsidR="004B7948" w:rsidRPr="008659D8" w:rsidRDefault="004B7948" w:rsidP="00047E45">
            <w:pPr>
              <w:spacing w:after="40"/>
              <w:rPr>
                <w:rFonts w:ascii="Calibri" w:hAnsi="Calibri" w:cs="Calibri"/>
                <w:sz w:val="18"/>
              </w:rPr>
            </w:pPr>
          </w:p>
        </w:tc>
        <w:tc>
          <w:tcPr>
            <w:tcW w:w="2055" w:type="dxa"/>
            <w:vMerge/>
          </w:tcPr>
          <w:p w14:paraId="385F523F" w14:textId="77777777" w:rsidR="004B7948" w:rsidRPr="008659D8" w:rsidRDefault="004B7948" w:rsidP="00047E45">
            <w:pPr>
              <w:spacing w:after="40"/>
              <w:rPr>
                <w:rFonts w:ascii="Calibri" w:hAnsi="Calibri" w:cs="Calibri"/>
                <w:sz w:val="18"/>
              </w:rPr>
            </w:pPr>
          </w:p>
        </w:tc>
        <w:tc>
          <w:tcPr>
            <w:tcW w:w="1863" w:type="dxa"/>
          </w:tcPr>
          <w:p w14:paraId="739CE90E" w14:textId="77777777" w:rsidR="004B7948" w:rsidRPr="008659D8" w:rsidRDefault="004B7948" w:rsidP="004B7948">
            <w:pPr>
              <w:pStyle w:val="ListParagraph"/>
              <w:numPr>
                <w:ilvl w:val="0"/>
                <w:numId w:val="10"/>
              </w:numPr>
              <w:spacing w:after="40"/>
              <w:ind w:left="173" w:hanging="173"/>
              <w:rPr>
                <w:rFonts w:ascii="Calibri" w:hAnsi="Calibri" w:cs="Calibri"/>
                <w:sz w:val="18"/>
              </w:rPr>
            </w:pPr>
            <w:r w:rsidRPr="008659D8">
              <w:rPr>
                <w:rFonts w:ascii="Calibri" w:hAnsi="Calibri" w:cs="Calibri"/>
                <w:sz w:val="18"/>
              </w:rPr>
              <w:t>Improved word recognition and reading fluency</w:t>
            </w:r>
          </w:p>
          <w:p w14:paraId="3BE30837" w14:textId="5C72F875" w:rsidR="004B7948" w:rsidRPr="008659D8" w:rsidRDefault="004B7948" w:rsidP="004B7948">
            <w:pPr>
              <w:pStyle w:val="ListParagraph"/>
              <w:numPr>
                <w:ilvl w:val="0"/>
                <w:numId w:val="10"/>
              </w:numPr>
              <w:spacing w:after="40"/>
              <w:ind w:left="173" w:hanging="173"/>
              <w:rPr>
                <w:rFonts w:ascii="Calibri" w:hAnsi="Calibri" w:cs="Calibri"/>
                <w:sz w:val="18"/>
              </w:rPr>
            </w:pPr>
            <w:r w:rsidRPr="008659D8">
              <w:rPr>
                <w:rFonts w:ascii="Calibri" w:hAnsi="Calibri" w:cs="Calibri"/>
                <w:sz w:val="18"/>
              </w:rPr>
              <w:t>Improved sentence construction and writing accuracy</w:t>
            </w:r>
          </w:p>
        </w:tc>
      </w:tr>
      <w:tr w:rsidR="004B7948" w:rsidRPr="008659D8" w14:paraId="367F806D" w14:textId="77777777" w:rsidTr="00A3657C">
        <w:trPr>
          <w:jc w:val="center"/>
        </w:trPr>
        <w:tc>
          <w:tcPr>
            <w:tcW w:w="1486" w:type="dxa"/>
          </w:tcPr>
          <w:p w14:paraId="0DB10520" w14:textId="2CBF8089" w:rsidR="004B7948" w:rsidRPr="008659D8" w:rsidRDefault="004B7948" w:rsidP="00247248">
            <w:pPr>
              <w:pStyle w:val="ListParagraph"/>
              <w:numPr>
                <w:ilvl w:val="0"/>
                <w:numId w:val="14"/>
              </w:numPr>
              <w:spacing w:after="40"/>
              <w:ind w:left="339" w:hanging="180"/>
              <w:rPr>
                <w:rFonts w:ascii="Calibri" w:hAnsi="Calibri" w:cs="Calibri"/>
                <w:b/>
                <w:sz w:val="18"/>
              </w:rPr>
            </w:pPr>
            <w:r w:rsidRPr="008659D8">
              <w:rPr>
                <w:rFonts w:ascii="Calibri" w:hAnsi="Calibri" w:cs="Calibri"/>
                <w:b/>
                <w:sz w:val="18"/>
              </w:rPr>
              <w:t>Phase 4</w:t>
            </w:r>
          </w:p>
        </w:tc>
        <w:tc>
          <w:tcPr>
            <w:tcW w:w="1927" w:type="dxa"/>
          </w:tcPr>
          <w:p w14:paraId="2556FA85" w14:textId="77777777" w:rsidR="004B7948" w:rsidRPr="008659D8" w:rsidRDefault="004B7948" w:rsidP="00247248">
            <w:pPr>
              <w:pStyle w:val="ListParagraph"/>
              <w:numPr>
                <w:ilvl w:val="0"/>
                <w:numId w:val="14"/>
              </w:numPr>
              <w:spacing w:after="40"/>
              <w:ind w:left="117" w:hanging="117"/>
              <w:rPr>
                <w:rFonts w:ascii="Calibri" w:hAnsi="Calibri" w:cs="Calibri"/>
                <w:sz w:val="18"/>
              </w:rPr>
            </w:pPr>
            <w:r w:rsidRPr="008659D8">
              <w:rPr>
                <w:rFonts w:ascii="Calibri" w:hAnsi="Calibri" w:cs="Calibri"/>
                <w:sz w:val="18"/>
              </w:rPr>
              <w:t xml:space="preserve">Intensify reading comprehension through guided reading, comprehension questioning, vocabulary development, main idea and supporting details, sequencing, and simple inference. </w:t>
            </w:r>
          </w:p>
          <w:p w14:paraId="5B1E5485" w14:textId="1649B950" w:rsidR="004B7948" w:rsidRPr="008659D8" w:rsidRDefault="004B7948" w:rsidP="00247248">
            <w:pPr>
              <w:pStyle w:val="ListParagraph"/>
              <w:numPr>
                <w:ilvl w:val="0"/>
                <w:numId w:val="14"/>
              </w:numPr>
              <w:spacing w:after="40"/>
              <w:ind w:left="117" w:hanging="117"/>
              <w:rPr>
                <w:rFonts w:ascii="Calibri" w:hAnsi="Calibri" w:cs="Calibri"/>
                <w:sz w:val="18"/>
              </w:rPr>
            </w:pPr>
            <w:r w:rsidRPr="008659D8">
              <w:rPr>
                <w:rFonts w:ascii="Calibri" w:hAnsi="Calibri" w:cs="Calibri"/>
                <w:sz w:val="18"/>
              </w:rPr>
              <w:t xml:space="preserve">Develop paragraph-level writing through </w:t>
            </w:r>
            <w:r w:rsidRPr="008659D8">
              <w:rPr>
                <w:rFonts w:ascii="Calibri" w:hAnsi="Calibri" w:cs="Calibri"/>
                <w:sz w:val="18"/>
              </w:rPr>
              <w:lastRenderedPageBreak/>
              <w:t>drafting, feedback, revision, and rewriting.</w:t>
            </w:r>
          </w:p>
        </w:tc>
        <w:tc>
          <w:tcPr>
            <w:tcW w:w="1695" w:type="dxa"/>
            <w:vMerge/>
          </w:tcPr>
          <w:p w14:paraId="359D5F7D" w14:textId="77777777" w:rsidR="004B7948" w:rsidRPr="008659D8" w:rsidRDefault="004B7948" w:rsidP="00047E45">
            <w:pPr>
              <w:spacing w:after="40"/>
              <w:rPr>
                <w:rFonts w:ascii="Calibri" w:hAnsi="Calibri" w:cs="Calibri"/>
                <w:sz w:val="18"/>
              </w:rPr>
            </w:pPr>
          </w:p>
        </w:tc>
        <w:tc>
          <w:tcPr>
            <w:tcW w:w="1102" w:type="dxa"/>
            <w:vMerge/>
          </w:tcPr>
          <w:p w14:paraId="71650AD6" w14:textId="77777777" w:rsidR="004B7948" w:rsidRPr="008659D8" w:rsidRDefault="004B7948" w:rsidP="00047E45">
            <w:pPr>
              <w:spacing w:after="40"/>
              <w:rPr>
                <w:rFonts w:ascii="Calibri" w:hAnsi="Calibri" w:cs="Calibri"/>
                <w:sz w:val="18"/>
              </w:rPr>
            </w:pPr>
          </w:p>
        </w:tc>
        <w:tc>
          <w:tcPr>
            <w:tcW w:w="2055" w:type="dxa"/>
            <w:vMerge/>
          </w:tcPr>
          <w:p w14:paraId="4C5D9812" w14:textId="77777777" w:rsidR="004B7948" w:rsidRPr="008659D8" w:rsidRDefault="004B7948" w:rsidP="00047E45">
            <w:pPr>
              <w:spacing w:after="40"/>
              <w:rPr>
                <w:rFonts w:ascii="Calibri" w:hAnsi="Calibri" w:cs="Calibri"/>
                <w:sz w:val="18"/>
              </w:rPr>
            </w:pPr>
          </w:p>
        </w:tc>
        <w:tc>
          <w:tcPr>
            <w:tcW w:w="1863" w:type="dxa"/>
          </w:tcPr>
          <w:p w14:paraId="5AF6C9FB" w14:textId="23785225" w:rsidR="004B7948" w:rsidRPr="008659D8" w:rsidRDefault="004B7948" w:rsidP="004B7948">
            <w:pPr>
              <w:pStyle w:val="ListParagraph"/>
              <w:numPr>
                <w:ilvl w:val="0"/>
                <w:numId w:val="10"/>
              </w:numPr>
              <w:spacing w:after="40"/>
              <w:ind w:left="173" w:hanging="173"/>
              <w:rPr>
                <w:rFonts w:ascii="Calibri" w:hAnsi="Calibri" w:cs="Calibri"/>
                <w:sz w:val="18"/>
              </w:rPr>
            </w:pPr>
            <w:r w:rsidRPr="008659D8">
              <w:rPr>
                <w:rFonts w:ascii="Calibri" w:hAnsi="Calibri" w:cs="Calibri"/>
                <w:sz w:val="18"/>
              </w:rPr>
              <w:t xml:space="preserve">Improved </w:t>
            </w:r>
            <w:r w:rsidR="008B6147" w:rsidRPr="008659D8">
              <w:rPr>
                <w:rFonts w:ascii="Calibri" w:hAnsi="Calibri" w:cs="Calibri"/>
                <w:sz w:val="18"/>
              </w:rPr>
              <w:t>reading comprehension</w:t>
            </w:r>
          </w:p>
          <w:p w14:paraId="3D9FCCC5" w14:textId="0812436B" w:rsidR="004B7948" w:rsidRPr="008659D8" w:rsidRDefault="008B6147" w:rsidP="004B7948">
            <w:pPr>
              <w:pStyle w:val="ListParagraph"/>
              <w:numPr>
                <w:ilvl w:val="0"/>
                <w:numId w:val="10"/>
              </w:numPr>
              <w:spacing w:after="40"/>
              <w:ind w:left="173" w:hanging="173"/>
              <w:rPr>
                <w:rFonts w:ascii="Calibri" w:hAnsi="Calibri" w:cs="Calibri"/>
                <w:sz w:val="18"/>
              </w:rPr>
            </w:pPr>
            <w:r w:rsidRPr="008659D8">
              <w:rPr>
                <w:rFonts w:ascii="Calibri" w:hAnsi="Calibri" w:cs="Calibri"/>
                <w:sz w:val="18"/>
              </w:rPr>
              <w:t>Improved paragraph-level writing skill</w:t>
            </w:r>
          </w:p>
        </w:tc>
      </w:tr>
      <w:tr w:rsidR="004B7948" w:rsidRPr="008659D8" w14:paraId="516EA1A4" w14:textId="77777777" w:rsidTr="00A3657C">
        <w:trPr>
          <w:jc w:val="center"/>
        </w:trPr>
        <w:tc>
          <w:tcPr>
            <w:tcW w:w="1486" w:type="dxa"/>
          </w:tcPr>
          <w:p w14:paraId="2A94A6C9" w14:textId="0E8B02E9" w:rsidR="004B7948" w:rsidRPr="008659D8" w:rsidRDefault="004B7948" w:rsidP="004B7948">
            <w:pPr>
              <w:pStyle w:val="ListParagraph"/>
              <w:numPr>
                <w:ilvl w:val="0"/>
                <w:numId w:val="14"/>
              </w:numPr>
              <w:spacing w:after="40"/>
              <w:ind w:left="339" w:hanging="180"/>
              <w:rPr>
                <w:rFonts w:ascii="Calibri" w:hAnsi="Calibri" w:cs="Calibri"/>
                <w:b/>
                <w:sz w:val="18"/>
              </w:rPr>
            </w:pPr>
            <w:r w:rsidRPr="008659D8">
              <w:rPr>
                <w:rFonts w:ascii="Calibri" w:hAnsi="Calibri" w:cs="Calibri"/>
                <w:b/>
                <w:sz w:val="18"/>
              </w:rPr>
              <w:t>Phase 5</w:t>
            </w:r>
          </w:p>
        </w:tc>
        <w:tc>
          <w:tcPr>
            <w:tcW w:w="1927" w:type="dxa"/>
          </w:tcPr>
          <w:p w14:paraId="58531786" w14:textId="77777777" w:rsidR="004B7948" w:rsidRPr="008659D8" w:rsidRDefault="004B7948" w:rsidP="004B7948">
            <w:pPr>
              <w:pStyle w:val="ListParagraph"/>
              <w:numPr>
                <w:ilvl w:val="0"/>
                <w:numId w:val="14"/>
              </w:numPr>
              <w:spacing w:after="40"/>
              <w:ind w:left="117" w:hanging="117"/>
              <w:rPr>
                <w:rFonts w:ascii="Calibri" w:hAnsi="Calibri" w:cs="Calibri"/>
                <w:sz w:val="18"/>
              </w:rPr>
            </w:pPr>
            <w:r w:rsidRPr="008659D8">
              <w:rPr>
                <w:rFonts w:ascii="Calibri" w:hAnsi="Calibri" w:cs="Calibri"/>
                <w:sz w:val="18"/>
              </w:rPr>
              <w:t xml:space="preserve">Integrate reading and writing through read-to-write activities, written responses to texts, vocabulary application, retelling, and short composition tasks. </w:t>
            </w:r>
          </w:p>
          <w:p w14:paraId="23CF4549" w14:textId="589146B9" w:rsidR="004B7948" w:rsidRPr="008659D8" w:rsidRDefault="004B7948" w:rsidP="004B7948">
            <w:pPr>
              <w:pStyle w:val="ListParagraph"/>
              <w:numPr>
                <w:ilvl w:val="0"/>
                <w:numId w:val="14"/>
              </w:numPr>
              <w:spacing w:after="40"/>
              <w:ind w:left="117" w:hanging="117"/>
              <w:rPr>
                <w:rFonts w:ascii="Calibri" w:hAnsi="Calibri" w:cs="Calibri"/>
                <w:sz w:val="18"/>
              </w:rPr>
            </w:pPr>
            <w:r w:rsidRPr="008659D8">
              <w:rPr>
                <w:rFonts w:ascii="Calibri" w:hAnsi="Calibri" w:cs="Calibri"/>
                <w:sz w:val="18"/>
              </w:rPr>
              <w:t>Provide differentiated support based on learner progress.</w:t>
            </w:r>
          </w:p>
        </w:tc>
        <w:tc>
          <w:tcPr>
            <w:tcW w:w="1695" w:type="dxa"/>
            <w:vMerge/>
          </w:tcPr>
          <w:p w14:paraId="61A1DA4F" w14:textId="77777777" w:rsidR="004B7948" w:rsidRPr="008659D8" w:rsidRDefault="004B7948" w:rsidP="00047E45">
            <w:pPr>
              <w:spacing w:after="40"/>
              <w:rPr>
                <w:rFonts w:ascii="Calibri" w:hAnsi="Calibri" w:cs="Calibri"/>
                <w:sz w:val="18"/>
              </w:rPr>
            </w:pPr>
          </w:p>
        </w:tc>
        <w:tc>
          <w:tcPr>
            <w:tcW w:w="1102" w:type="dxa"/>
            <w:vMerge/>
          </w:tcPr>
          <w:p w14:paraId="1940EBE8" w14:textId="77777777" w:rsidR="004B7948" w:rsidRPr="008659D8" w:rsidRDefault="004B7948" w:rsidP="00047E45">
            <w:pPr>
              <w:spacing w:after="40"/>
              <w:rPr>
                <w:rFonts w:ascii="Calibri" w:hAnsi="Calibri" w:cs="Calibri"/>
                <w:sz w:val="18"/>
              </w:rPr>
            </w:pPr>
          </w:p>
        </w:tc>
        <w:tc>
          <w:tcPr>
            <w:tcW w:w="2055" w:type="dxa"/>
            <w:vMerge/>
          </w:tcPr>
          <w:p w14:paraId="6AA6E9A3" w14:textId="77777777" w:rsidR="004B7948" w:rsidRPr="008659D8" w:rsidRDefault="004B7948" w:rsidP="00047E45">
            <w:pPr>
              <w:spacing w:after="40"/>
              <w:rPr>
                <w:rFonts w:ascii="Calibri" w:hAnsi="Calibri" w:cs="Calibri"/>
                <w:sz w:val="18"/>
              </w:rPr>
            </w:pPr>
          </w:p>
        </w:tc>
        <w:tc>
          <w:tcPr>
            <w:tcW w:w="1863" w:type="dxa"/>
          </w:tcPr>
          <w:p w14:paraId="3FB11140" w14:textId="095CE966" w:rsidR="008B6147" w:rsidRPr="008659D8" w:rsidRDefault="008B6147" w:rsidP="008B6147">
            <w:pPr>
              <w:pStyle w:val="ListParagraph"/>
              <w:numPr>
                <w:ilvl w:val="0"/>
                <w:numId w:val="10"/>
              </w:numPr>
              <w:spacing w:after="40"/>
              <w:ind w:left="173" w:hanging="173"/>
              <w:rPr>
                <w:rFonts w:ascii="Calibri" w:hAnsi="Calibri" w:cs="Calibri"/>
                <w:sz w:val="18"/>
              </w:rPr>
            </w:pPr>
            <w:r w:rsidRPr="008659D8">
              <w:rPr>
                <w:rFonts w:ascii="Calibri" w:hAnsi="Calibri" w:cs="Calibri"/>
                <w:sz w:val="18"/>
              </w:rPr>
              <w:t>I</w:t>
            </w:r>
            <w:r w:rsidRPr="008659D8">
              <w:rPr>
                <w:rFonts w:ascii="Calibri" w:hAnsi="Calibri" w:cs="Calibri"/>
                <w:sz w:val="18"/>
              </w:rPr>
              <w:t>ntegrated literacy outputs</w:t>
            </w:r>
          </w:p>
          <w:p w14:paraId="205E018F" w14:textId="72BCAD06" w:rsidR="004B7948" w:rsidRPr="008659D8" w:rsidRDefault="004B7948" w:rsidP="008B6147">
            <w:pPr>
              <w:spacing w:after="40"/>
              <w:rPr>
                <w:rFonts w:ascii="Calibri" w:hAnsi="Calibri" w:cs="Calibri"/>
                <w:sz w:val="18"/>
              </w:rPr>
            </w:pPr>
          </w:p>
        </w:tc>
      </w:tr>
      <w:tr w:rsidR="00F81E7B" w:rsidRPr="008659D8" w14:paraId="0740E678" w14:textId="77777777" w:rsidTr="00A3657C">
        <w:trPr>
          <w:jc w:val="center"/>
        </w:trPr>
        <w:tc>
          <w:tcPr>
            <w:tcW w:w="1486" w:type="dxa"/>
          </w:tcPr>
          <w:p w14:paraId="42942DDA" w14:textId="77777777" w:rsidR="00F81E7B" w:rsidRPr="008659D8" w:rsidRDefault="00F81E7B" w:rsidP="00047E45">
            <w:pPr>
              <w:spacing w:after="40"/>
              <w:rPr>
                <w:rFonts w:ascii="Calibri" w:hAnsi="Calibri" w:cs="Calibri"/>
              </w:rPr>
            </w:pPr>
            <w:r w:rsidRPr="008659D8">
              <w:rPr>
                <w:rFonts w:ascii="Calibri" w:hAnsi="Calibri" w:cs="Calibri"/>
                <w:b/>
                <w:sz w:val="18"/>
              </w:rPr>
              <w:t>Progress monitoring</w:t>
            </w:r>
          </w:p>
        </w:tc>
        <w:tc>
          <w:tcPr>
            <w:tcW w:w="1927" w:type="dxa"/>
          </w:tcPr>
          <w:p w14:paraId="49AFD9D7" w14:textId="77777777" w:rsidR="00F81E7B" w:rsidRPr="008659D8" w:rsidRDefault="00F81E7B" w:rsidP="00047E45">
            <w:pPr>
              <w:spacing w:after="40"/>
              <w:rPr>
                <w:rFonts w:ascii="Calibri" w:hAnsi="Calibri" w:cs="Calibri"/>
              </w:rPr>
            </w:pPr>
            <w:r w:rsidRPr="008659D8">
              <w:rPr>
                <w:rFonts w:ascii="Calibri" w:hAnsi="Calibri" w:cs="Calibri"/>
                <w:sz w:val="18"/>
              </w:rPr>
              <w:t>Use brief word-recognition/decoding checks, comprehension checks, connected-text reading records, writing samples, feedback/revision records, and teacher observations to adjust intervention.</w:t>
            </w:r>
          </w:p>
        </w:tc>
        <w:tc>
          <w:tcPr>
            <w:tcW w:w="1695" w:type="dxa"/>
          </w:tcPr>
          <w:p w14:paraId="7A44D82E" w14:textId="13D86C74" w:rsidR="00F81E7B" w:rsidRPr="008659D8" w:rsidRDefault="004B7948" w:rsidP="00047E45">
            <w:pPr>
              <w:spacing w:after="40"/>
              <w:rPr>
                <w:rFonts w:ascii="Calibri" w:hAnsi="Calibri" w:cs="Calibri"/>
              </w:rPr>
            </w:pPr>
            <w:r w:rsidRPr="008659D8">
              <w:rPr>
                <w:rFonts w:ascii="Calibri" w:hAnsi="Calibri" w:cs="Calibri"/>
                <w:sz w:val="18"/>
              </w:rPr>
              <w:t>Grade 1–3 learners</w:t>
            </w:r>
          </w:p>
        </w:tc>
        <w:tc>
          <w:tcPr>
            <w:tcW w:w="1102" w:type="dxa"/>
          </w:tcPr>
          <w:p w14:paraId="3E265D10" w14:textId="74513173" w:rsidR="00F81E7B" w:rsidRPr="008659D8" w:rsidRDefault="00F81E7B" w:rsidP="00047E45">
            <w:pPr>
              <w:spacing w:after="40"/>
              <w:rPr>
                <w:rFonts w:ascii="Calibri" w:hAnsi="Calibri" w:cs="Calibri"/>
              </w:rPr>
            </w:pPr>
            <w:r w:rsidRPr="008659D8">
              <w:rPr>
                <w:rFonts w:ascii="Calibri" w:hAnsi="Calibri" w:cs="Calibri"/>
                <w:sz w:val="18"/>
              </w:rPr>
              <w:t xml:space="preserve">Months </w:t>
            </w:r>
            <w:r w:rsidR="008B6147" w:rsidRPr="008659D8">
              <w:rPr>
                <w:rFonts w:ascii="Calibri" w:hAnsi="Calibri" w:cs="Calibri"/>
                <w:sz w:val="18"/>
              </w:rPr>
              <w:t>5 - 10</w:t>
            </w:r>
          </w:p>
        </w:tc>
        <w:tc>
          <w:tcPr>
            <w:tcW w:w="2055" w:type="dxa"/>
          </w:tcPr>
          <w:p w14:paraId="60CD0E7F" w14:textId="27FF94FA" w:rsidR="00F81E7B" w:rsidRPr="008659D8" w:rsidRDefault="008B6147" w:rsidP="00047E45">
            <w:pPr>
              <w:spacing w:after="40"/>
              <w:rPr>
                <w:rFonts w:ascii="Calibri" w:hAnsi="Calibri" w:cs="Calibri"/>
              </w:rPr>
            </w:pPr>
            <w:proofErr w:type="spellStart"/>
            <w:r w:rsidRPr="008659D8">
              <w:rPr>
                <w:rFonts w:ascii="Calibri" w:hAnsi="Calibri" w:cs="Calibri"/>
                <w:sz w:val="18"/>
              </w:rPr>
              <w:t>BEEd</w:t>
            </w:r>
            <w:proofErr w:type="spellEnd"/>
            <w:r w:rsidRPr="008659D8">
              <w:rPr>
                <w:rFonts w:ascii="Calibri" w:hAnsi="Calibri" w:cs="Calibri"/>
                <w:sz w:val="18"/>
              </w:rPr>
              <w:t xml:space="preserve"> Faculty, </w:t>
            </w:r>
            <w:proofErr w:type="spellStart"/>
            <w:r w:rsidRPr="008659D8">
              <w:rPr>
                <w:rFonts w:ascii="Calibri" w:hAnsi="Calibri" w:cs="Calibri"/>
                <w:sz w:val="18"/>
              </w:rPr>
              <w:t>BEEd</w:t>
            </w:r>
            <w:proofErr w:type="spellEnd"/>
            <w:r w:rsidRPr="008659D8">
              <w:rPr>
                <w:rFonts w:ascii="Calibri" w:hAnsi="Calibri" w:cs="Calibri"/>
                <w:sz w:val="18"/>
              </w:rPr>
              <w:t xml:space="preserve"> Pre-service Teachers, Partner-School Teachers</w:t>
            </w:r>
          </w:p>
        </w:tc>
        <w:tc>
          <w:tcPr>
            <w:tcW w:w="1863" w:type="dxa"/>
          </w:tcPr>
          <w:p w14:paraId="35B1F641" w14:textId="77777777" w:rsidR="00F81E7B" w:rsidRPr="008659D8" w:rsidRDefault="00F81E7B" w:rsidP="00047E45">
            <w:pPr>
              <w:spacing w:after="40"/>
              <w:rPr>
                <w:rFonts w:ascii="Calibri" w:hAnsi="Calibri" w:cs="Calibri"/>
              </w:rPr>
            </w:pPr>
            <w:r w:rsidRPr="008659D8">
              <w:rPr>
                <w:rFonts w:ascii="Calibri" w:hAnsi="Calibri" w:cs="Calibri"/>
                <w:sz w:val="18"/>
              </w:rPr>
              <w:t>Progress-monitoring records and revised plans</w:t>
            </w:r>
          </w:p>
        </w:tc>
      </w:tr>
      <w:tr w:rsidR="004B7948" w:rsidRPr="008659D8" w14:paraId="544FBA34" w14:textId="77777777" w:rsidTr="00A3657C">
        <w:trPr>
          <w:jc w:val="center"/>
        </w:trPr>
        <w:tc>
          <w:tcPr>
            <w:tcW w:w="1486" w:type="dxa"/>
          </w:tcPr>
          <w:p w14:paraId="1E709C53" w14:textId="08D86C89" w:rsidR="004B7948" w:rsidRPr="008659D8" w:rsidRDefault="004B7948" w:rsidP="00047E45">
            <w:pPr>
              <w:spacing w:after="40"/>
              <w:rPr>
                <w:rFonts w:ascii="Calibri" w:hAnsi="Calibri" w:cs="Calibri"/>
                <w:b/>
                <w:sz w:val="18"/>
              </w:rPr>
            </w:pPr>
            <w:r w:rsidRPr="008659D8">
              <w:rPr>
                <w:rFonts w:ascii="Calibri" w:hAnsi="Calibri" w:cs="Calibri"/>
                <w:b/>
                <w:sz w:val="18"/>
              </w:rPr>
              <w:t>Literacy Consolidation Activities</w:t>
            </w:r>
          </w:p>
        </w:tc>
        <w:tc>
          <w:tcPr>
            <w:tcW w:w="1927" w:type="dxa"/>
          </w:tcPr>
          <w:p w14:paraId="6129D851" w14:textId="115B5B6B" w:rsidR="004B7948" w:rsidRPr="008659D8" w:rsidRDefault="004B7948" w:rsidP="00047E45">
            <w:pPr>
              <w:spacing w:after="40"/>
              <w:rPr>
                <w:rFonts w:ascii="Calibri" w:hAnsi="Calibri" w:cs="Calibri"/>
                <w:sz w:val="18"/>
              </w:rPr>
            </w:pPr>
            <w:r w:rsidRPr="008659D8">
              <w:rPr>
                <w:rFonts w:ascii="Calibri" w:hAnsi="Calibri" w:cs="Calibri"/>
                <w:sz w:val="18"/>
              </w:rPr>
              <w:t>Reinforce previously developed skills through review, guided reading, independent practice, writing activities, and literacy performance tasks. Prepare learners for the post-intervention assessment.</w:t>
            </w:r>
          </w:p>
        </w:tc>
        <w:tc>
          <w:tcPr>
            <w:tcW w:w="1695" w:type="dxa"/>
          </w:tcPr>
          <w:p w14:paraId="1D5C9629" w14:textId="70C54EEB" w:rsidR="004B7948" w:rsidRPr="008659D8" w:rsidRDefault="004B7948" w:rsidP="00047E45">
            <w:pPr>
              <w:spacing w:after="40"/>
              <w:rPr>
                <w:rFonts w:ascii="Calibri" w:hAnsi="Calibri" w:cs="Calibri"/>
                <w:sz w:val="18"/>
              </w:rPr>
            </w:pPr>
            <w:r w:rsidRPr="008659D8">
              <w:rPr>
                <w:rFonts w:ascii="Calibri" w:hAnsi="Calibri" w:cs="Calibri"/>
                <w:sz w:val="18"/>
              </w:rPr>
              <w:t>Grade 1–3 learners</w:t>
            </w:r>
          </w:p>
        </w:tc>
        <w:tc>
          <w:tcPr>
            <w:tcW w:w="1102" w:type="dxa"/>
          </w:tcPr>
          <w:p w14:paraId="03F96A9B" w14:textId="0DBB1217" w:rsidR="004B7948" w:rsidRPr="008659D8" w:rsidRDefault="008B6147" w:rsidP="00047E45">
            <w:pPr>
              <w:spacing w:after="40"/>
              <w:rPr>
                <w:rFonts w:ascii="Calibri" w:hAnsi="Calibri" w:cs="Calibri"/>
                <w:sz w:val="18"/>
              </w:rPr>
            </w:pPr>
            <w:r w:rsidRPr="008659D8">
              <w:rPr>
                <w:rFonts w:ascii="Calibri" w:hAnsi="Calibri" w:cs="Calibri"/>
                <w:sz w:val="18"/>
              </w:rPr>
              <w:t>Month 10 - 11</w:t>
            </w:r>
          </w:p>
        </w:tc>
        <w:tc>
          <w:tcPr>
            <w:tcW w:w="2055" w:type="dxa"/>
          </w:tcPr>
          <w:p w14:paraId="127B6945" w14:textId="3F737E37" w:rsidR="004B7948" w:rsidRPr="008659D8" w:rsidRDefault="008B6147" w:rsidP="00047E45">
            <w:pPr>
              <w:spacing w:after="40"/>
              <w:rPr>
                <w:rFonts w:ascii="Calibri" w:hAnsi="Calibri" w:cs="Calibri"/>
                <w:sz w:val="18"/>
              </w:rPr>
            </w:pPr>
            <w:proofErr w:type="spellStart"/>
            <w:r w:rsidRPr="008659D8">
              <w:rPr>
                <w:rFonts w:ascii="Calibri" w:hAnsi="Calibri" w:cs="Calibri"/>
                <w:sz w:val="18"/>
              </w:rPr>
              <w:t>BEEd</w:t>
            </w:r>
            <w:proofErr w:type="spellEnd"/>
            <w:r w:rsidRPr="008659D8">
              <w:rPr>
                <w:rFonts w:ascii="Calibri" w:hAnsi="Calibri" w:cs="Calibri"/>
                <w:sz w:val="18"/>
              </w:rPr>
              <w:t xml:space="preserve"> Faculty, </w:t>
            </w:r>
            <w:proofErr w:type="spellStart"/>
            <w:r w:rsidRPr="008659D8">
              <w:rPr>
                <w:rFonts w:ascii="Calibri" w:hAnsi="Calibri" w:cs="Calibri"/>
                <w:sz w:val="18"/>
              </w:rPr>
              <w:t>BEEd</w:t>
            </w:r>
            <w:proofErr w:type="spellEnd"/>
            <w:r w:rsidRPr="008659D8">
              <w:rPr>
                <w:rFonts w:ascii="Calibri" w:hAnsi="Calibri" w:cs="Calibri"/>
                <w:sz w:val="18"/>
              </w:rPr>
              <w:t xml:space="preserve"> Pre-service Teachers, Partner-School Teachers</w:t>
            </w:r>
          </w:p>
        </w:tc>
        <w:tc>
          <w:tcPr>
            <w:tcW w:w="1863" w:type="dxa"/>
          </w:tcPr>
          <w:p w14:paraId="23822EF2" w14:textId="7DBD8221" w:rsidR="004B7948" w:rsidRPr="008659D8" w:rsidRDefault="008B6147" w:rsidP="00047E45">
            <w:pPr>
              <w:spacing w:after="40"/>
              <w:rPr>
                <w:rFonts w:ascii="Calibri" w:hAnsi="Calibri" w:cs="Calibri"/>
                <w:sz w:val="18"/>
              </w:rPr>
            </w:pPr>
            <w:r w:rsidRPr="008659D8">
              <w:rPr>
                <w:rFonts w:ascii="Calibri" w:hAnsi="Calibri" w:cs="Calibri"/>
                <w:sz w:val="18"/>
              </w:rPr>
              <w:t>Consolidated literacy skills and learner outputs</w:t>
            </w:r>
          </w:p>
        </w:tc>
      </w:tr>
      <w:tr w:rsidR="00F81E7B" w:rsidRPr="008659D8" w14:paraId="27C4034E" w14:textId="77777777" w:rsidTr="00A3657C">
        <w:trPr>
          <w:jc w:val="center"/>
        </w:trPr>
        <w:tc>
          <w:tcPr>
            <w:tcW w:w="1486" w:type="dxa"/>
          </w:tcPr>
          <w:p w14:paraId="5FD64EAD" w14:textId="77777777" w:rsidR="00F81E7B" w:rsidRPr="008659D8" w:rsidRDefault="00F81E7B" w:rsidP="00047E45">
            <w:pPr>
              <w:spacing w:after="40"/>
              <w:rPr>
                <w:rFonts w:ascii="Calibri" w:hAnsi="Calibri" w:cs="Calibri"/>
              </w:rPr>
            </w:pPr>
            <w:r w:rsidRPr="008659D8">
              <w:rPr>
                <w:rFonts w:ascii="Calibri" w:hAnsi="Calibri" w:cs="Calibri"/>
                <w:b/>
                <w:sz w:val="18"/>
              </w:rPr>
              <w:t>Teacher/parent support</w:t>
            </w:r>
          </w:p>
        </w:tc>
        <w:tc>
          <w:tcPr>
            <w:tcW w:w="1927" w:type="dxa"/>
          </w:tcPr>
          <w:p w14:paraId="3B952ED2" w14:textId="77777777" w:rsidR="00F81E7B" w:rsidRPr="008659D8" w:rsidRDefault="00F81E7B" w:rsidP="00047E45">
            <w:pPr>
              <w:spacing w:after="40"/>
              <w:rPr>
                <w:rFonts w:ascii="Calibri" w:hAnsi="Calibri" w:cs="Calibri"/>
              </w:rPr>
            </w:pPr>
            <w:r w:rsidRPr="008659D8">
              <w:rPr>
                <w:rFonts w:ascii="Calibri" w:hAnsi="Calibri" w:cs="Calibri"/>
                <w:sz w:val="18"/>
              </w:rPr>
              <w:t>Provide practical guidance/materials that help adults reinforce literacy skills beyond the mentoring sessions.</w:t>
            </w:r>
          </w:p>
        </w:tc>
        <w:tc>
          <w:tcPr>
            <w:tcW w:w="1695" w:type="dxa"/>
          </w:tcPr>
          <w:p w14:paraId="6531FE4F" w14:textId="77777777" w:rsidR="00F81E7B" w:rsidRPr="008659D8" w:rsidRDefault="00F81E7B" w:rsidP="00047E45">
            <w:pPr>
              <w:spacing w:after="40"/>
              <w:rPr>
                <w:rFonts w:ascii="Calibri" w:hAnsi="Calibri" w:cs="Calibri"/>
              </w:rPr>
            </w:pPr>
            <w:r w:rsidRPr="008659D8">
              <w:rPr>
                <w:rFonts w:ascii="Calibri" w:hAnsi="Calibri" w:cs="Calibri"/>
                <w:sz w:val="18"/>
              </w:rPr>
              <w:t>Teachers; parents/guardians</w:t>
            </w:r>
          </w:p>
        </w:tc>
        <w:tc>
          <w:tcPr>
            <w:tcW w:w="1102" w:type="dxa"/>
          </w:tcPr>
          <w:p w14:paraId="49F61C9A" w14:textId="29BFA858" w:rsidR="00F81E7B" w:rsidRPr="008659D8" w:rsidRDefault="00F81E7B" w:rsidP="00047E45">
            <w:pPr>
              <w:spacing w:after="40"/>
              <w:rPr>
                <w:rFonts w:ascii="Calibri" w:hAnsi="Calibri" w:cs="Calibri"/>
              </w:rPr>
            </w:pPr>
            <w:r w:rsidRPr="008659D8">
              <w:rPr>
                <w:rFonts w:ascii="Calibri" w:hAnsi="Calibri" w:cs="Calibri"/>
                <w:sz w:val="18"/>
              </w:rPr>
              <w:t xml:space="preserve">Months </w:t>
            </w:r>
            <w:r w:rsidR="008B6147" w:rsidRPr="008659D8">
              <w:rPr>
                <w:rFonts w:ascii="Calibri" w:hAnsi="Calibri" w:cs="Calibri"/>
                <w:sz w:val="18"/>
              </w:rPr>
              <w:t>5 - 10</w:t>
            </w:r>
          </w:p>
        </w:tc>
        <w:tc>
          <w:tcPr>
            <w:tcW w:w="2055" w:type="dxa"/>
          </w:tcPr>
          <w:p w14:paraId="01B41C1C" w14:textId="77777777" w:rsidR="00F81E7B" w:rsidRPr="008659D8" w:rsidRDefault="00F81E7B" w:rsidP="00047E45">
            <w:pPr>
              <w:spacing w:after="40"/>
              <w:rPr>
                <w:rFonts w:ascii="Calibri" w:hAnsi="Calibri" w:cs="Calibri"/>
              </w:rPr>
            </w:pPr>
            <w:r w:rsidRPr="008659D8">
              <w:rPr>
                <w:rFonts w:ascii="Calibri" w:hAnsi="Calibri" w:cs="Calibri"/>
                <w:sz w:val="18"/>
              </w:rPr>
              <w:t>Faculty Team; Partner School</w:t>
            </w:r>
          </w:p>
        </w:tc>
        <w:tc>
          <w:tcPr>
            <w:tcW w:w="1863" w:type="dxa"/>
          </w:tcPr>
          <w:p w14:paraId="75A721AE" w14:textId="77777777" w:rsidR="00F81E7B" w:rsidRPr="008659D8" w:rsidRDefault="00F81E7B" w:rsidP="00047E45">
            <w:pPr>
              <w:spacing w:after="40"/>
              <w:rPr>
                <w:rFonts w:ascii="Calibri" w:hAnsi="Calibri" w:cs="Calibri"/>
              </w:rPr>
            </w:pPr>
            <w:r w:rsidRPr="008659D8">
              <w:rPr>
                <w:rFonts w:ascii="Calibri" w:hAnsi="Calibri" w:cs="Calibri"/>
                <w:sz w:val="18"/>
              </w:rPr>
              <w:t>Support materials/orientation outputs</w:t>
            </w:r>
          </w:p>
        </w:tc>
      </w:tr>
      <w:tr w:rsidR="00F81E7B" w:rsidRPr="008659D8" w14:paraId="1C2CB5D3" w14:textId="77777777" w:rsidTr="00A3657C">
        <w:trPr>
          <w:jc w:val="center"/>
        </w:trPr>
        <w:tc>
          <w:tcPr>
            <w:tcW w:w="1486" w:type="dxa"/>
          </w:tcPr>
          <w:p w14:paraId="25BF91BE" w14:textId="77777777" w:rsidR="00F81E7B" w:rsidRPr="008659D8" w:rsidRDefault="00F81E7B" w:rsidP="00047E45">
            <w:pPr>
              <w:spacing w:after="40"/>
              <w:rPr>
                <w:rFonts w:ascii="Calibri" w:hAnsi="Calibri" w:cs="Calibri"/>
              </w:rPr>
            </w:pPr>
            <w:r w:rsidRPr="008659D8">
              <w:rPr>
                <w:rFonts w:ascii="Calibri" w:hAnsi="Calibri" w:cs="Calibri"/>
                <w:b/>
                <w:sz w:val="18"/>
              </w:rPr>
              <w:t>Post-assessment and evaluation</w:t>
            </w:r>
          </w:p>
        </w:tc>
        <w:tc>
          <w:tcPr>
            <w:tcW w:w="1927" w:type="dxa"/>
          </w:tcPr>
          <w:p w14:paraId="4146E7A9" w14:textId="77777777" w:rsidR="00F81E7B" w:rsidRPr="008659D8" w:rsidRDefault="00F81E7B" w:rsidP="00047E45">
            <w:pPr>
              <w:spacing w:after="40"/>
              <w:rPr>
                <w:rFonts w:ascii="Calibri" w:hAnsi="Calibri" w:cs="Calibri"/>
              </w:rPr>
            </w:pPr>
            <w:r w:rsidRPr="008659D8">
              <w:rPr>
                <w:rFonts w:ascii="Calibri" w:hAnsi="Calibri" w:cs="Calibri"/>
                <w:sz w:val="18"/>
              </w:rPr>
              <w:t>Conduct post-assessment, compare results with baseline, document implementation lessons, and identify learners requiring continued support.</w:t>
            </w:r>
          </w:p>
        </w:tc>
        <w:tc>
          <w:tcPr>
            <w:tcW w:w="1695" w:type="dxa"/>
          </w:tcPr>
          <w:p w14:paraId="58321CBA" w14:textId="77777777" w:rsidR="00F81E7B" w:rsidRPr="008659D8" w:rsidRDefault="00F81E7B" w:rsidP="00047E45">
            <w:pPr>
              <w:spacing w:after="40"/>
              <w:rPr>
                <w:rFonts w:ascii="Calibri" w:hAnsi="Calibri" w:cs="Calibri"/>
              </w:rPr>
            </w:pPr>
            <w:r w:rsidRPr="008659D8">
              <w:rPr>
                <w:rFonts w:ascii="Calibri" w:hAnsi="Calibri" w:cs="Calibri"/>
                <w:sz w:val="18"/>
              </w:rPr>
              <w:t>Selected learners; teachers</w:t>
            </w:r>
          </w:p>
        </w:tc>
        <w:tc>
          <w:tcPr>
            <w:tcW w:w="1102" w:type="dxa"/>
          </w:tcPr>
          <w:p w14:paraId="1584FFB6" w14:textId="59BA0190" w:rsidR="00F81E7B" w:rsidRPr="008659D8" w:rsidRDefault="00F81E7B" w:rsidP="00047E45">
            <w:pPr>
              <w:spacing w:after="40"/>
              <w:rPr>
                <w:rFonts w:ascii="Calibri" w:hAnsi="Calibri" w:cs="Calibri"/>
              </w:rPr>
            </w:pPr>
            <w:r w:rsidRPr="008659D8">
              <w:rPr>
                <w:rFonts w:ascii="Calibri" w:hAnsi="Calibri" w:cs="Calibri"/>
                <w:sz w:val="18"/>
              </w:rPr>
              <w:t xml:space="preserve">Month </w:t>
            </w:r>
            <w:r w:rsidR="008B6147" w:rsidRPr="008659D8">
              <w:rPr>
                <w:rFonts w:ascii="Calibri" w:hAnsi="Calibri" w:cs="Calibri"/>
                <w:sz w:val="18"/>
              </w:rPr>
              <w:t>11</w:t>
            </w:r>
          </w:p>
        </w:tc>
        <w:tc>
          <w:tcPr>
            <w:tcW w:w="2055" w:type="dxa"/>
          </w:tcPr>
          <w:p w14:paraId="2A52B16D" w14:textId="77777777" w:rsidR="00F81E7B" w:rsidRPr="008659D8" w:rsidRDefault="00F81E7B" w:rsidP="00047E45">
            <w:pPr>
              <w:spacing w:after="40"/>
              <w:rPr>
                <w:rFonts w:ascii="Calibri" w:hAnsi="Calibri" w:cs="Calibri"/>
              </w:rPr>
            </w:pPr>
            <w:r w:rsidRPr="008659D8">
              <w:rPr>
                <w:rFonts w:ascii="Calibri" w:hAnsi="Calibri" w:cs="Calibri"/>
                <w:sz w:val="18"/>
              </w:rPr>
              <w:t>Assessment/Evaluation Team</w:t>
            </w:r>
          </w:p>
        </w:tc>
        <w:tc>
          <w:tcPr>
            <w:tcW w:w="1863" w:type="dxa"/>
          </w:tcPr>
          <w:p w14:paraId="416D60F0" w14:textId="77777777" w:rsidR="00F81E7B" w:rsidRPr="008659D8" w:rsidRDefault="00F81E7B" w:rsidP="00047E45">
            <w:pPr>
              <w:spacing w:after="40"/>
              <w:rPr>
                <w:rFonts w:ascii="Calibri" w:hAnsi="Calibri" w:cs="Calibri"/>
              </w:rPr>
            </w:pPr>
            <w:r w:rsidRPr="008659D8">
              <w:rPr>
                <w:rFonts w:ascii="Calibri" w:hAnsi="Calibri" w:cs="Calibri"/>
                <w:sz w:val="18"/>
              </w:rPr>
              <w:t>Post-assessment and project evaluation report</w:t>
            </w:r>
          </w:p>
        </w:tc>
      </w:tr>
      <w:tr w:rsidR="008B6147" w:rsidRPr="008659D8" w14:paraId="54C75BE7" w14:textId="77777777" w:rsidTr="00A3657C">
        <w:trPr>
          <w:jc w:val="center"/>
        </w:trPr>
        <w:tc>
          <w:tcPr>
            <w:tcW w:w="1486" w:type="dxa"/>
          </w:tcPr>
          <w:p w14:paraId="228FB912" w14:textId="1483BE80" w:rsidR="008B6147" w:rsidRPr="008659D8" w:rsidRDefault="008B6147" w:rsidP="00047E45">
            <w:pPr>
              <w:spacing w:after="40"/>
              <w:rPr>
                <w:rFonts w:ascii="Calibri" w:hAnsi="Calibri" w:cs="Calibri"/>
                <w:b/>
                <w:sz w:val="18"/>
              </w:rPr>
            </w:pPr>
            <w:r w:rsidRPr="008659D8">
              <w:rPr>
                <w:rFonts w:ascii="Calibri" w:hAnsi="Calibri" w:cs="Calibri"/>
                <w:b/>
                <w:sz w:val="18"/>
              </w:rPr>
              <w:t>Culmination Activity</w:t>
            </w:r>
          </w:p>
        </w:tc>
        <w:tc>
          <w:tcPr>
            <w:tcW w:w="1927" w:type="dxa"/>
          </w:tcPr>
          <w:p w14:paraId="7EBB9BB0" w14:textId="0313A55B" w:rsidR="008B6147" w:rsidRPr="008659D8" w:rsidRDefault="008B6147" w:rsidP="00047E45">
            <w:pPr>
              <w:spacing w:after="40"/>
              <w:rPr>
                <w:rFonts w:ascii="Calibri" w:hAnsi="Calibri" w:cs="Calibri"/>
                <w:sz w:val="18"/>
              </w:rPr>
            </w:pPr>
            <w:r w:rsidRPr="008659D8">
              <w:rPr>
                <w:rFonts w:ascii="Calibri" w:hAnsi="Calibri" w:cs="Calibri"/>
                <w:sz w:val="18"/>
              </w:rPr>
              <w:t xml:space="preserve">Conduct a culminating activity to celebrate the completion of the literacy intervention and recognize the participation and </w:t>
            </w:r>
            <w:r w:rsidRPr="008659D8">
              <w:rPr>
                <w:rFonts w:ascii="Calibri" w:hAnsi="Calibri" w:cs="Calibri"/>
                <w:sz w:val="18"/>
              </w:rPr>
              <w:lastRenderedPageBreak/>
              <w:t>accomplishments of the learners.</w:t>
            </w:r>
          </w:p>
        </w:tc>
        <w:tc>
          <w:tcPr>
            <w:tcW w:w="1695" w:type="dxa"/>
          </w:tcPr>
          <w:p w14:paraId="7E5098F5" w14:textId="3EA98BF2" w:rsidR="008B6147" w:rsidRPr="008659D8" w:rsidRDefault="008B6147" w:rsidP="00047E45">
            <w:pPr>
              <w:spacing w:after="40"/>
              <w:rPr>
                <w:rFonts w:ascii="Calibri" w:hAnsi="Calibri" w:cs="Calibri"/>
                <w:sz w:val="18"/>
              </w:rPr>
            </w:pPr>
            <w:r w:rsidRPr="008659D8">
              <w:rPr>
                <w:rFonts w:ascii="Calibri" w:hAnsi="Calibri" w:cs="Calibri"/>
                <w:sz w:val="18"/>
              </w:rPr>
              <w:lastRenderedPageBreak/>
              <w:t xml:space="preserve">Key Stage 1 learners, parents/guardians, partner-school teachers, school administrators, </w:t>
            </w:r>
            <w:proofErr w:type="spellStart"/>
            <w:r w:rsidRPr="008659D8">
              <w:rPr>
                <w:rFonts w:ascii="Calibri" w:hAnsi="Calibri" w:cs="Calibri"/>
                <w:sz w:val="18"/>
              </w:rPr>
              <w:t>BEEd</w:t>
            </w:r>
            <w:proofErr w:type="spellEnd"/>
            <w:r w:rsidRPr="008659D8">
              <w:rPr>
                <w:rFonts w:ascii="Calibri" w:hAnsi="Calibri" w:cs="Calibri"/>
                <w:sz w:val="18"/>
              </w:rPr>
              <w:t xml:space="preserve"> faculty, </w:t>
            </w:r>
            <w:proofErr w:type="spellStart"/>
            <w:r w:rsidRPr="008659D8">
              <w:rPr>
                <w:rFonts w:ascii="Calibri" w:hAnsi="Calibri" w:cs="Calibri"/>
                <w:sz w:val="18"/>
              </w:rPr>
              <w:t>BEEd</w:t>
            </w:r>
            <w:proofErr w:type="spellEnd"/>
            <w:r w:rsidRPr="008659D8">
              <w:rPr>
                <w:rFonts w:ascii="Calibri" w:hAnsi="Calibri" w:cs="Calibri"/>
                <w:sz w:val="18"/>
              </w:rPr>
              <w:t xml:space="preserve"> </w:t>
            </w:r>
            <w:r w:rsidRPr="008659D8">
              <w:rPr>
                <w:rFonts w:ascii="Calibri" w:hAnsi="Calibri" w:cs="Calibri"/>
                <w:sz w:val="18"/>
              </w:rPr>
              <w:lastRenderedPageBreak/>
              <w:t>pre-service teachers, JHCSC Extension Office representatives, and other stakeholders</w:t>
            </w:r>
          </w:p>
        </w:tc>
        <w:tc>
          <w:tcPr>
            <w:tcW w:w="1102" w:type="dxa"/>
          </w:tcPr>
          <w:p w14:paraId="7508F01A" w14:textId="5AB21D06" w:rsidR="008B6147" w:rsidRPr="008659D8" w:rsidRDefault="008B6147" w:rsidP="00047E45">
            <w:pPr>
              <w:spacing w:after="40"/>
              <w:rPr>
                <w:rFonts w:ascii="Calibri" w:hAnsi="Calibri" w:cs="Calibri"/>
                <w:sz w:val="18"/>
              </w:rPr>
            </w:pPr>
            <w:r w:rsidRPr="008659D8">
              <w:rPr>
                <w:rFonts w:ascii="Calibri" w:hAnsi="Calibri" w:cs="Calibri"/>
                <w:sz w:val="18"/>
              </w:rPr>
              <w:lastRenderedPageBreak/>
              <w:t>Month 12</w:t>
            </w:r>
          </w:p>
        </w:tc>
        <w:tc>
          <w:tcPr>
            <w:tcW w:w="2055" w:type="dxa"/>
          </w:tcPr>
          <w:p w14:paraId="72F01472" w14:textId="65A4D303" w:rsidR="008B6147" w:rsidRPr="008659D8" w:rsidRDefault="008659D8" w:rsidP="00047E45">
            <w:pPr>
              <w:spacing w:after="40"/>
              <w:rPr>
                <w:rFonts w:ascii="Calibri" w:hAnsi="Calibri" w:cs="Calibri"/>
                <w:sz w:val="18"/>
              </w:rPr>
            </w:pPr>
            <w:proofErr w:type="spellStart"/>
            <w:r w:rsidRPr="008659D8">
              <w:rPr>
                <w:rFonts w:ascii="Calibri" w:hAnsi="Calibri" w:cs="Calibri"/>
                <w:sz w:val="18"/>
              </w:rPr>
              <w:t>BEEd</w:t>
            </w:r>
            <w:proofErr w:type="spellEnd"/>
            <w:r w:rsidRPr="008659D8">
              <w:rPr>
                <w:rFonts w:ascii="Calibri" w:hAnsi="Calibri" w:cs="Calibri"/>
                <w:sz w:val="18"/>
              </w:rPr>
              <w:t xml:space="preserve"> project team, </w:t>
            </w:r>
            <w:proofErr w:type="spellStart"/>
            <w:r w:rsidRPr="008659D8">
              <w:rPr>
                <w:rFonts w:ascii="Calibri" w:hAnsi="Calibri" w:cs="Calibri"/>
                <w:sz w:val="18"/>
              </w:rPr>
              <w:t>BEEd</w:t>
            </w:r>
            <w:proofErr w:type="spellEnd"/>
            <w:r w:rsidRPr="008659D8">
              <w:rPr>
                <w:rFonts w:ascii="Calibri" w:hAnsi="Calibri" w:cs="Calibri"/>
                <w:sz w:val="18"/>
              </w:rPr>
              <w:t xml:space="preserve"> Pre-service Teachers, Partner-School Teachers</w:t>
            </w:r>
            <w:r w:rsidRPr="008659D8">
              <w:rPr>
                <w:rFonts w:ascii="Calibri" w:hAnsi="Calibri" w:cs="Calibri"/>
                <w:sz w:val="18"/>
              </w:rPr>
              <w:t xml:space="preserve"> and </w:t>
            </w:r>
            <w:r w:rsidRPr="008659D8">
              <w:rPr>
                <w:rFonts w:ascii="Calibri" w:hAnsi="Calibri" w:cs="Calibri"/>
                <w:sz w:val="18"/>
              </w:rPr>
              <w:t>School Head</w:t>
            </w:r>
          </w:p>
        </w:tc>
        <w:tc>
          <w:tcPr>
            <w:tcW w:w="1863" w:type="dxa"/>
          </w:tcPr>
          <w:p w14:paraId="7F4D551E" w14:textId="650F6E19" w:rsidR="008B6147" w:rsidRPr="008659D8" w:rsidRDefault="008659D8" w:rsidP="00047E45">
            <w:pPr>
              <w:spacing w:after="40"/>
              <w:rPr>
                <w:rFonts w:ascii="Calibri" w:hAnsi="Calibri" w:cs="Calibri"/>
                <w:sz w:val="18"/>
              </w:rPr>
            </w:pPr>
            <w:r w:rsidRPr="008659D8">
              <w:rPr>
                <w:rFonts w:ascii="Calibri" w:hAnsi="Calibri" w:cs="Calibri"/>
                <w:sz w:val="18"/>
              </w:rPr>
              <w:t xml:space="preserve">Culmination program; learner literacy portfolio/output exhibit; recognition of participating learners and implementers; documented project </w:t>
            </w:r>
            <w:r w:rsidRPr="008659D8">
              <w:rPr>
                <w:rFonts w:ascii="Calibri" w:hAnsi="Calibri" w:cs="Calibri"/>
                <w:sz w:val="18"/>
              </w:rPr>
              <w:lastRenderedPageBreak/>
              <w:t xml:space="preserve">accomplishments; </w:t>
            </w:r>
            <w:r w:rsidRPr="008659D8">
              <w:rPr>
                <w:rFonts w:ascii="Calibri" w:hAnsi="Calibri" w:cs="Calibri"/>
                <w:sz w:val="18"/>
              </w:rPr>
              <w:t xml:space="preserve">and </w:t>
            </w:r>
            <w:r w:rsidRPr="008659D8">
              <w:rPr>
                <w:rFonts w:ascii="Calibri" w:hAnsi="Calibri" w:cs="Calibri"/>
                <w:sz w:val="18"/>
              </w:rPr>
              <w:t>stakeholder feedback</w:t>
            </w:r>
          </w:p>
        </w:tc>
      </w:tr>
      <w:tr w:rsidR="00F81E7B" w:rsidRPr="008659D8" w14:paraId="6147EE6D" w14:textId="77777777" w:rsidTr="00A3657C">
        <w:trPr>
          <w:jc w:val="center"/>
        </w:trPr>
        <w:tc>
          <w:tcPr>
            <w:tcW w:w="1486" w:type="dxa"/>
          </w:tcPr>
          <w:p w14:paraId="7A4822EF" w14:textId="77777777" w:rsidR="00F81E7B" w:rsidRPr="008659D8" w:rsidRDefault="00F81E7B" w:rsidP="00047E45">
            <w:pPr>
              <w:spacing w:after="40"/>
              <w:rPr>
                <w:rFonts w:ascii="Calibri" w:hAnsi="Calibri" w:cs="Calibri"/>
              </w:rPr>
            </w:pPr>
            <w:r w:rsidRPr="008659D8">
              <w:rPr>
                <w:rFonts w:ascii="Calibri" w:hAnsi="Calibri" w:cs="Calibri"/>
                <w:b/>
                <w:sz w:val="18"/>
              </w:rPr>
              <w:lastRenderedPageBreak/>
              <w:t>Turnover and sustainability</w:t>
            </w:r>
          </w:p>
        </w:tc>
        <w:tc>
          <w:tcPr>
            <w:tcW w:w="1927" w:type="dxa"/>
          </w:tcPr>
          <w:p w14:paraId="3C712F5F" w14:textId="77777777" w:rsidR="00F81E7B" w:rsidRPr="008659D8" w:rsidRDefault="00F81E7B" w:rsidP="00047E45">
            <w:pPr>
              <w:spacing w:after="40"/>
              <w:rPr>
                <w:rFonts w:ascii="Calibri" w:hAnsi="Calibri" w:cs="Calibri"/>
              </w:rPr>
            </w:pPr>
            <w:r w:rsidRPr="008659D8">
              <w:rPr>
                <w:rFonts w:ascii="Calibri" w:hAnsi="Calibri" w:cs="Calibri"/>
                <w:sz w:val="18"/>
              </w:rPr>
              <w:t>Turn over toolkit/materials and agree on continuation arrangements with the partner school.</w:t>
            </w:r>
          </w:p>
        </w:tc>
        <w:tc>
          <w:tcPr>
            <w:tcW w:w="1695" w:type="dxa"/>
          </w:tcPr>
          <w:p w14:paraId="5D3335CA" w14:textId="77777777" w:rsidR="00F81E7B" w:rsidRPr="008659D8" w:rsidRDefault="00F81E7B" w:rsidP="00047E45">
            <w:pPr>
              <w:spacing w:after="40"/>
              <w:rPr>
                <w:rFonts w:ascii="Calibri" w:hAnsi="Calibri" w:cs="Calibri"/>
              </w:rPr>
            </w:pPr>
            <w:r w:rsidRPr="008659D8">
              <w:rPr>
                <w:rFonts w:ascii="Calibri" w:hAnsi="Calibri" w:cs="Calibri"/>
                <w:sz w:val="18"/>
              </w:rPr>
              <w:t>Partner School</w:t>
            </w:r>
          </w:p>
        </w:tc>
        <w:tc>
          <w:tcPr>
            <w:tcW w:w="1102" w:type="dxa"/>
          </w:tcPr>
          <w:p w14:paraId="10A35DE7" w14:textId="6D92E67F" w:rsidR="00F81E7B" w:rsidRPr="008659D8" w:rsidRDefault="00F81E7B" w:rsidP="00047E45">
            <w:pPr>
              <w:spacing w:after="40"/>
              <w:rPr>
                <w:rFonts w:ascii="Calibri" w:hAnsi="Calibri" w:cs="Calibri"/>
              </w:rPr>
            </w:pPr>
            <w:r w:rsidRPr="008659D8">
              <w:rPr>
                <w:rFonts w:ascii="Calibri" w:hAnsi="Calibri" w:cs="Calibri"/>
                <w:sz w:val="18"/>
              </w:rPr>
              <w:t xml:space="preserve">Month </w:t>
            </w:r>
            <w:r w:rsidR="008B6147" w:rsidRPr="008659D8">
              <w:rPr>
                <w:rFonts w:ascii="Calibri" w:hAnsi="Calibri" w:cs="Calibri"/>
                <w:sz w:val="18"/>
              </w:rPr>
              <w:t>12</w:t>
            </w:r>
          </w:p>
        </w:tc>
        <w:tc>
          <w:tcPr>
            <w:tcW w:w="2055" w:type="dxa"/>
          </w:tcPr>
          <w:p w14:paraId="66562063" w14:textId="77777777" w:rsidR="00F81E7B" w:rsidRPr="008659D8" w:rsidRDefault="00F81E7B" w:rsidP="00047E45">
            <w:pPr>
              <w:spacing w:after="40"/>
              <w:rPr>
                <w:rFonts w:ascii="Calibri" w:hAnsi="Calibri" w:cs="Calibri"/>
              </w:rPr>
            </w:pPr>
            <w:r w:rsidRPr="008659D8">
              <w:rPr>
                <w:rFonts w:ascii="Calibri" w:hAnsi="Calibri" w:cs="Calibri"/>
                <w:sz w:val="18"/>
              </w:rPr>
              <w:t>Project Leader; School Focal Person</w:t>
            </w:r>
          </w:p>
        </w:tc>
        <w:tc>
          <w:tcPr>
            <w:tcW w:w="1863" w:type="dxa"/>
          </w:tcPr>
          <w:p w14:paraId="11255C05" w14:textId="77777777" w:rsidR="00F81E7B" w:rsidRPr="008659D8" w:rsidRDefault="00F81E7B" w:rsidP="00047E45">
            <w:pPr>
              <w:spacing w:after="40"/>
              <w:rPr>
                <w:rFonts w:ascii="Calibri" w:hAnsi="Calibri" w:cs="Calibri"/>
              </w:rPr>
            </w:pPr>
            <w:r w:rsidRPr="008659D8">
              <w:rPr>
                <w:rFonts w:ascii="Calibri" w:hAnsi="Calibri" w:cs="Calibri"/>
                <w:sz w:val="18"/>
              </w:rPr>
              <w:t>Toolkit and sustainability plan</w:t>
            </w:r>
          </w:p>
        </w:tc>
      </w:tr>
    </w:tbl>
    <w:p w14:paraId="6C2B8607" w14:textId="4BDBD840" w:rsidR="008659D8" w:rsidRPr="008659D8" w:rsidRDefault="008659D8" w:rsidP="008659D8">
      <w:pPr>
        <w:pStyle w:val="Heading3"/>
        <w:rPr>
          <w:rFonts w:ascii="Calibri" w:eastAsia="Times New Roman" w:hAnsi="Calibri" w:cs="Calibri"/>
          <w:sz w:val="20"/>
          <w:szCs w:val="20"/>
        </w:rPr>
      </w:pPr>
      <w:r>
        <w:rPr>
          <w:rFonts w:ascii="Calibri" w:hAnsi="Calibri" w:cs="Calibri"/>
          <w:sz w:val="20"/>
          <w:szCs w:val="20"/>
        </w:rPr>
        <w:t xml:space="preserve">Project Implementation </w:t>
      </w:r>
      <w:r w:rsidRPr="008659D8">
        <w:rPr>
          <w:rFonts w:ascii="Calibri" w:hAnsi="Calibri" w:cs="Calibri"/>
          <w:sz w:val="20"/>
          <w:szCs w:val="20"/>
        </w:rPr>
        <w:t>Structure</w:t>
      </w:r>
    </w:p>
    <w:p w14:paraId="5CC1B74C" w14:textId="49681E3C" w:rsidR="008659D8" w:rsidRPr="008659D8" w:rsidRDefault="008659D8" w:rsidP="008659D8">
      <w:pPr>
        <w:pStyle w:val="NormalWeb"/>
        <w:numPr>
          <w:ilvl w:val="0"/>
          <w:numId w:val="16"/>
        </w:numPr>
        <w:rPr>
          <w:rFonts w:ascii="Calibri" w:hAnsi="Calibri" w:cs="Calibri"/>
          <w:sz w:val="20"/>
          <w:szCs w:val="20"/>
        </w:rPr>
      </w:pPr>
      <w:r w:rsidRPr="008659D8">
        <w:rPr>
          <w:rStyle w:val="Strong"/>
          <w:rFonts w:ascii="Calibri" w:hAnsi="Calibri" w:cs="Calibri"/>
          <w:sz w:val="20"/>
          <w:szCs w:val="20"/>
        </w:rPr>
        <w:t>Warm-up/Review – 10 minutes</w:t>
      </w:r>
      <w:r w:rsidRPr="008659D8">
        <w:rPr>
          <w:rFonts w:ascii="Calibri" w:hAnsi="Calibri" w:cs="Calibri"/>
          <w:sz w:val="20"/>
          <w:szCs w:val="20"/>
        </w:rPr>
        <w:br/>
        <w:t>Review previously learned skills.</w:t>
      </w:r>
    </w:p>
    <w:p w14:paraId="0EA1C916" w14:textId="43D843CD" w:rsidR="008659D8" w:rsidRPr="008659D8" w:rsidRDefault="008659D8" w:rsidP="008659D8">
      <w:pPr>
        <w:pStyle w:val="NormalWeb"/>
        <w:numPr>
          <w:ilvl w:val="0"/>
          <w:numId w:val="16"/>
        </w:numPr>
        <w:rPr>
          <w:rFonts w:ascii="Calibri" w:hAnsi="Calibri" w:cs="Calibri"/>
          <w:sz w:val="20"/>
          <w:szCs w:val="20"/>
        </w:rPr>
      </w:pPr>
      <w:r w:rsidRPr="008659D8">
        <w:rPr>
          <w:rStyle w:val="Strong"/>
          <w:rFonts w:ascii="Calibri" w:hAnsi="Calibri" w:cs="Calibri"/>
          <w:sz w:val="20"/>
          <w:szCs w:val="20"/>
        </w:rPr>
        <w:t>Reading Intervention – 30 minutes</w:t>
      </w:r>
      <w:r w:rsidRPr="008659D8">
        <w:rPr>
          <w:rFonts w:ascii="Calibri" w:hAnsi="Calibri" w:cs="Calibri"/>
          <w:sz w:val="20"/>
          <w:szCs w:val="20"/>
        </w:rPr>
        <w:br/>
        <w:t>Systematic phonics, decoding, word recognition, or comprehension activity.</w:t>
      </w:r>
    </w:p>
    <w:p w14:paraId="6FAC08BC" w14:textId="3896D626" w:rsidR="008659D8" w:rsidRPr="008659D8" w:rsidRDefault="008659D8" w:rsidP="008659D8">
      <w:pPr>
        <w:pStyle w:val="NormalWeb"/>
        <w:numPr>
          <w:ilvl w:val="0"/>
          <w:numId w:val="16"/>
        </w:numPr>
        <w:rPr>
          <w:rFonts w:ascii="Calibri" w:hAnsi="Calibri" w:cs="Calibri"/>
          <w:sz w:val="20"/>
          <w:szCs w:val="20"/>
        </w:rPr>
      </w:pPr>
      <w:r w:rsidRPr="008659D8">
        <w:rPr>
          <w:rStyle w:val="Strong"/>
          <w:rFonts w:ascii="Calibri" w:hAnsi="Calibri" w:cs="Calibri"/>
          <w:sz w:val="20"/>
          <w:szCs w:val="20"/>
        </w:rPr>
        <w:t>Writing Intervention – 25 minutes</w:t>
      </w:r>
      <w:r w:rsidRPr="008659D8">
        <w:rPr>
          <w:rFonts w:ascii="Calibri" w:hAnsi="Calibri" w:cs="Calibri"/>
          <w:sz w:val="20"/>
          <w:szCs w:val="20"/>
        </w:rPr>
        <w:br/>
        <w:t>Writing task → written corrective feedback → revision/rewrite.</w:t>
      </w:r>
    </w:p>
    <w:p w14:paraId="35D819E5" w14:textId="4A8A5358" w:rsidR="008659D8" w:rsidRPr="008659D8" w:rsidRDefault="008659D8" w:rsidP="008659D8">
      <w:pPr>
        <w:pStyle w:val="NormalWeb"/>
        <w:numPr>
          <w:ilvl w:val="0"/>
          <w:numId w:val="16"/>
        </w:numPr>
        <w:rPr>
          <w:rFonts w:ascii="Calibri" w:hAnsi="Calibri" w:cs="Calibri"/>
          <w:sz w:val="20"/>
          <w:szCs w:val="20"/>
        </w:rPr>
      </w:pPr>
      <w:r w:rsidRPr="008659D8">
        <w:rPr>
          <w:rStyle w:val="Strong"/>
          <w:rFonts w:ascii="Calibri" w:hAnsi="Calibri" w:cs="Calibri"/>
          <w:sz w:val="20"/>
          <w:szCs w:val="20"/>
        </w:rPr>
        <w:t>Literacy Application – 15 minutes</w:t>
      </w:r>
      <w:r w:rsidRPr="008659D8">
        <w:rPr>
          <w:rFonts w:ascii="Calibri" w:hAnsi="Calibri" w:cs="Calibri"/>
          <w:sz w:val="20"/>
          <w:szCs w:val="20"/>
        </w:rPr>
        <w:br/>
        <w:t>Short reading-writing integration activity.</w:t>
      </w:r>
    </w:p>
    <w:p w14:paraId="791A6FFE" w14:textId="57A0B49D" w:rsidR="00F81E7B" w:rsidRPr="008659D8" w:rsidRDefault="008659D8" w:rsidP="008659D8">
      <w:pPr>
        <w:pStyle w:val="NormalWeb"/>
        <w:numPr>
          <w:ilvl w:val="0"/>
          <w:numId w:val="16"/>
        </w:numPr>
        <w:rPr>
          <w:rFonts w:ascii="Calibri" w:hAnsi="Calibri" w:cs="Calibri"/>
          <w:sz w:val="20"/>
          <w:szCs w:val="20"/>
        </w:rPr>
      </w:pPr>
      <w:r w:rsidRPr="008659D8">
        <w:rPr>
          <w:rStyle w:val="Strong"/>
          <w:rFonts w:ascii="Calibri" w:hAnsi="Calibri" w:cs="Calibri"/>
          <w:sz w:val="20"/>
          <w:szCs w:val="20"/>
        </w:rPr>
        <w:t>Progress Check – 10 minutes</w:t>
      </w:r>
      <w:r w:rsidRPr="008659D8">
        <w:rPr>
          <w:rFonts w:ascii="Calibri" w:hAnsi="Calibri" w:cs="Calibri"/>
          <w:sz w:val="20"/>
          <w:szCs w:val="20"/>
        </w:rPr>
        <w:br/>
        <w:t>Quick individual or group performance check and documentation.</w:t>
      </w:r>
    </w:p>
    <w:p w14:paraId="387F0683" w14:textId="77777777" w:rsidR="00000000" w:rsidRDefault="00000000">
      <w:pPr>
        <w:pStyle w:val="Heading3"/>
        <w:rPr>
          <w:rFonts w:ascii="Calibri" w:eastAsia="Times New Roman" w:hAnsi="Calibri" w:cs="Calibri"/>
          <w:color w:val="000000"/>
        </w:rPr>
      </w:pPr>
      <w:r>
        <w:rPr>
          <w:rFonts w:ascii="Calibri" w:eastAsia="Times New Roman" w:hAnsi="Calibri" w:cs="Calibri"/>
          <w:color w:val="000000"/>
        </w:rPr>
        <w:t>E. Line-Item Budget.</w:t>
      </w:r>
    </w:p>
    <w:p w14:paraId="7C29A800" w14:textId="77777777" w:rsidR="00000000" w:rsidRDefault="00000000">
      <w:pPr>
        <w:pStyle w:val="instructions"/>
        <w:spacing w:before="0" w:beforeAutospacing="0" w:after="160" w:afterAutospacing="0"/>
        <w:rPr>
          <w:rFonts w:ascii="Calibri" w:hAnsi="Calibri" w:cs="Calibri"/>
        </w:rPr>
      </w:pPr>
      <w:r>
        <w:rPr>
          <w:rFonts w:ascii="Calibri" w:hAnsi="Calibri" w:cs="Calibri"/>
        </w:rPr>
        <w:t>This section outlines the general expenses related to the project. The sample table below serves as a guide—budget items may vary depending on the nature of each project.</w:t>
      </w:r>
    </w:p>
    <w:tbl>
      <w:tblPr>
        <w:tblStyle w:val="TableGrid"/>
        <w:tblW w:w="0" w:type="auto"/>
        <w:tblLook w:val="04A0" w:firstRow="1" w:lastRow="0" w:firstColumn="1" w:lastColumn="0" w:noHBand="0" w:noVBand="1"/>
      </w:tblPr>
      <w:tblGrid>
        <w:gridCol w:w="2069"/>
        <w:gridCol w:w="2590"/>
        <w:gridCol w:w="1289"/>
        <w:gridCol w:w="1845"/>
        <w:gridCol w:w="1845"/>
      </w:tblGrid>
      <w:tr w:rsidR="002E2E3B" w:rsidRPr="002E2E3B" w14:paraId="3681CBD9" w14:textId="77777777" w:rsidTr="002E2E3B">
        <w:tc>
          <w:tcPr>
            <w:tcW w:w="2069" w:type="dxa"/>
            <w:shd w:val="clear" w:color="auto" w:fill="D9D9D9"/>
          </w:tcPr>
          <w:p w14:paraId="224C99E4" w14:textId="77777777" w:rsidR="002E2E3B" w:rsidRPr="002E2E3B" w:rsidRDefault="002E2E3B" w:rsidP="00047E45">
            <w:pPr>
              <w:rPr>
                <w:rFonts w:ascii="Calibri" w:hAnsi="Calibri" w:cs="Calibri"/>
                <w:sz w:val="21"/>
                <w:szCs w:val="21"/>
              </w:rPr>
            </w:pPr>
            <w:r w:rsidRPr="002E2E3B">
              <w:rPr>
                <w:rFonts w:ascii="Calibri" w:hAnsi="Calibri" w:cs="Calibri"/>
                <w:b/>
                <w:sz w:val="21"/>
                <w:szCs w:val="21"/>
              </w:rPr>
              <w:t>Budget Item</w:t>
            </w:r>
          </w:p>
        </w:tc>
        <w:tc>
          <w:tcPr>
            <w:tcW w:w="2590" w:type="dxa"/>
            <w:shd w:val="clear" w:color="auto" w:fill="D9D9D9"/>
          </w:tcPr>
          <w:p w14:paraId="6FB87A1F" w14:textId="77777777" w:rsidR="002E2E3B" w:rsidRPr="002E2E3B" w:rsidRDefault="002E2E3B" w:rsidP="00047E45">
            <w:pPr>
              <w:rPr>
                <w:rFonts w:ascii="Calibri" w:hAnsi="Calibri" w:cs="Calibri"/>
                <w:sz w:val="21"/>
                <w:szCs w:val="21"/>
              </w:rPr>
            </w:pPr>
            <w:r w:rsidRPr="002E2E3B">
              <w:rPr>
                <w:rFonts w:ascii="Calibri" w:hAnsi="Calibri" w:cs="Calibri"/>
                <w:b/>
                <w:sz w:val="21"/>
                <w:szCs w:val="21"/>
              </w:rPr>
              <w:t>Particular Item</w:t>
            </w:r>
          </w:p>
        </w:tc>
        <w:tc>
          <w:tcPr>
            <w:tcW w:w="1289" w:type="dxa"/>
            <w:shd w:val="clear" w:color="auto" w:fill="D9D9D9"/>
          </w:tcPr>
          <w:p w14:paraId="1331DD3E" w14:textId="77777777" w:rsidR="002E2E3B" w:rsidRPr="002E2E3B" w:rsidRDefault="002E2E3B" w:rsidP="00047E45">
            <w:pPr>
              <w:rPr>
                <w:rFonts w:ascii="Calibri" w:hAnsi="Calibri" w:cs="Calibri"/>
                <w:b/>
                <w:sz w:val="21"/>
                <w:szCs w:val="21"/>
              </w:rPr>
            </w:pPr>
            <w:r w:rsidRPr="002E2E3B">
              <w:rPr>
                <w:rFonts w:ascii="Calibri" w:hAnsi="Calibri" w:cs="Calibri"/>
                <w:b/>
                <w:sz w:val="21"/>
                <w:szCs w:val="21"/>
              </w:rPr>
              <w:t>Quantity</w:t>
            </w:r>
          </w:p>
        </w:tc>
        <w:tc>
          <w:tcPr>
            <w:tcW w:w="1845" w:type="dxa"/>
            <w:shd w:val="clear" w:color="auto" w:fill="D9D9D9"/>
          </w:tcPr>
          <w:p w14:paraId="7B014F3D" w14:textId="77777777" w:rsidR="002E2E3B" w:rsidRPr="002E2E3B" w:rsidRDefault="002E2E3B" w:rsidP="00047E45">
            <w:pPr>
              <w:jc w:val="right"/>
              <w:rPr>
                <w:rFonts w:ascii="Calibri" w:hAnsi="Calibri" w:cs="Calibri"/>
                <w:sz w:val="21"/>
                <w:szCs w:val="21"/>
              </w:rPr>
            </w:pPr>
            <w:r w:rsidRPr="002E2E3B">
              <w:rPr>
                <w:rFonts w:ascii="Calibri" w:hAnsi="Calibri" w:cs="Calibri"/>
                <w:b/>
                <w:sz w:val="21"/>
                <w:szCs w:val="21"/>
              </w:rPr>
              <w:t>Estimated Cost</w:t>
            </w:r>
          </w:p>
        </w:tc>
        <w:tc>
          <w:tcPr>
            <w:tcW w:w="1845" w:type="dxa"/>
            <w:shd w:val="clear" w:color="auto" w:fill="D9D9D9"/>
          </w:tcPr>
          <w:p w14:paraId="7C49CE71" w14:textId="77777777" w:rsidR="002E2E3B" w:rsidRPr="002E2E3B" w:rsidRDefault="002E2E3B" w:rsidP="00047E45">
            <w:pPr>
              <w:rPr>
                <w:rFonts w:ascii="Calibri" w:hAnsi="Calibri" w:cs="Calibri"/>
                <w:sz w:val="21"/>
                <w:szCs w:val="21"/>
              </w:rPr>
            </w:pPr>
            <w:r w:rsidRPr="002E2E3B">
              <w:rPr>
                <w:rFonts w:ascii="Calibri" w:hAnsi="Calibri" w:cs="Calibri"/>
                <w:b/>
                <w:sz w:val="21"/>
                <w:szCs w:val="21"/>
              </w:rPr>
              <w:t>Total</w:t>
            </w:r>
          </w:p>
        </w:tc>
      </w:tr>
      <w:tr w:rsidR="002E2E3B" w:rsidRPr="002E2E3B" w14:paraId="4D116C18" w14:textId="77777777" w:rsidTr="002E2E3B">
        <w:tc>
          <w:tcPr>
            <w:tcW w:w="2069" w:type="dxa"/>
          </w:tcPr>
          <w:p w14:paraId="2C7614FB" w14:textId="77777777" w:rsidR="002E2E3B" w:rsidRPr="002E2E3B" w:rsidRDefault="002E2E3B" w:rsidP="00047E45">
            <w:pPr>
              <w:rPr>
                <w:rFonts w:ascii="Calibri" w:hAnsi="Calibri" w:cs="Calibri"/>
                <w:sz w:val="21"/>
                <w:szCs w:val="21"/>
              </w:rPr>
            </w:pPr>
            <w:r w:rsidRPr="002E2E3B">
              <w:rPr>
                <w:rFonts w:ascii="Calibri" w:hAnsi="Calibri" w:cs="Calibri"/>
                <w:b/>
                <w:sz w:val="21"/>
                <w:szCs w:val="21"/>
              </w:rPr>
              <w:t>1. Operating Cost</w:t>
            </w:r>
          </w:p>
        </w:tc>
        <w:tc>
          <w:tcPr>
            <w:tcW w:w="2590" w:type="dxa"/>
          </w:tcPr>
          <w:p w14:paraId="490FB028" w14:textId="77777777" w:rsidR="002E2E3B" w:rsidRPr="002E2E3B" w:rsidRDefault="002E2E3B" w:rsidP="00047E45">
            <w:pPr>
              <w:rPr>
                <w:rFonts w:ascii="Calibri" w:hAnsi="Calibri" w:cs="Calibri"/>
                <w:sz w:val="21"/>
                <w:szCs w:val="21"/>
              </w:rPr>
            </w:pPr>
          </w:p>
        </w:tc>
        <w:tc>
          <w:tcPr>
            <w:tcW w:w="1289" w:type="dxa"/>
          </w:tcPr>
          <w:p w14:paraId="79E5D99A" w14:textId="77777777" w:rsidR="002E2E3B" w:rsidRPr="002E2E3B" w:rsidRDefault="002E2E3B" w:rsidP="00047E45">
            <w:pPr>
              <w:rPr>
                <w:rFonts w:ascii="Calibri" w:hAnsi="Calibri" w:cs="Calibri"/>
                <w:sz w:val="21"/>
                <w:szCs w:val="21"/>
              </w:rPr>
            </w:pPr>
          </w:p>
        </w:tc>
        <w:tc>
          <w:tcPr>
            <w:tcW w:w="1845" w:type="dxa"/>
          </w:tcPr>
          <w:p w14:paraId="01D9D871" w14:textId="77777777" w:rsidR="002E2E3B" w:rsidRPr="002E2E3B" w:rsidRDefault="002E2E3B" w:rsidP="00047E45">
            <w:pPr>
              <w:jc w:val="right"/>
              <w:rPr>
                <w:rFonts w:ascii="Calibri" w:hAnsi="Calibri" w:cs="Calibri"/>
                <w:sz w:val="21"/>
                <w:szCs w:val="21"/>
              </w:rPr>
            </w:pPr>
          </w:p>
        </w:tc>
        <w:tc>
          <w:tcPr>
            <w:tcW w:w="1845" w:type="dxa"/>
          </w:tcPr>
          <w:p w14:paraId="1D512552" w14:textId="77777777" w:rsidR="002E2E3B" w:rsidRPr="002E2E3B" w:rsidRDefault="002E2E3B" w:rsidP="00047E45">
            <w:pPr>
              <w:rPr>
                <w:rFonts w:ascii="Calibri" w:hAnsi="Calibri" w:cs="Calibri"/>
                <w:sz w:val="21"/>
                <w:szCs w:val="21"/>
              </w:rPr>
            </w:pPr>
          </w:p>
        </w:tc>
      </w:tr>
      <w:tr w:rsidR="002E2E3B" w:rsidRPr="002E2E3B" w14:paraId="36BA84AF" w14:textId="77777777" w:rsidTr="002E2E3B">
        <w:tc>
          <w:tcPr>
            <w:tcW w:w="2069" w:type="dxa"/>
          </w:tcPr>
          <w:p w14:paraId="306CB321" w14:textId="77777777" w:rsidR="002E2E3B" w:rsidRPr="002E2E3B" w:rsidRDefault="002E2E3B" w:rsidP="00047E45">
            <w:pPr>
              <w:rPr>
                <w:rFonts w:ascii="Calibri" w:hAnsi="Calibri" w:cs="Calibri"/>
                <w:sz w:val="21"/>
                <w:szCs w:val="21"/>
              </w:rPr>
            </w:pPr>
            <w:r w:rsidRPr="002E2E3B">
              <w:rPr>
                <w:rFonts w:ascii="Calibri" w:hAnsi="Calibri" w:cs="Calibri"/>
                <w:sz w:val="21"/>
                <w:szCs w:val="21"/>
              </w:rPr>
              <w:t xml:space="preserve">  1.1 Supplies</w:t>
            </w:r>
          </w:p>
        </w:tc>
        <w:tc>
          <w:tcPr>
            <w:tcW w:w="2590" w:type="dxa"/>
          </w:tcPr>
          <w:p w14:paraId="5520CDBB" w14:textId="77777777" w:rsidR="002E2E3B" w:rsidRPr="002E2E3B" w:rsidRDefault="002E2E3B" w:rsidP="00047E45">
            <w:pPr>
              <w:rPr>
                <w:rFonts w:ascii="Calibri" w:hAnsi="Calibri" w:cs="Calibri"/>
                <w:sz w:val="21"/>
                <w:szCs w:val="21"/>
              </w:rPr>
            </w:pPr>
          </w:p>
        </w:tc>
        <w:tc>
          <w:tcPr>
            <w:tcW w:w="1289" w:type="dxa"/>
          </w:tcPr>
          <w:p w14:paraId="6681697B" w14:textId="77777777" w:rsidR="002E2E3B" w:rsidRPr="002E2E3B" w:rsidRDefault="002E2E3B" w:rsidP="00047E45">
            <w:pPr>
              <w:rPr>
                <w:rFonts w:ascii="Calibri" w:hAnsi="Calibri" w:cs="Calibri"/>
                <w:sz w:val="21"/>
                <w:szCs w:val="21"/>
              </w:rPr>
            </w:pPr>
          </w:p>
        </w:tc>
        <w:tc>
          <w:tcPr>
            <w:tcW w:w="1845" w:type="dxa"/>
          </w:tcPr>
          <w:p w14:paraId="0DB878C4" w14:textId="77777777" w:rsidR="002E2E3B" w:rsidRPr="002E2E3B" w:rsidRDefault="002E2E3B" w:rsidP="00047E45">
            <w:pPr>
              <w:jc w:val="right"/>
              <w:rPr>
                <w:rFonts w:ascii="Calibri" w:hAnsi="Calibri" w:cs="Calibri"/>
                <w:sz w:val="21"/>
                <w:szCs w:val="21"/>
              </w:rPr>
            </w:pPr>
          </w:p>
        </w:tc>
        <w:tc>
          <w:tcPr>
            <w:tcW w:w="1845" w:type="dxa"/>
          </w:tcPr>
          <w:p w14:paraId="78FDABF3" w14:textId="77777777" w:rsidR="002E2E3B" w:rsidRPr="002E2E3B" w:rsidRDefault="002E2E3B" w:rsidP="00047E45">
            <w:pPr>
              <w:rPr>
                <w:rFonts w:ascii="Calibri" w:hAnsi="Calibri" w:cs="Calibri"/>
                <w:sz w:val="21"/>
                <w:szCs w:val="21"/>
              </w:rPr>
            </w:pPr>
          </w:p>
        </w:tc>
      </w:tr>
      <w:tr w:rsidR="002E2E3B" w:rsidRPr="002E2E3B" w14:paraId="7622082B" w14:textId="77777777" w:rsidTr="002E2E3B">
        <w:tc>
          <w:tcPr>
            <w:tcW w:w="2069" w:type="dxa"/>
            <w:vMerge w:val="restart"/>
          </w:tcPr>
          <w:p w14:paraId="2C810DB5" w14:textId="77777777" w:rsidR="002E2E3B" w:rsidRPr="002E2E3B" w:rsidRDefault="002E2E3B" w:rsidP="00047E45">
            <w:pPr>
              <w:rPr>
                <w:rFonts w:ascii="Calibri" w:hAnsi="Calibri" w:cs="Calibri"/>
                <w:sz w:val="21"/>
                <w:szCs w:val="21"/>
              </w:rPr>
            </w:pPr>
          </w:p>
        </w:tc>
        <w:tc>
          <w:tcPr>
            <w:tcW w:w="2590" w:type="dxa"/>
            <w:vAlign w:val="bottom"/>
          </w:tcPr>
          <w:p w14:paraId="6DF7B450"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Long bond paper (8.5”x13”)</w:t>
            </w:r>
          </w:p>
        </w:tc>
        <w:tc>
          <w:tcPr>
            <w:tcW w:w="1289" w:type="dxa"/>
            <w:vAlign w:val="bottom"/>
          </w:tcPr>
          <w:p w14:paraId="52CD5FEA"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2 boxes</w:t>
            </w:r>
          </w:p>
        </w:tc>
        <w:tc>
          <w:tcPr>
            <w:tcW w:w="1845" w:type="dxa"/>
            <w:vAlign w:val="bottom"/>
          </w:tcPr>
          <w:p w14:paraId="2BE581C8"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1, 250.00</w:t>
            </w:r>
          </w:p>
        </w:tc>
        <w:tc>
          <w:tcPr>
            <w:tcW w:w="1845" w:type="dxa"/>
            <w:vAlign w:val="bottom"/>
          </w:tcPr>
          <w:p w14:paraId="1EB08D1B"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2,500.00</w:t>
            </w:r>
          </w:p>
        </w:tc>
      </w:tr>
      <w:tr w:rsidR="002E2E3B" w:rsidRPr="002E2E3B" w14:paraId="65FE97FD" w14:textId="77777777" w:rsidTr="002E2E3B">
        <w:tc>
          <w:tcPr>
            <w:tcW w:w="2069" w:type="dxa"/>
            <w:vMerge/>
          </w:tcPr>
          <w:p w14:paraId="12A03EC7" w14:textId="77777777" w:rsidR="002E2E3B" w:rsidRPr="002E2E3B" w:rsidRDefault="002E2E3B" w:rsidP="00047E45">
            <w:pPr>
              <w:rPr>
                <w:rFonts w:ascii="Calibri" w:hAnsi="Calibri" w:cs="Calibri"/>
                <w:sz w:val="21"/>
                <w:szCs w:val="21"/>
              </w:rPr>
            </w:pPr>
          </w:p>
        </w:tc>
        <w:tc>
          <w:tcPr>
            <w:tcW w:w="2590" w:type="dxa"/>
            <w:vAlign w:val="bottom"/>
          </w:tcPr>
          <w:p w14:paraId="28951403"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Short bond paper (8.5”x11”)</w:t>
            </w:r>
          </w:p>
        </w:tc>
        <w:tc>
          <w:tcPr>
            <w:tcW w:w="1289" w:type="dxa"/>
            <w:vAlign w:val="bottom"/>
          </w:tcPr>
          <w:p w14:paraId="7A2D8802"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2 boxes</w:t>
            </w:r>
          </w:p>
        </w:tc>
        <w:tc>
          <w:tcPr>
            <w:tcW w:w="1845" w:type="dxa"/>
            <w:vAlign w:val="bottom"/>
          </w:tcPr>
          <w:p w14:paraId="3FC7BB86"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1, 250.00</w:t>
            </w:r>
          </w:p>
        </w:tc>
        <w:tc>
          <w:tcPr>
            <w:tcW w:w="1845" w:type="dxa"/>
            <w:vAlign w:val="bottom"/>
          </w:tcPr>
          <w:p w14:paraId="6C71D4D3"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2,500.00</w:t>
            </w:r>
          </w:p>
        </w:tc>
      </w:tr>
      <w:tr w:rsidR="002E2E3B" w:rsidRPr="002E2E3B" w14:paraId="6F09093C" w14:textId="77777777" w:rsidTr="002E2E3B">
        <w:tc>
          <w:tcPr>
            <w:tcW w:w="2069" w:type="dxa"/>
            <w:vMerge/>
          </w:tcPr>
          <w:p w14:paraId="7319AFFB" w14:textId="77777777" w:rsidR="002E2E3B" w:rsidRPr="002E2E3B" w:rsidRDefault="002E2E3B" w:rsidP="00047E45">
            <w:pPr>
              <w:rPr>
                <w:rFonts w:ascii="Calibri" w:hAnsi="Calibri" w:cs="Calibri"/>
                <w:sz w:val="21"/>
                <w:szCs w:val="21"/>
              </w:rPr>
            </w:pPr>
          </w:p>
        </w:tc>
        <w:tc>
          <w:tcPr>
            <w:tcW w:w="2590" w:type="dxa"/>
            <w:vAlign w:val="bottom"/>
          </w:tcPr>
          <w:p w14:paraId="3B811FAD"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A4-size bond paper (8.27”x11.69”)</w:t>
            </w:r>
          </w:p>
        </w:tc>
        <w:tc>
          <w:tcPr>
            <w:tcW w:w="1289" w:type="dxa"/>
            <w:vAlign w:val="bottom"/>
          </w:tcPr>
          <w:p w14:paraId="63A91479" w14:textId="434334B6" w:rsidR="002E2E3B" w:rsidRPr="002E2E3B" w:rsidRDefault="002E2E3B" w:rsidP="00047E45">
            <w:pPr>
              <w:rPr>
                <w:rFonts w:ascii="Calibri" w:hAnsi="Calibri" w:cs="Calibri"/>
                <w:sz w:val="21"/>
                <w:szCs w:val="21"/>
              </w:rPr>
            </w:pPr>
            <w:r>
              <w:rPr>
                <w:rFonts w:ascii="Calibri" w:hAnsi="Calibri" w:cs="Calibri"/>
                <w:color w:val="000000"/>
                <w:sz w:val="21"/>
                <w:szCs w:val="21"/>
              </w:rPr>
              <w:t>3</w:t>
            </w:r>
            <w:r w:rsidRPr="002E2E3B">
              <w:rPr>
                <w:rFonts w:ascii="Calibri" w:hAnsi="Calibri" w:cs="Calibri"/>
                <w:color w:val="000000"/>
                <w:sz w:val="21"/>
                <w:szCs w:val="21"/>
              </w:rPr>
              <w:t xml:space="preserve"> boxes</w:t>
            </w:r>
          </w:p>
        </w:tc>
        <w:tc>
          <w:tcPr>
            <w:tcW w:w="1845" w:type="dxa"/>
            <w:vAlign w:val="bottom"/>
          </w:tcPr>
          <w:p w14:paraId="688363FC"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1, 250.00</w:t>
            </w:r>
          </w:p>
        </w:tc>
        <w:tc>
          <w:tcPr>
            <w:tcW w:w="1845" w:type="dxa"/>
            <w:vAlign w:val="bottom"/>
          </w:tcPr>
          <w:p w14:paraId="139FA852" w14:textId="2A37F8EB" w:rsidR="002E2E3B" w:rsidRPr="002E2E3B" w:rsidRDefault="002E2E3B" w:rsidP="00047E45">
            <w:pPr>
              <w:jc w:val="right"/>
              <w:rPr>
                <w:rFonts w:ascii="Calibri" w:hAnsi="Calibri" w:cs="Calibri"/>
                <w:sz w:val="21"/>
                <w:szCs w:val="21"/>
              </w:rPr>
            </w:pPr>
            <w:r>
              <w:rPr>
                <w:rFonts w:ascii="Calibri" w:hAnsi="Calibri" w:cs="Calibri"/>
                <w:color w:val="000000"/>
                <w:sz w:val="21"/>
                <w:szCs w:val="21"/>
              </w:rPr>
              <w:t>3</w:t>
            </w:r>
            <w:r w:rsidRPr="002E2E3B">
              <w:rPr>
                <w:rFonts w:ascii="Calibri" w:hAnsi="Calibri" w:cs="Calibri"/>
                <w:color w:val="000000"/>
                <w:sz w:val="21"/>
                <w:szCs w:val="21"/>
              </w:rPr>
              <w:t>,</w:t>
            </w:r>
            <w:r>
              <w:rPr>
                <w:rFonts w:ascii="Calibri" w:hAnsi="Calibri" w:cs="Calibri"/>
                <w:color w:val="000000"/>
                <w:sz w:val="21"/>
                <w:szCs w:val="21"/>
              </w:rPr>
              <w:t>75</w:t>
            </w:r>
            <w:r w:rsidRPr="002E2E3B">
              <w:rPr>
                <w:rFonts w:ascii="Calibri" w:hAnsi="Calibri" w:cs="Calibri"/>
                <w:color w:val="000000"/>
                <w:sz w:val="21"/>
                <w:szCs w:val="21"/>
              </w:rPr>
              <w:t>0.00</w:t>
            </w:r>
          </w:p>
        </w:tc>
      </w:tr>
      <w:tr w:rsidR="002E2E3B" w:rsidRPr="002E2E3B" w14:paraId="463C6B71" w14:textId="77777777" w:rsidTr="002E2E3B">
        <w:tc>
          <w:tcPr>
            <w:tcW w:w="2069" w:type="dxa"/>
            <w:vMerge/>
          </w:tcPr>
          <w:p w14:paraId="48B42C85" w14:textId="77777777" w:rsidR="002E2E3B" w:rsidRPr="002E2E3B" w:rsidRDefault="002E2E3B" w:rsidP="00047E45">
            <w:pPr>
              <w:rPr>
                <w:rFonts w:ascii="Calibri" w:hAnsi="Calibri" w:cs="Calibri"/>
                <w:sz w:val="21"/>
                <w:szCs w:val="21"/>
              </w:rPr>
            </w:pPr>
          </w:p>
        </w:tc>
        <w:tc>
          <w:tcPr>
            <w:tcW w:w="2590" w:type="dxa"/>
            <w:vAlign w:val="bottom"/>
          </w:tcPr>
          <w:p w14:paraId="431CCF8B"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Epson Ink (Black)</w:t>
            </w:r>
          </w:p>
        </w:tc>
        <w:tc>
          <w:tcPr>
            <w:tcW w:w="1289" w:type="dxa"/>
            <w:vAlign w:val="bottom"/>
          </w:tcPr>
          <w:p w14:paraId="4352F08C"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10 bottles</w:t>
            </w:r>
          </w:p>
        </w:tc>
        <w:tc>
          <w:tcPr>
            <w:tcW w:w="1845" w:type="dxa"/>
            <w:vAlign w:val="bottom"/>
          </w:tcPr>
          <w:p w14:paraId="5FE2F7A9"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300</w:t>
            </w:r>
          </w:p>
        </w:tc>
        <w:tc>
          <w:tcPr>
            <w:tcW w:w="1845" w:type="dxa"/>
            <w:vAlign w:val="bottom"/>
          </w:tcPr>
          <w:p w14:paraId="2143EF34"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3,000.00</w:t>
            </w:r>
          </w:p>
        </w:tc>
      </w:tr>
      <w:tr w:rsidR="002E2E3B" w:rsidRPr="002E2E3B" w14:paraId="07DE902E" w14:textId="77777777" w:rsidTr="002E2E3B">
        <w:tc>
          <w:tcPr>
            <w:tcW w:w="2069" w:type="dxa"/>
            <w:vMerge/>
          </w:tcPr>
          <w:p w14:paraId="16F2A7D1" w14:textId="77777777" w:rsidR="002E2E3B" w:rsidRPr="002E2E3B" w:rsidRDefault="002E2E3B" w:rsidP="00047E45">
            <w:pPr>
              <w:rPr>
                <w:rFonts w:ascii="Calibri" w:hAnsi="Calibri" w:cs="Calibri"/>
                <w:sz w:val="21"/>
                <w:szCs w:val="21"/>
              </w:rPr>
            </w:pPr>
          </w:p>
        </w:tc>
        <w:tc>
          <w:tcPr>
            <w:tcW w:w="2590" w:type="dxa"/>
            <w:vAlign w:val="bottom"/>
          </w:tcPr>
          <w:p w14:paraId="761CC7A0"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Epson Ink (Magenta)</w:t>
            </w:r>
          </w:p>
        </w:tc>
        <w:tc>
          <w:tcPr>
            <w:tcW w:w="1289" w:type="dxa"/>
            <w:vAlign w:val="bottom"/>
          </w:tcPr>
          <w:p w14:paraId="49234900"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5 bottles</w:t>
            </w:r>
          </w:p>
        </w:tc>
        <w:tc>
          <w:tcPr>
            <w:tcW w:w="1845" w:type="dxa"/>
            <w:vAlign w:val="bottom"/>
          </w:tcPr>
          <w:p w14:paraId="69B452D9"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350</w:t>
            </w:r>
          </w:p>
        </w:tc>
        <w:tc>
          <w:tcPr>
            <w:tcW w:w="1845" w:type="dxa"/>
            <w:vAlign w:val="bottom"/>
          </w:tcPr>
          <w:p w14:paraId="45DB4478"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1,750.00</w:t>
            </w:r>
          </w:p>
        </w:tc>
      </w:tr>
      <w:tr w:rsidR="002E2E3B" w:rsidRPr="002E2E3B" w14:paraId="15017CDE" w14:textId="77777777" w:rsidTr="002E2E3B">
        <w:tc>
          <w:tcPr>
            <w:tcW w:w="2069" w:type="dxa"/>
            <w:vMerge/>
          </w:tcPr>
          <w:p w14:paraId="004DED5C" w14:textId="77777777" w:rsidR="002E2E3B" w:rsidRPr="002E2E3B" w:rsidRDefault="002E2E3B" w:rsidP="00047E45">
            <w:pPr>
              <w:rPr>
                <w:rFonts w:ascii="Calibri" w:hAnsi="Calibri" w:cs="Calibri"/>
                <w:sz w:val="21"/>
                <w:szCs w:val="21"/>
              </w:rPr>
            </w:pPr>
          </w:p>
        </w:tc>
        <w:tc>
          <w:tcPr>
            <w:tcW w:w="2590" w:type="dxa"/>
            <w:vAlign w:val="bottom"/>
          </w:tcPr>
          <w:p w14:paraId="4897A230"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Epson Ink (Yellow)</w:t>
            </w:r>
          </w:p>
        </w:tc>
        <w:tc>
          <w:tcPr>
            <w:tcW w:w="1289" w:type="dxa"/>
            <w:vAlign w:val="bottom"/>
          </w:tcPr>
          <w:p w14:paraId="7C35D504"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5 bottles</w:t>
            </w:r>
          </w:p>
        </w:tc>
        <w:tc>
          <w:tcPr>
            <w:tcW w:w="1845" w:type="dxa"/>
            <w:vAlign w:val="bottom"/>
          </w:tcPr>
          <w:p w14:paraId="3839F0EA"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350</w:t>
            </w:r>
          </w:p>
        </w:tc>
        <w:tc>
          <w:tcPr>
            <w:tcW w:w="1845" w:type="dxa"/>
            <w:vAlign w:val="bottom"/>
          </w:tcPr>
          <w:p w14:paraId="21DC2198"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1,750.00</w:t>
            </w:r>
          </w:p>
        </w:tc>
      </w:tr>
      <w:tr w:rsidR="002E2E3B" w:rsidRPr="002E2E3B" w14:paraId="1E4A234A" w14:textId="77777777" w:rsidTr="002E2E3B">
        <w:tc>
          <w:tcPr>
            <w:tcW w:w="2069" w:type="dxa"/>
            <w:vMerge/>
          </w:tcPr>
          <w:p w14:paraId="75201069" w14:textId="77777777" w:rsidR="002E2E3B" w:rsidRPr="002E2E3B" w:rsidRDefault="002E2E3B" w:rsidP="00047E45">
            <w:pPr>
              <w:rPr>
                <w:rFonts w:ascii="Calibri" w:hAnsi="Calibri" w:cs="Calibri"/>
                <w:sz w:val="21"/>
                <w:szCs w:val="21"/>
              </w:rPr>
            </w:pPr>
          </w:p>
        </w:tc>
        <w:tc>
          <w:tcPr>
            <w:tcW w:w="2590" w:type="dxa"/>
            <w:vAlign w:val="bottom"/>
          </w:tcPr>
          <w:p w14:paraId="6A227C16"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Epson Ink (Cyan)</w:t>
            </w:r>
          </w:p>
        </w:tc>
        <w:tc>
          <w:tcPr>
            <w:tcW w:w="1289" w:type="dxa"/>
            <w:vAlign w:val="bottom"/>
          </w:tcPr>
          <w:p w14:paraId="47FF4011"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5 bottles</w:t>
            </w:r>
          </w:p>
        </w:tc>
        <w:tc>
          <w:tcPr>
            <w:tcW w:w="1845" w:type="dxa"/>
            <w:vAlign w:val="bottom"/>
          </w:tcPr>
          <w:p w14:paraId="2649B17B"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350</w:t>
            </w:r>
          </w:p>
        </w:tc>
        <w:tc>
          <w:tcPr>
            <w:tcW w:w="1845" w:type="dxa"/>
            <w:vAlign w:val="bottom"/>
          </w:tcPr>
          <w:p w14:paraId="742A8556"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1,750.00</w:t>
            </w:r>
          </w:p>
        </w:tc>
      </w:tr>
      <w:tr w:rsidR="002E2E3B" w:rsidRPr="002E2E3B" w14:paraId="098A183B" w14:textId="77777777" w:rsidTr="002E2E3B">
        <w:tc>
          <w:tcPr>
            <w:tcW w:w="2069" w:type="dxa"/>
            <w:vMerge/>
          </w:tcPr>
          <w:p w14:paraId="6E8B7101" w14:textId="77777777" w:rsidR="002E2E3B" w:rsidRPr="002E2E3B" w:rsidRDefault="002E2E3B" w:rsidP="00047E45">
            <w:pPr>
              <w:rPr>
                <w:rFonts w:ascii="Calibri" w:hAnsi="Calibri" w:cs="Calibri"/>
                <w:sz w:val="21"/>
                <w:szCs w:val="21"/>
              </w:rPr>
            </w:pPr>
          </w:p>
        </w:tc>
        <w:tc>
          <w:tcPr>
            <w:tcW w:w="2590" w:type="dxa"/>
            <w:vAlign w:val="bottom"/>
          </w:tcPr>
          <w:p w14:paraId="767B3775" w14:textId="4D2D4744" w:rsidR="002E2E3B" w:rsidRPr="002E2E3B" w:rsidRDefault="002E2E3B" w:rsidP="00047E45">
            <w:pPr>
              <w:rPr>
                <w:rFonts w:ascii="Calibri" w:hAnsi="Calibri" w:cs="Calibri"/>
                <w:color w:val="000000"/>
                <w:sz w:val="21"/>
                <w:szCs w:val="21"/>
              </w:rPr>
            </w:pPr>
            <w:r>
              <w:rPr>
                <w:rFonts w:ascii="Calibri" w:hAnsi="Calibri" w:cs="Calibri"/>
                <w:color w:val="000000"/>
                <w:sz w:val="21"/>
                <w:szCs w:val="21"/>
              </w:rPr>
              <w:t>Ball pen (Red)</w:t>
            </w:r>
          </w:p>
        </w:tc>
        <w:tc>
          <w:tcPr>
            <w:tcW w:w="1289" w:type="dxa"/>
            <w:vAlign w:val="bottom"/>
          </w:tcPr>
          <w:p w14:paraId="700B8CB2" w14:textId="1B7951D4" w:rsidR="002E2E3B" w:rsidRPr="002E2E3B" w:rsidRDefault="002E2E3B" w:rsidP="00047E45">
            <w:pPr>
              <w:rPr>
                <w:rFonts w:ascii="Calibri" w:hAnsi="Calibri" w:cs="Calibri"/>
                <w:color w:val="000000"/>
                <w:sz w:val="21"/>
                <w:szCs w:val="21"/>
              </w:rPr>
            </w:pPr>
            <w:r>
              <w:rPr>
                <w:rFonts w:ascii="Calibri" w:hAnsi="Calibri" w:cs="Calibri"/>
                <w:color w:val="000000"/>
                <w:sz w:val="21"/>
                <w:szCs w:val="21"/>
              </w:rPr>
              <w:t>2 boxes</w:t>
            </w:r>
          </w:p>
        </w:tc>
        <w:tc>
          <w:tcPr>
            <w:tcW w:w="1845" w:type="dxa"/>
            <w:vAlign w:val="bottom"/>
          </w:tcPr>
          <w:p w14:paraId="062178FC" w14:textId="6BB52EED" w:rsidR="002E2E3B" w:rsidRPr="002E2E3B" w:rsidRDefault="002E2E3B" w:rsidP="00047E45">
            <w:pPr>
              <w:jc w:val="right"/>
              <w:rPr>
                <w:rFonts w:ascii="Calibri" w:hAnsi="Calibri" w:cs="Calibri"/>
                <w:color w:val="000000"/>
                <w:sz w:val="21"/>
                <w:szCs w:val="21"/>
              </w:rPr>
            </w:pPr>
            <w:r>
              <w:rPr>
                <w:rFonts w:ascii="Calibri" w:hAnsi="Calibri" w:cs="Calibri"/>
                <w:color w:val="000000"/>
                <w:sz w:val="21"/>
                <w:szCs w:val="21"/>
              </w:rPr>
              <w:t>100</w:t>
            </w:r>
          </w:p>
        </w:tc>
        <w:tc>
          <w:tcPr>
            <w:tcW w:w="1845" w:type="dxa"/>
            <w:vAlign w:val="bottom"/>
          </w:tcPr>
          <w:p w14:paraId="4D2B19D0" w14:textId="576C0C9A" w:rsidR="002E2E3B" w:rsidRPr="002E2E3B" w:rsidRDefault="002E2E3B" w:rsidP="00047E45">
            <w:pPr>
              <w:jc w:val="right"/>
              <w:rPr>
                <w:rFonts w:ascii="Calibri" w:hAnsi="Calibri" w:cs="Calibri"/>
                <w:color w:val="000000"/>
                <w:sz w:val="21"/>
                <w:szCs w:val="21"/>
              </w:rPr>
            </w:pPr>
            <w:r>
              <w:rPr>
                <w:rFonts w:ascii="Calibri" w:hAnsi="Calibri" w:cs="Calibri"/>
                <w:color w:val="000000"/>
                <w:sz w:val="21"/>
                <w:szCs w:val="21"/>
              </w:rPr>
              <w:t>200.00</w:t>
            </w:r>
          </w:p>
        </w:tc>
      </w:tr>
      <w:tr w:rsidR="002E2E3B" w:rsidRPr="002E2E3B" w14:paraId="6D6EB801" w14:textId="77777777" w:rsidTr="002E2E3B">
        <w:tc>
          <w:tcPr>
            <w:tcW w:w="2069" w:type="dxa"/>
            <w:vMerge/>
          </w:tcPr>
          <w:p w14:paraId="269A051D" w14:textId="77777777" w:rsidR="002E2E3B" w:rsidRPr="002E2E3B" w:rsidRDefault="002E2E3B" w:rsidP="00047E45">
            <w:pPr>
              <w:rPr>
                <w:rFonts w:ascii="Calibri" w:hAnsi="Calibri" w:cs="Calibri"/>
                <w:sz w:val="21"/>
                <w:szCs w:val="21"/>
              </w:rPr>
            </w:pPr>
          </w:p>
        </w:tc>
        <w:tc>
          <w:tcPr>
            <w:tcW w:w="2590" w:type="dxa"/>
            <w:vAlign w:val="bottom"/>
          </w:tcPr>
          <w:p w14:paraId="7DC2FB0E" w14:textId="54B072E3" w:rsidR="002E2E3B" w:rsidRDefault="002E2E3B" w:rsidP="00047E45">
            <w:pPr>
              <w:rPr>
                <w:rFonts w:ascii="Calibri" w:hAnsi="Calibri" w:cs="Calibri"/>
                <w:color w:val="000000"/>
                <w:sz w:val="21"/>
                <w:szCs w:val="21"/>
              </w:rPr>
            </w:pPr>
            <w:r>
              <w:rPr>
                <w:rFonts w:ascii="Calibri" w:hAnsi="Calibri" w:cs="Calibri"/>
                <w:color w:val="000000"/>
                <w:sz w:val="21"/>
                <w:szCs w:val="21"/>
              </w:rPr>
              <w:t>Ball pen (Black)</w:t>
            </w:r>
          </w:p>
        </w:tc>
        <w:tc>
          <w:tcPr>
            <w:tcW w:w="1289" w:type="dxa"/>
            <w:vAlign w:val="bottom"/>
          </w:tcPr>
          <w:p w14:paraId="3C2639E7" w14:textId="1971C02F" w:rsidR="002E2E3B" w:rsidRDefault="002E2E3B" w:rsidP="00047E45">
            <w:pPr>
              <w:rPr>
                <w:rFonts w:ascii="Calibri" w:hAnsi="Calibri" w:cs="Calibri"/>
                <w:color w:val="000000"/>
                <w:sz w:val="21"/>
                <w:szCs w:val="21"/>
              </w:rPr>
            </w:pPr>
            <w:r>
              <w:rPr>
                <w:rFonts w:ascii="Calibri" w:hAnsi="Calibri" w:cs="Calibri"/>
                <w:color w:val="000000"/>
                <w:sz w:val="21"/>
                <w:szCs w:val="21"/>
              </w:rPr>
              <w:t>2 boxes</w:t>
            </w:r>
          </w:p>
        </w:tc>
        <w:tc>
          <w:tcPr>
            <w:tcW w:w="1845" w:type="dxa"/>
            <w:vAlign w:val="bottom"/>
          </w:tcPr>
          <w:p w14:paraId="21882976" w14:textId="253EF937" w:rsidR="002E2E3B" w:rsidRDefault="002E2E3B" w:rsidP="00047E45">
            <w:pPr>
              <w:jc w:val="right"/>
              <w:rPr>
                <w:rFonts w:ascii="Calibri" w:hAnsi="Calibri" w:cs="Calibri"/>
                <w:color w:val="000000"/>
                <w:sz w:val="21"/>
                <w:szCs w:val="21"/>
              </w:rPr>
            </w:pPr>
            <w:r>
              <w:rPr>
                <w:rFonts w:ascii="Calibri" w:hAnsi="Calibri" w:cs="Calibri"/>
                <w:color w:val="000000"/>
                <w:sz w:val="21"/>
                <w:szCs w:val="21"/>
              </w:rPr>
              <w:t>100</w:t>
            </w:r>
          </w:p>
        </w:tc>
        <w:tc>
          <w:tcPr>
            <w:tcW w:w="1845" w:type="dxa"/>
            <w:vAlign w:val="bottom"/>
          </w:tcPr>
          <w:p w14:paraId="7FAB65D6" w14:textId="3E48E479" w:rsidR="002E2E3B" w:rsidRDefault="002E2E3B" w:rsidP="00047E45">
            <w:pPr>
              <w:jc w:val="right"/>
              <w:rPr>
                <w:rFonts w:ascii="Calibri" w:hAnsi="Calibri" w:cs="Calibri"/>
                <w:color w:val="000000"/>
                <w:sz w:val="21"/>
                <w:szCs w:val="21"/>
              </w:rPr>
            </w:pPr>
            <w:r>
              <w:rPr>
                <w:rFonts w:ascii="Calibri" w:hAnsi="Calibri" w:cs="Calibri"/>
                <w:color w:val="000000"/>
                <w:sz w:val="21"/>
                <w:szCs w:val="21"/>
              </w:rPr>
              <w:t>200.00</w:t>
            </w:r>
          </w:p>
        </w:tc>
      </w:tr>
      <w:tr w:rsidR="002E2E3B" w:rsidRPr="002E2E3B" w14:paraId="421DDB2B" w14:textId="77777777" w:rsidTr="002E2E3B">
        <w:tc>
          <w:tcPr>
            <w:tcW w:w="2069" w:type="dxa"/>
            <w:vMerge/>
          </w:tcPr>
          <w:p w14:paraId="7BAF674D" w14:textId="77777777" w:rsidR="002E2E3B" w:rsidRPr="002E2E3B" w:rsidRDefault="002E2E3B" w:rsidP="00047E45">
            <w:pPr>
              <w:rPr>
                <w:rFonts w:ascii="Calibri" w:hAnsi="Calibri" w:cs="Calibri"/>
                <w:sz w:val="21"/>
                <w:szCs w:val="21"/>
              </w:rPr>
            </w:pPr>
          </w:p>
        </w:tc>
        <w:tc>
          <w:tcPr>
            <w:tcW w:w="2590" w:type="dxa"/>
            <w:vAlign w:val="bottom"/>
          </w:tcPr>
          <w:p w14:paraId="131AEE96" w14:textId="69C6965A" w:rsidR="002E2E3B" w:rsidRDefault="002E2E3B" w:rsidP="00047E45">
            <w:pPr>
              <w:rPr>
                <w:rFonts w:ascii="Calibri" w:hAnsi="Calibri" w:cs="Calibri"/>
                <w:color w:val="000000"/>
                <w:sz w:val="21"/>
                <w:szCs w:val="21"/>
              </w:rPr>
            </w:pPr>
            <w:r>
              <w:rPr>
                <w:rFonts w:ascii="Calibri" w:hAnsi="Calibri" w:cs="Calibri"/>
                <w:color w:val="000000"/>
                <w:sz w:val="21"/>
                <w:szCs w:val="21"/>
              </w:rPr>
              <w:t>Pencil (Mongol #2)</w:t>
            </w:r>
          </w:p>
        </w:tc>
        <w:tc>
          <w:tcPr>
            <w:tcW w:w="1289" w:type="dxa"/>
            <w:vAlign w:val="bottom"/>
          </w:tcPr>
          <w:p w14:paraId="0B3F9C7B" w14:textId="5C1C928B" w:rsidR="002E2E3B" w:rsidRDefault="002E2E3B" w:rsidP="00047E45">
            <w:pPr>
              <w:rPr>
                <w:rFonts w:ascii="Calibri" w:hAnsi="Calibri" w:cs="Calibri"/>
                <w:color w:val="000000"/>
                <w:sz w:val="21"/>
                <w:szCs w:val="21"/>
              </w:rPr>
            </w:pPr>
            <w:r>
              <w:rPr>
                <w:rFonts w:ascii="Calibri" w:hAnsi="Calibri" w:cs="Calibri"/>
                <w:color w:val="000000"/>
                <w:sz w:val="21"/>
                <w:szCs w:val="21"/>
              </w:rPr>
              <w:t>10 boxes</w:t>
            </w:r>
          </w:p>
        </w:tc>
        <w:tc>
          <w:tcPr>
            <w:tcW w:w="1845" w:type="dxa"/>
            <w:vAlign w:val="bottom"/>
          </w:tcPr>
          <w:p w14:paraId="2262BFB3" w14:textId="54EDB60F" w:rsidR="002E2E3B" w:rsidRDefault="002E2E3B" w:rsidP="00047E45">
            <w:pPr>
              <w:jc w:val="right"/>
              <w:rPr>
                <w:rFonts w:ascii="Calibri" w:hAnsi="Calibri" w:cs="Calibri"/>
                <w:color w:val="000000"/>
                <w:sz w:val="21"/>
                <w:szCs w:val="21"/>
              </w:rPr>
            </w:pPr>
            <w:r>
              <w:rPr>
                <w:rFonts w:ascii="Calibri" w:hAnsi="Calibri" w:cs="Calibri"/>
                <w:color w:val="000000"/>
                <w:sz w:val="21"/>
                <w:szCs w:val="21"/>
              </w:rPr>
              <w:t>100</w:t>
            </w:r>
          </w:p>
        </w:tc>
        <w:tc>
          <w:tcPr>
            <w:tcW w:w="1845" w:type="dxa"/>
            <w:vAlign w:val="bottom"/>
          </w:tcPr>
          <w:p w14:paraId="41610587" w14:textId="18253341" w:rsidR="002E2E3B" w:rsidRDefault="002E2E3B" w:rsidP="00047E45">
            <w:pPr>
              <w:jc w:val="right"/>
              <w:rPr>
                <w:rFonts w:ascii="Calibri" w:hAnsi="Calibri" w:cs="Calibri"/>
                <w:color w:val="000000"/>
                <w:sz w:val="21"/>
                <w:szCs w:val="21"/>
              </w:rPr>
            </w:pPr>
            <w:r>
              <w:rPr>
                <w:rFonts w:ascii="Calibri" w:hAnsi="Calibri" w:cs="Calibri"/>
                <w:color w:val="000000"/>
                <w:sz w:val="21"/>
                <w:szCs w:val="21"/>
              </w:rPr>
              <w:t>1,000.00</w:t>
            </w:r>
          </w:p>
        </w:tc>
      </w:tr>
      <w:tr w:rsidR="002E2E3B" w:rsidRPr="002E2E3B" w14:paraId="6958E401" w14:textId="77777777" w:rsidTr="002E2E3B">
        <w:tc>
          <w:tcPr>
            <w:tcW w:w="2069" w:type="dxa"/>
            <w:vMerge/>
          </w:tcPr>
          <w:p w14:paraId="1D3888B4" w14:textId="77777777" w:rsidR="002E2E3B" w:rsidRPr="002E2E3B" w:rsidRDefault="002E2E3B" w:rsidP="00047E45">
            <w:pPr>
              <w:rPr>
                <w:rFonts w:ascii="Calibri" w:hAnsi="Calibri" w:cs="Calibri"/>
                <w:sz w:val="21"/>
                <w:szCs w:val="21"/>
              </w:rPr>
            </w:pPr>
          </w:p>
        </w:tc>
        <w:tc>
          <w:tcPr>
            <w:tcW w:w="2590" w:type="dxa"/>
            <w:vAlign w:val="bottom"/>
          </w:tcPr>
          <w:p w14:paraId="1CE12B6C"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Leis</w:t>
            </w:r>
          </w:p>
        </w:tc>
        <w:tc>
          <w:tcPr>
            <w:tcW w:w="1289" w:type="dxa"/>
            <w:vAlign w:val="bottom"/>
          </w:tcPr>
          <w:p w14:paraId="054B9366"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20 pcs.</w:t>
            </w:r>
          </w:p>
        </w:tc>
        <w:tc>
          <w:tcPr>
            <w:tcW w:w="1845" w:type="dxa"/>
            <w:vAlign w:val="bottom"/>
          </w:tcPr>
          <w:p w14:paraId="3F625645"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75</w:t>
            </w:r>
          </w:p>
        </w:tc>
        <w:tc>
          <w:tcPr>
            <w:tcW w:w="1845" w:type="dxa"/>
            <w:vAlign w:val="bottom"/>
          </w:tcPr>
          <w:p w14:paraId="3A9460F8"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1,500.00</w:t>
            </w:r>
          </w:p>
        </w:tc>
      </w:tr>
      <w:tr w:rsidR="002E2E3B" w:rsidRPr="002E2E3B" w14:paraId="08F33ABE" w14:textId="77777777" w:rsidTr="002E2E3B">
        <w:tc>
          <w:tcPr>
            <w:tcW w:w="2069" w:type="dxa"/>
            <w:vMerge/>
          </w:tcPr>
          <w:p w14:paraId="122FF95F" w14:textId="77777777" w:rsidR="002E2E3B" w:rsidRPr="002E2E3B" w:rsidRDefault="002E2E3B" w:rsidP="00047E45">
            <w:pPr>
              <w:rPr>
                <w:rFonts w:ascii="Calibri" w:hAnsi="Calibri" w:cs="Calibri"/>
                <w:sz w:val="21"/>
                <w:szCs w:val="21"/>
              </w:rPr>
            </w:pPr>
          </w:p>
        </w:tc>
        <w:tc>
          <w:tcPr>
            <w:tcW w:w="2590" w:type="dxa"/>
            <w:vAlign w:val="bottom"/>
          </w:tcPr>
          <w:p w14:paraId="557E606A"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Special Paper</w:t>
            </w:r>
          </w:p>
        </w:tc>
        <w:tc>
          <w:tcPr>
            <w:tcW w:w="1289" w:type="dxa"/>
            <w:vAlign w:val="bottom"/>
          </w:tcPr>
          <w:p w14:paraId="6C45B778"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5 reams</w:t>
            </w:r>
          </w:p>
        </w:tc>
        <w:tc>
          <w:tcPr>
            <w:tcW w:w="1845" w:type="dxa"/>
            <w:vAlign w:val="bottom"/>
          </w:tcPr>
          <w:p w14:paraId="499C6530"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75</w:t>
            </w:r>
          </w:p>
        </w:tc>
        <w:tc>
          <w:tcPr>
            <w:tcW w:w="1845" w:type="dxa"/>
            <w:vAlign w:val="bottom"/>
          </w:tcPr>
          <w:p w14:paraId="0FE2C02D"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375</w:t>
            </w:r>
          </w:p>
        </w:tc>
      </w:tr>
      <w:tr w:rsidR="002E2E3B" w:rsidRPr="002E2E3B" w14:paraId="4F9BF1FE" w14:textId="77777777" w:rsidTr="002E2E3B">
        <w:tc>
          <w:tcPr>
            <w:tcW w:w="2069" w:type="dxa"/>
            <w:vMerge/>
          </w:tcPr>
          <w:p w14:paraId="76214DEE" w14:textId="77777777" w:rsidR="002E2E3B" w:rsidRPr="002E2E3B" w:rsidRDefault="002E2E3B" w:rsidP="00047E45">
            <w:pPr>
              <w:rPr>
                <w:rFonts w:ascii="Calibri" w:hAnsi="Calibri" w:cs="Calibri"/>
                <w:sz w:val="21"/>
                <w:szCs w:val="21"/>
              </w:rPr>
            </w:pPr>
          </w:p>
        </w:tc>
        <w:tc>
          <w:tcPr>
            <w:tcW w:w="2590" w:type="dxa"/>
            <w:vAlign w:val="bottom"/>
          </w:tcPr>
          <w:p w14:paraId="76B7AB87"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Certificate paper</w:t>
            </w:r>
          </w:p>
        </w:tc>
        <w:tc>
          <w:tcPr>
            <w:tcW w:w="1289" w:type="dxa"/>
            <w:vAlign w:val="bottom"/>
          </w:tcPr>
          <w:p w14:paraId="7F3C54D9"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10 reams</w:t>
            </w:r>
          </w:p>
        </w:tc>
        <w:tc>
          <w:tcPr>
            <w:tcW w:w="1845" w:type="dxa"/>
            <w:vAlign w:val="bottom"/>
          </w:tcPr>
          <w:p w14:paraId="488FFDF2"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75</w:t>
            </w:r>
          </w:p>
        </w:tc>
        <w:tc>
          <w:tcPr>
            <w:tcW w:w="1845" w:type="dxa"/>
            <w:vAlign w:val="bottom"/>
          </w:tcPr>
          <w:p w14:paraId="570E0328"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750</w:t>
            </w:r>
          </w:p>
        </w:tc>
      </w:tr>
      <w:tr w:rsidR="002E2E3B" w:rsidRPr="002E2E3B" w14:paraId="770247D1" w14:textId="77777777" w:rsidTr="002E2E3B">
        <w:tc>
          <w:tcPr>
            <w:tcW w:w="2069" w:type="dxa"/>
            <w:vMerge/>
          </w:tcPr>
          <w:p w14:paraId="2C9F7CA9" w14:textId="77777777" w:rsidR="002E2E3B" w:rsidRPr="002E2E3B" w:rsidRDefault="002E2E3B" w:rsidP="00047E45">
            <w:pPr>
              <w:rPr>
                <w:rFonts w:ascii="Calibri" w:hAnsi="Calibri" w:cs="Calibri"/>
                <w:sz w:val="21"/>
                <w:szCs w:val="21"/>
              </w:rPr>
            </w:pPr>
          </w:p>
        </w:tc>
        <w:tc>
          <w:tcPr>
            <w:tcW w:w="2590" w:type="dxa"/>
            <w:vAlign w:val="bottom"/>
          </w:tcPr>
          <w:p w14:paraId="7D7E1BA2" w14:textId="77777777" w:rsidR="002E2E3B" w:rsidRPr="002E2E3B" w:rsidRDefault="002E2E3B" w:rsidP="00047E45">
            <w:pPr>
              <w:rPr>
                <w:rFonts w:ascii="Calibri" w:hAnsi="Calibri" w:cs="Calibri"/>
                <w:color w:val="000000"/>
                <w:sz w:val="21"/>
                <w:szCs w:val="21"/>
              </w:rPr>
            </w:pPr>
            <w:r w:rsidRPr="002E2E3B">
              <w:rPr>
                <w:rFonts w:ascii="Calibri" w:hAnsi="Calibri" w:cs="Calibri"/>
                <w:color w:val="000000"/>
                <w:sz w:val="21"/>
                <w:szCs w:val="21"/>
              </w:rPr>
              <w:t xml:space="preserve">Beneficiaries Token During the Culmination </w:t>
            </w:r>
          </w:p>
        </w:tc>
        <w:tc>
          <w:tcPr>
            <w:tcW w:w="1289" w:type="dxa"/>
            <w:vAlign w:val="bottom"/>
          </w:tcPr>
          <w:p w14:paraId="69F7178D" w14:textId="39B4F4B0" w:rsidR="002E2E3B" w:rsidRPr="002E2E3B" w:rsidRDefault="00222DD6" w:rsidP="00047E45">
            <w:pPr>
              <w:rPr>
                <w:rFonts w:ascii="Calibri" w:hAnsi="Calibri" w:cs="Calibri"/>
                <w:color w:val="000000"/>
                <w:sz w:val="21"/>
                <w:szCs w:val="21"/>
              </w:rPr>
            </w:pPr>
            <w:r>
              <w:rPr>
                <w:rFonts w:ascii="Calibri" w:hAnsi="Calibri" w:cs="Calibri"/>
                <w:color w:val="000000"/>
                <w:sz w:val="21"/>
                <w:szCs w:val="21"/>
              </w:rPr>
              <w:t>50</w:t>
            </w:r>
            <w:r w:rsidR="002E2E3B" w:rsidRPr="002E2E3B">
              <w:rPr>
                <w:rFonts w:ascii="Calibri" w:hAnsi="Calibri" w:cs="Calibri"/>
                <w:color w:val="000000"/>
                <w:sz w:val="21"/>
                <w:szCs w:val="21"/>
              </w:rPr>
              <w:t xml:space="preserve"> pcs </w:t>
            </w:r>
          </w:p>
        </w:tc>
        <w:tc>
          <w:tcPr>
            <w:tcW w:w="1845" w:type="dxa"/>
            <w:vAlign w:val="bottom"/>
          </w:tcPr>
          <w:p w14:paraId="474F663F" w14:textId="66A9B3C6" w:rsidR="002E2E3B" w:rsidRPr="002E2E3B" w:rsidRDefault="00222DD6" w:rsidP="00047E45">
            <w:pPr>
              <w:jc w:val="right"/>
              <w:rPr>
                <w:rFonts w:ascii="Calibri" w:hAnsi="Calibri" w:cs="Calibri"/>
                <w:color w:val="000000"/>
                <w:sz w:val="21"/>
                <w:szCs w:val="21"/>
              </w:rPr>
            </w:pPr>
            <w:r>
              <w:rPr>
                <w:rFonts w:ascii="Calibri" w:hAnsi="Calibri" w:cs="Calibri"/>
                <w:color w:val="000000"/>
                <w:sz w:val="21"/>
                <w:szCs w:val="21"/>
              </w:rPr>
              <w:t>25</w:t>
            </w:r>
            <w:r w:rsidR="002E2E3B" w:rsidRPr="002E2E3B">
              <w:rPr>
                <w:rFonts w:ascii="Calibri" w:hAnsi="Calibri" w:cs="Calibri"/>
                <w:color w:val="000000"/>
                <w:sz w:val="21"/>
                <w:szCs w:val="21"/>
              </w:rPr>
              <w:t>0.00</w:t>
            </w:r>
          </w:p>
        </w:tc>
        <w:tc>
          <w:tcPr>
            <w:tcW w:w="1845" w:type="dxa"/>
            <w:vAlign w:val="bottom"/>
          </w:tcPr>
          <w:p w14:paraId="4C12598D" w14:textId="5E81F4CA" w:rsidR="002E2E3B" w:rsidRPr="002E2E3B" w:rsidRDefault="002E2E3B" w:rsidP="00047E45">
            <w:pPr>
              <w:jc w:val="right"/>
              <w:rPr>
                <w:rFonts w:ascii="Calibri" w:hAnsi="Calibri" w:cs="Calibri"/>
                <w:color w:val="000000"/>
                <w:sz w:val="21"/>
                <w:szCs w:val="21"/>
              </w:rPr>
            </w:pPr>
            <w:r w:rsidRPr="002E2E3B">
              <w:rPr>
                <w:rFonts w:ascii="Calibri" w:hAnsi="Calibri" w:cs="Calibri"/>
                <w:color w:val="000000"/>
                <w:sz w:val="21"/>
                <w:szCs w:val="21"/>
              </w:rPr>
              <w:t>1</w:t>
            </w:r>
            <w:r w:rsidR="00222DD6">
              <w:rPr>
                <w:rFonts w:ascii="Calibri" w:hAnsi="Calibri" w:cs="Calibri"/>
                <w:color w:val="000000"/>
                <w:sz w:val="21"/>
                <w:szCs w:val="21"/>
              </w:rPr>
              <w:t>2,5</w:t>
            </w:r>
            <w:r w:rsidRPr="002E2E3B">
              <w:rPr>
                <w:rFonts w:ascii="Calibri" w:hAnsi="Calibri" w:cs="Calibri"/>
                <w:color w:val="000000"/>
                <w:sz w:val="21"/>
                <w:szCs w:val="21"/>
              </w:rPr>
              <w:t>00.00</w:t>
            </w:r>
          </w:p>
        </w:tc>
      </w:tr>
      <w:tr w:rsidR="002E2E3B" w:rsidRPr="002E2E3B" w14:paraId="6851912B" w14:textId="77777777" w:rsidTr="002E2E3B">
        <w:tc>
          <w:tcPr>
            <w:tcW w:w="2069" w:type="dxa"/>
          </w:tcPr>
          <w:p w14:paraId="2D8A15B6" w14:textId="77777777" w:rsidR="002E2E3B" w:rsidRPr="002E2E3B" w:rsidRDefault="002E2E3B" w:rsidP="00047E45">
            <w:pPr>
              <w:rPr>
                <w:rFonts w:ascii="Calibri" w:hAnsi="Calibri" w:cs="Calibri"/>
                <w:sz w:val="21"/>
                <w:szCs w:val="21"/>
              </w:rPr>
            </w:pPr>
          </w:p>
        </w:tc>
        <w:tc>
          <w:tcPr>
            <w:tcW w:w="5724" w:type="dxa"/>
            <w:gridSpan w:val="3"/>
            <w:vAlign w:val="bottom"/>
          </w:tcPr>
          <w:p w14:paraId="256FB977" w14:textId="77777777" w:rsidR="002E2E3B" w:rsidRPr="002E2E3B" w:rsidRDefault="002E2E3B" w:rsidP="00047E45">
            <w:pPr>
              <w:jc w:val="right"/>
              <w:rPr>
                <w:rFonts w:ascii="Calibri" w:hAnsi="Calibri" w:cs="Calibri"/>
                <w:b/>
                <w:bCs/>
                <w:color w:val="000000"/>
                <w:sz w:val="21"/>
                <w:szCs w:val="21"/>
              </w:rPr>
            </w:pPr>
            <w:r w:rsidRPr="002E2E3B">
              <w:rPr>
                <w:rFonts w:ascii="Calibri" w:hAnsi="Calibri" w:cs="Calibri"/>
                <w:b/>
                <w:bCs/>
                <w:color w:val="000000"/>
                <w:sz w:val="21"/>
                <w:szCs w:val="21"/>
              </w:rPr>
              <w:t xml:space="preserve">Sub-total </w:t>
            </w:r>
          </w:p>
        </w:tc>
        <w:tc>
          <w:tcPr>
            <w:tcW w:w="1845" w:type="dxa"/>
            <w:vAlign w:val="bottom"/>
          </w:tcPr>
          <w:p w14:paraId="4A2AD59C" w14:textId="71A6CB9A" w:rsidR="002E2E3B" w:rsidRPr="002E2E3B" w:rsidRDefault="002E2E3B" w:rsidP="00047E45">
            <w:pPr>
              <w:jc w:val="right"/>
              <w:rPr>
                <w:rFonts w:ascii="Calibri" w:hAnsi="Calibri" w:cs="Calibri"/>
                <w:b/>
                <w:bCs/>
                <w:color w:val="000000"/>
                <w:sz w:val="21"/>
                <w:szCs w:val="21"/>
              </w:rPr>
            </w:pPr>
            <w:r w:rsidRPr="002E2E3B">
              <w:rPr>
                <w:rFonts w:ascii="Calibri" w:hAnsi="Calibri" w:cs="Calibri"/>
                <w:b/>
                <w:bCs/>
                <w:color w:val="000000"/>
                <w:sz w:val="21"/>
                <w:szCs w:val="21"/>
              </w:rPr>
              <w:t>3</w:t>
            </w:r>
            <w:r w:rsidR="00222DD6">
              <w:rPr>
                <w:rFonts w:ascii="Calibri" w:hAnsi="Calibri" w:cs="Calibri"/>
                <w:b/>
                <w:bCs/>
                <w:color w:val="000000"/>
                <w:sz w:val="21"/>
                <w:szCs w:val="21"/>
              </w:rPr>
              <w:t>3,525</w:t>
            </w:r>
            <w:r w:rsidRPr="002E2E3B">
              <w:rPr>
                <w:rFonts w:ascii="Calibri" w:hAnsi="Calibri" w:cs="Calibri"/>
                <w:b/>
                <w:bCs/>
                <w:color w:val="000000"/>
                <w:sz w:val="21"/>
                <w:szCs w:val="21"/>
              </w:rPr>
              <w:t>.00</w:t>
            </w:r>
          </w:p>
        </w:tc>
      </w:tr>
      <w:tr w:rsidR="002E2E3B" w:rsidRPr="002E2E3B" w14:paraId="000512BA" w14:textId="77777777" w:rsidTr="002E2E3B">
        <w:tc>
          <w:tcPr>
            <w:tcW w:w="2069" w:type="dxa"/>
            <w:vMerge w:val="restart"/>
          </w:tcPr>
          <w:p w14:paraId="1C3B141C" w14:textId="77777777" w:rsidR="002E2E3B" w:rsidRPr="002E2E3B" w:rsidRDefault="002E2E3B" w:rsidP="00047E45">
            <w:pPr>
              <w:jc w:val="center"/>
              <w:rPr>
                <w:rFonts w:ascii="Calibri" w:hAnsi="Calibri" w:cs="Calibri"/>
                <w:b/>
                <w:bCs/>
                <w:sz w:val="21"/>
                <w:szCs w:val="21"/>
              </w:rPr>
            </w:pPr>
            <w:r w:rsidRPr="002E2E3B">
              <w:rPr>
                <w:rFonts w:ascii="Calibri" w:hAnsi="Calibri" w:cs="Calibri"/>
                <w:b/>
                <w:bCs/>
                <w:sz w:val="21"/>
                <w:szCs w:val="21"/>
              </w:rPr>
              <w:t xml:space="preserve">Tarpaulin </w:t>
            </w:r>
          </w:p>
        </w:tc>
        <w:tc>
          <w:tcPr>
            <w:tcW w:w="2590" w:type="dxa"/>
            <w:vAlign w:val="bottom"/>
          </w:tcPr>
          <w:p w14:paraId="217F48D2"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Tarpaulin project site (4’x6’)</w:t>
            </w:r>
          </w:p>
        </w:tc>
        <w:tc>
          <w:tcPr>
            <w:tcW w:w="1289" w:type="dxa"/>
            <w:vAlign w:val="bottom"/>
          </w:tcPr>
          <w:p w14:paraId="2B19612E"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1 pc.</w:t>
            </w:r>
          </w:p>
        </w:tc>
        <w:tc>
          <w:tcPr>
            <w:tcW w:w="1845" w:type="dxa"/>
            <w:vAlign w:val="bottom"/>
          </w:tcPr>
          <w:p w14:paraId="07B1E0BB"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600</w:t>
            </w:r>
          </w:p>
        </w:tc>
        <w:tc>
          <w:tcPr>
            <w:tcW w:w="1845" w:type="dxa"/>
            <w:vAlign w:val="bottom"/>
          </w:tcPr>
          <w:p w14:paraId="4E071031"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600</w:t>
            </w:r>
          </w:p>
        </w:tc>
      </w:tr>
      <w:tr w:rsidR="002E2E3B" w:rsidRPr="002E2E3B" w14:paraId="487A8A10" w14:textId="77777777" w:rsidTr="002E2E3B">
        <w:tc>
          <w:tcPr>
            <w:tcW w:w="2069" w:type="dxa"/>
            <w:vMerge/>
          </w:tcPr>
          <w:p w14:paraId="5DAC24C3" w14:textId="77777777" w:rsidR="002E2E3B" w:rsidRPr="002E2E3B" w:rsidRDefault="002E2E3B" w:rsidP="00047E45">
            <w:pPr>
              <w:rPr>
                <w:rFonts w:ascii="Calibri" w:hAnsi="Calibri" w:cs="Calibri"/>
                <w:sz w:val="21"/>
                <w:szCs w:val="21"/>
              </w:rPr>
            </w:pPr>
          </w:p>
        </w:tc>
        <w:tc>
          <w:tcPr>
            <w:tcW w:w="2590" w:type="dxa"/>
            <w:vAlign w:val="bottom"/>
          </w:tcPr>
          <w:p w14:paraId="300B39B7" w14:textId="4CCB9323" w:rsidR="002E2E3B" w:rsidRPr="002E2E3B" w:rsidRDefault="002E2E3B" w:rsidP="00047E45">
            <w:pPr>
              <w:rPr>
                <w:rFonts w:ascii="Calibri" w:hAnsi="Calibri" w:cs="Calibri"/>
                <w:sz w:val="21"/>
                <w:szCs w:val="21"/>
              </w:rPr>
            </w:pPr>
            <w:r>
              <w:rPr>
                <w:rFonts w:ascii="Calibri" w:hAnsi="Calibri" w:cs="Calibri"/>
                <w:color w:val="000000"/>
                <w:sz w:val="21"/>
                <w:szCs w:val="21"/>
              </w:rPr>
              <w:t>T</w:t>
            </w:r>
            <w:r w:rsidRPr="002E2E3B">
              <w:rPr>
                <w:rFonts w:ascii="Calibri" w:hAnsi="Calibri" w:cs="Calibri"/>
                <w:color w:val="000000"/>
                <w:sz w:val="21"/>
                <w:szCs w:val="21"/>
              </w:rPr>
              <w:t>arpaulin to be used during training (4’x6’)</w:t>
            </w:r>
          </w:p>
        </w:tc>
        <w:tc>
          <w:tcPr>
            <w:tcW w:w="1289" w:type="dxa"/>
            <w:vAlign w:val="bottom"/>
          </w:tcPr>
          <w:p w14:paraId="39B1DFE5"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1 pc</w:t>
            </w:r>
          </w:p>
        </w:tc>
        <w:tc>
          <w:tcPr>
            <w:tcW w:w="1845" w:type="dxa"/>
            <w:vAlign w:val="bottom"/>
          </w:tcPr>
          <w:p w14:paraId="77E739CB"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600</w:t>
            </w:r>
          </w:p>
        </w:tc>
        <w:tc>
          <w:tcPr>
            <w:tcW w:w="1845" w:type="dxa"/>
            <w:vAlign w:val="bottom"/>
          </w:tcPr>
          <w:p w14:paraId="7CA10645"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600</w:t>
            </w:r>
          </w:p>
        </w:tc>
      </w:tr>
      <w:tr w:rsidR="002E2E3B" w:rsidRPr="002E2E3B" w14:paraId="15BC8683" w14:textId="77777777" w:rsidTr="002E2E3B">
        <w:tc>
          <w:tcPr>
            <w:tcW w:w="2069" w:type="dxa"/>
            <w:vMerge/>
          </w:tcPr>
          <w:p w14:paraId="099D624D" w14:textId="77777777" w:rsidR="002E2E3B" w:rsidRPr="002E2E3B" w:rsidRDefault="002E2E3B" w:rsidP="00047E45">
            <w:pPr>
              <w:rPr>
                <w:rFonts w:ascii="Calibri" w:hAnsi="Calibri" w:cs="Calibri"/>
                <w:sz w:val="21"/>
                <w:szCs w:val="21"/>
              </w:rPr>
            </w:pPr>
          </w:p>
        </w:tc>
        <w:tc>
          <w:tcPr>
            <w:tcW w:w="2590" w:type="dxa"/>
            <w:vAlign w:val="bottom"/>
          </w:tcPr>
          <w:p w14:paraId="75D0ECCD" w14:textId="77777777" w:rsidR="002E2E3B" w:rsidRPr="002E2E3B" w:rsidRDefault="002E2E3B" w:rsidP="00047E45">
            <w:pPr>
              <w:rPr>
                <w:rFonts w:ascii="Calibri" w:hAnsi="Calibri" w:cs="Calibri"/>
                <w:color w:val="000000"/>
                <w:sz w:val="21"/>
                <w:szCs w:val="21"/>
              </w:rPr>
            </w:pPr>
            <w:r w:rsidRPr="002E2E3B">
              <w:rPr>
                <w:rFonts w:ascii="Calibri" w:hAnsi="Calibri" w:cs="Calibri"/>
                <w:color w:val="000000"/>
                <w:sz w:val="21"/>
                <w:szCs w:val="21"/>
              </w:rPr>
              <w:t>Culmination Tarp (4’x6’)</w:t>
            </w:r>
          </w:p>
        </w:tc>
        <w:tc>
          <w:tcPr>
            <w:tcW w:w="1289" w:type="dxa"/>
            <w:vAlign w:val="bottom"/>
          </w:tcPr>
          <w:p w14:paraId="6B196397" w14:textId="77777777" w:rsidR="002E2E3B" w:rsidRPr="002E2E3B" w:rsidRDefault="002E2E3B" w:rsidP="00047E45">
            <w:pPr>
              <w:rPr>
                <w:rFonts w:ascii="Calibri" w:hAnsi="Calibri" w:cs="Calibri"/>
                <w:color w:val="000000"/>
                <w:sz w:val="21"/>
                <w:szCs w:val="21"/>
              </w:rPr>
            </w:pPr>
            <w:r w:rsidRPr="002E2E3B">
              <w:rPr>
                <w:rFonts w:ascii="Calibri" w:hAnsi="Calibri" w:cs="Calibri"/>
                <w:color w:val="000000"/>
                <w:sz w:val="21"/>
                <w:szCs w:val="21"/>
              </w:rPr>
              <w:t>1 pc.</w:t>
            </w:r>
          </w:p>
        </w:tc>
        <w:tc>
          <w:tcPr>
            <w:tcW w:w="1845" w:type="dxa"/>
            <w:vAlign w:val="bottom"/>
          </w:tcPr>
          <w:p w14:paraId="480E8015" w14:textId="77777777" w:rsidR="002E2E3B" w:rsidRPr="002E2E3B" w:rsidRDefault="002E2E3B" w:rsidP="00047E45">
            <w:pPr>
              <w:jc w:val="right"/>
              <w:rPr>
                <w:rFonts w:ascii="Calibri" w:hAnsi="Calibri" w:cs="Calibri"/>
                <w:color w:val="000000"/>
                <w:sz w:val="21"/>
                <w:szCs w:val="21"/>
              </w:rPr>
            </w:pPr>
            <w:r w:rsidRPr="002E2E3B">
              <w:rPr>
                <w:rFonts w:ascii="Calibri" w:hAnsi="Calibri" w:cs="Calibri"/>
                <w:color w:val="000000"/>
                <w:sz w:val="21"/>
                <w:szCs w:val="21"/>
              </w:rPr>
              <w:t>600</w:t>
            </w:r>
          </w:p>
        </w:tc>
        <w:tc>
          <w:tcPr>
            <w:tcW w:w="1845" w:type="dxa"/>
            <w:vAlign w:val="bottom"/>
          </w:tcPr>
          <w:p w14:paraId="6F547294" w14:textId="77777777" w:rsidR="002E2E3B" w:rsidRPr="002E2E3B" w:rsidRDefault="002E2E3B" w:rsidP="00047E45">
            <w:pPr>
              <w:jc w:val="right"/>
              <w:rPr>
                <w:rFonts w:ascii="Calibri" w:hAnsi="Calibri" w:cs="Calibri"/>
                <w:color w:val="000000"/>
                <w:sz w:val="21"/>
                <w:szCs w:val="21"/>
              </w:rPr>
            </w:pPr>
            <w:r w:rsidRPr="002E2E3B">
              <w:rPr>
                <w:rFonts w:ascii="Calibri" w:hAnsi="Calibri" w:cs="Calibri"/>
                <w:color w:val="000000"/>
                <w:sz w:val="21"/>
                <w:szCs w:val="21"/>
              </w:rPr>
              <w:t>600</w:t>
            </w:r>
          </w:p>
        </w:tc>
      </w:tr>
      <w:tr w:rsidR="002E2E3B" w:rsidRPr="002E2E3B" w14:paraId="02F5C551" w14:textId="77777777" w:rsidTr="002E2E3B">
        <w:tc>
          <w:tcPr>
            <w:tcW w:w="2069" w:type="dxa"/>
            <w:vMerge w:val="restart"/>
          </w:tcPr>
          <w:p w14:paraId="7C8114E5" w14:textId="77777777" w:rsidR="002E2E3B" w:rsidRPr="002E2E3B" w:rsidRDefault="002E2E3B" w:rsidP="00047E45">
            <w:pPr>
              <w:jc w:val="center"/>
              <w:rPr>
                <w:rFonts w:ascii="Calibri" w:hAnsi="Calibri" w:cs="Calibri"/>
                <w:b/>
                <w:bCs/>
                <w:sz w:val="21"/>
                <w:szCs w:val="21"/>
              </w:rPr>
            </w:pPr>
            <w:r w:rsidRPr="002E2E3B">
              <w:rPr>
                <w:rFonts w:ascii="Calibri" w:hAnsi="Calibri" w:cs="Calibri"/>
                <w:b/>
                <w:bCs/>
                <w:sz w:val="21"/>
                <w:szCs w:val="21"/>
              </w:rPr>
              <w:t xml:space="preserve">T-shirt </w:t>
            </w:r>
          </w:p>
        </w:tc>
        <w:tc>
          <w:tcPr>
            <w:tcW w:w="2590" w:type="dxa"/>
            <w:vAlign w:val="bottom"/>
          </w:tcPr>
          <w:p w14:paraId="7F0B9611"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Proponents T-shirt with collar (turquoise) with print</w:t>
            </w:r>
          </w:p>
        </w:tc>
        <w:tc>
          <w:tcPr>
            <w:tcW w:w="1289" w:type="dxa"/>
            <w:vAlign w:val="bottom"/>
          </w:tcPr>
          <w:p w14:paraId="7A88F432" w14:textId="4179E523" w:rsidR="002E2E3B" w:rsidRPr="002E2E3B" w:rsidRDefault="002E2E3B" w:rsidP="00047E45">
            <w:pPr>
              <w:rPr>
                <w:rFonts w:ascii="Calibri" w:hAnsi="Calibri" w:cs="Calibri"/>
                <w:sz w:val="21"/>
                <w:szCs w:val="21"/>
              </w:rPr>
            </w:pPr>
            <w:r>
              <w:rPr>
                <w:rFonts w:ascii="Calibri" w:hAnsi="Calibri" w:cs="Calibri"/>
                <w:color w:val="000000"/>
                <w:sz w:val="21"/>
                <w:szCs w:val="21"/>
              </w:rPr>
              <w:t>8</w:t>
            </w:r>
            <w:r w:rsidRPr="002E2E3B">
              <w:rPr>
                <w:rFonts w:ascii="Calibri" w:hAnsi="Calibri" w:cs="Calibri"/>
                <w:color w:val="000000"/>
                <w:sz w:val="21"/>
                <w:szCs w:val="21"/>
              </w:rPr>
              <w:t xml:space="preserve"> pax</w:t>
            </w:r>
          </w:p>
        </w:tc>
        <w:tc>
          <w:tcPr>
            <w:tcW w:w="1845" w:type="dxa"/>
            <w:vAlign w:val="bottom"/>
          </w:tcPr>
          <w:p w14:paraId="730D2343"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400</w:t>
            </w:r>
          </w:p>
        </w:tc>
        <w:tc>
          <w:tcPr>
            <w:tcW w:w="1845" w:type="dxa"/>
            <w:vAlign w:val="bottom"/>
          </w:tcPr>
          <w:p w14:paraId="5A0EC058" w14:textId="0CF5CCFB" w:rsidR="002E2E3B" w:rsidRPr="002E2E3B" w:rsidRDefault="002E2E3B" w:rsidP="00047E45">
            <w:pPr>
              <w:jc w:val="right"/>
              <w:rPr>
                <w:rFonts w:ascii="Calibri" w:hAnsi="Calibri" w:cs="Calibri"/>
                <w:sz w:val="21"/>
                <w:szCs w:val="21"/>
              </w:rPr>
            </w:pPr>
            <w:r>
              <w:rPr>
                <w:rFonts w:ascii="Calibri" w:hAnsi="Calibri" w:cs="Calibri"/>
                <w:color w:val="000000"/>
                <w:sz w:val="21"/>
                <w:szCs w:val="21"/>
              </w:rPr>
              <w:t>3,2</w:t>
            </w:r>
            <w:r w:rsidRPr="002E2E3B">
              <w:rPr>
                <w:rFonts w:ascii="Calibri" w:hAnsi="Calibri" w:cs="Calibri"/>
                <w:color w:val="000000"/>
                <w:sz w:val="21"/>
                <w:szCs w:val="21"/>
              </w:rPr>
              <w:t>00.00</w:t>
            </w:r>
          </w:p>
        </w:tc>
      </w:tr>
      <w:tr w:rsidR="002E2E3B" w:rsidRPr="002E2E3B" w14:paraId="11FE1285" w14:textId="77777777" w:rsidTr="002E2E3B">
        <w:tc>
          <w:tcPr>
            <w:tcW w:w="2069" w:type="dxa"/>
            <w:vMerge/>
          </w:tcPr>
          <w:p w14:paraId="299F63A2" w14:textId="77777777" w:rsidR="002E2E3B" w:rsidRPr="002E2E3B" w:rsidRDefault="002E2E3B" w:rsidP="00047E45">
            <w:pPr>
              <w:rPr>
                <w:rFonts w:ascii="Calibri" w:hAnsi="Calibri" w:cs="Calibri"/>
                <w:sz w:val="21"/>
                <w:szCs w:val="21"/>
              </w:rPr>
            </w:pPr>
          </w:p>
        </w:tc>
        <w:tc>
          <w:tcPr>
            <w:tcW w:w="2590" w:type="dxa"/>
            <w:vAlign w:val="bottom"/>
          </w:tcPr>
          <w:p w14:paraId="62BE01F6" w14:textId="6551945E"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Beneficiaries’ T-shirt</w:t>
            </w:r>
          </w:p>
        </w:tc>
        <w:tc>
          <w:tcPr>
            <w:tcW w:w="1289" w:type="dxa"/>
            <w:vAlign w:val="bottom"/>
          </w:tcPr>
          <w:p w14:paraId="2E5E2F7B"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50 pax</w:t>
            </w:r>
          </w:p>
        </w:tc>
        <w:tc>
          <w:tcPr>
            <w:tcW w:w="1845" w:type="dxa"/>
            <w:vAlign w:val="bottom"/>
          </w:tcPr>
          <w:p w14:paraId="6E5057D9"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200</w:t>
            </w:r>
          </w:p>
        </w:tc>
        <w:tc>
          <w:tcPr>
            <w:tcW w:w="1845" w:type="dxa"/>
            <w:vAlign w:val="bottom"/>
          </w:tcPr>
          <w:p w14:paraId="1B471BB1"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10,000.00</w:t>
            </w:r>
          </w:p>
        </w:tc>
      </w:tr>
      <w:tr w:rsidR="002E2E3B" w:rsidRPr="002E2E3B" w14:paraId="084EE823" w14:textId="77777777" w:rsidTr="002E2E3B">
        <w:tc>
          <w:tcPr>
            <w:tcW w:w="2069" w:type="dxa"/>
          </w:tcPr>
          <w:p w14:paraId="5B193B27" w14:textId="77777777" w:rsidR="002E2E3B" w:rsidRPr="002E2E3B" w:rsidRDefault="002E2E3B" w:rsidP="00047E45">
            <w:pPr>
              <w:rPr>
                <w:rFonts w:ascii="Calibri" w:hAnsi="Calibri" w:cs="Calibri"/>
                <w:sz w:val="21"/>
                <w:szCs w:val="21"/>
              </w:rPr>
            </w:pPr>
          </w:p>
        </w:tc>
        <w:tc>
          <w:tcPr>
            <w:tcW w:w="5724" w:type="dxa"/>
            <w:gridSpan w:val="3"/>
            <w:vAlign w:val="bottom"/>
          </w:tcPr>
          <w:p w14:paraId="71FF21E7" w14:textId="77777777" w:rsidR="002E2E3B" w:rsidRPr="002E2E3B" w:rsidRDefault="002E2E3B" w:rsidP="00047E45">
            <w:pPr>
              <w:jc w:val="right"/>
              <w:rPr>
                <w:rFonts w:ascii="Calibri" w:hAnsi="Calibri" w:cs="Calibri"/>
                <w:b/>
                <w:bCs/>
                <w:color w:val="000000"/>
                <w:sz w:val="21"/>
                <w:szCs w:val="21"/>
              </w:rPr>
            </w:pPr>
            <w:r w:rsidRPr="002E2E3B">
              <w:rPr>
                <w:rFonts w:ascii="Calibri" w:hAnsi="Calibri" w:cs="Calibri"/>
                <w:b/>
                <w:bCs/>
                <w:color w:val="000000"/>
                <w:sz w:val="21"/>
                <w:szCs w:val="21"/>
              </w:rPr>
              <w:t xml:space="preserve">Sub-Total </w:t>
            </w:r>
          </w:p>
        </w:tc>
        <w:tc>
          <w:tcPr>
            <w:tcW w:w="1845" w:type="dxa"/>
            <w:vAlign w:val="bottom"/>
          </w:tcPr>
          <w:p w14:paraId="63C499D8" w14:textId="553FC8D3" w:rsidR="002E2E3B" w:rsidRPr="002E2E3B" w:rsidRDefault="002E2E3B" w:rsidP="00047E45">
            <w:pPr>
              <w:jc w:val="right"/>
              <w:rPr>
                <w:rFonts w:ascii="Calibri" w:hAnsi="Calibri" w:cs="Calibri"/>
                <w:b/>
                <w:bCs/>
                <w:color w:val="000000"/>
                <w:sz w:val="21"/>
                <w:szCs w:val="21"/>
              </w:rPr>
            </w:pPr>
            <w:r w:rsidRPr="002E2E3B">
              <w:rPr>
                <w:rFonts w:ascii="Calibri" w:hAnsi="Calibri" w:cs="Calibri"/>
                <w:b/>
                <w:bCs/>
                <w:color w:val="000000"/>
                <w:sz w:val="21"/>
                <w:szCs w:val="21"/>
              </w:rPr>
              <w:t>1</w:t>
            </w:r>
            <w:r w:rsidR="00222DD6">
              <w:rPr>
                <w:rFonts w:ascii="Calibri" w:hAnsi="Calibri" w:cs="Calibri"/>
                <w:b/>
                <w:bCs/>
                <w:color w:val="000000"/>
                <w:sz w:val="21"/>
                <w:szCs w:val="21"/>
              </w:rPr>
              <w:t>5,0</w:t>
            </w:r>
            <w:r w:rsidRPr="002E2E3B">
              <w:rPr>
                <w:rFonts w:ascii="Calibri" w:hAnsi="Calibri" w:cs="Calibri"/>
                <w:b/>
                <w:bCs/>
                <w:color w:val="000000"/>
                <w:sz w:val="21"/>
                <w:szCs w:val="21"/>
              </w:rPr>
              <w:t>00.00</w:t>
            </w:r>
          </w:p>
        </w:tc>
      </w:tr>
      <w:tr w:rsidR="002E2E3B" w:rsidRPr="002E2E3B" w14:paraId="78B027C1" w14:textId="77777777" w:rsidTr="002E2E3B">
        <w:tc>
          <w:tcPr>
            <w:tcW w:w="9638" w:type="dxa"/>
            <w:gridSpan w:val="5"/>
          </w:tcPr>
          <w:p w14:paraId="562C3312" w14:textId="3C3A0588" w:rsidR="002E2E3B" w:rsidRPr="002E2E3B" w:rsidRDefault="002E2E3B" w:rsidP="00047E45">
            <w:pPr>
              <w:rPr>
                <w:rFonts w:ascii="Calibri" w:hAnsi="Calibri" w:cs="Calibri"/>
                <w:sz w:val="21"/>
                <w:szCs w:val="21"/>
              </w:rPr>
            </w:pPr>
            <w:r>
              <w:rPr>
                <w:rFonts w:ascii="Calibri" w:eastAsia="Cambria" w:hAnsi="Calibri" w:cs="Calibri"/>
                <w:b/>
                <w:bCs/>
                <w:sz w:val="21"/>
                <w:szCs w:val="21"/>
              </w:rPr>
              <w:t>Travel Costs and Food Expenses</w:t>
            </w:r>
            <w:r w:rsidRPr="002E2E3B">
              <w:rPr>
                <w:rFonts w:ascii="Calibri" w:eastAsia="Cambria" w:hAnsi="Calibri" w:cs="Calibri"/>
                <w:b/>
                <w:bCs/>
                <w:sz w:val="21"/>
                <w:szCs w:val="21"/>
              </w:rPr>
              <w:t xml:space="preserve"> </w:t>
            </w:r>
          </w:p>
        </w:tc>
      </w:tr>
      <w:tr w:rsidR="002E2E3B" w:rsidRPr="002E2E3B" w14:paraId="529A8DD7" w14:textId="77777777" w:rsidTr="002E2E3B">
        <w:tc>
          <w:tcPr>
            <w:tcW w:w="2069" w:type="dxa"/>
            <w:vMerge w:val="restart"/>
          </w:tcPr>
          <w:p w14:paraId="6CBA8910" w14:textId="77777777" w:rsidR="002E2E3B" w:rsidRPr="002E2E3B" w:rsidRDefault="002E2E3B" w:rsidP="00047E45">
            <w:pPr>
              <w:rPr>
                <w:rFonts w:ascii="Calibri" w:hAnsi="Calibri" w:cs="Calibri"/>
                <w:sz w:val="21"/>
                <w:szCs w:val="21"/>
              </w:rPr>
            </w:pPr>
          </w:p>
        </w:tc>
        <w:tc>
          <w:tcPr>
            <w:tcW w:w="2590" w:type="dxa"/>
            <w:vAlign w:val="bottom"/>
          </w:tcPr>
          <w:p w14:paraId="4B2926AB" w14:textId="1BBF4611" w:rsidR="002E2E3B" w:rsidRPr="002E2E3B" w:rsidRDefault="002E2E3B" w:rsidP="00047E45">
            <w:pPr>
              <w:rPr>
                <w:rFonts w:ascii="Calibri" w:hAnsi="Calibri" w:cs="Calibri"/>
                <w:color w:val="000000"/>
                <w:sz w:val="21"/>
                <w:szCs w:val="21"/>
              </w:rPr>
            </w:pPr>
            <w:r>
              <w:rPr>
                <w:rFonts w:ascii="Calibri" w:hAnsi="Calibri" w:cs="Calibri"/>
                <w:color w:val="000000"/>
                <w:sz w:val="21"/>
                <w:szCs w:val="21"/>
              </w:rPr>
              <w:t>Fare/Transportation</w:t>
            </w:r>
          </w:p>
        </w:tc>
        <w:tc>
          <w:tcPr>
            <w:tcW w:w="1289" w:type="dxa"/>
            <w:vAlign w:val="bottom"/>
          </w:tcPr>
          <w:p w14:paraId="04BD51B4" w14:textId="7E18A154" w:rsidR="002E2E3B" w:rsidRPr="002E2E3B" w:rsidRDefault="002E2E3B" w:rsidP="00047E45">
            <w:pPr>
              <w:jc w:val="center"/>
              <w:rPr>
                <w:rFonts w:ascii="Calibri" w:hAnsi="Calibri" w:cs="Calibri"/>
                <w:color w:val="000000"/>
                <w:sz w:val="21"/>
                <w:szCs w:val="21"/>
              </w:rPr>
            </w:pPr>
            <w:r>
              <w:rPr>
                <w:rFonts w:ascii="Calibri" w:hAnsi="Calibri" w:cs="Calibri"/>
                <w:color w:val="000000"/>
                <w:sz w:val="21"/>
                <w:szCs w:val="21"/>
              </w:rPr>
              <w:t>1 lump</w:t>
            </w:r>
          </w:p>
        </w:tc>
        <w:tc>
          <w:tcPr>
            <w:tcW w:w="1845" w:type="dxa"/>
            <w:vAlign w:val="bottom"/>
          </w:tcPr>
          <w:p w14:paraId="6DF42939" w14:textId="1E1A3ADE" w:rsidR="002E2E3B" w:rsidRPr="002E2E3B" w:rsidRDefault="00222DD6" w:rsidP="00047E45">
            <w:pPr>
              <w:jc w:val="right"/>
              <w:rPr>
                <w:rFonts w:ascii="Calibri" w:hAnsi="Calibri" w:cs="Calibri"/>
                <w:color w:val="000000"/>
                <w:sz w:val="21"/>
                <w:szCs w:val="21"/>
              </w:rPr>
            </w:pPr>
            <w:r>
              <w:rPr>
                <w:rFonts w:ascii="Calibri" w:hAnsi="Calibri" w:cs="Calibri"/>
                <w:color w:val="000000"/>
                <w:sz w:val="21"/>
                <w:szCs w:val="21"/>
              </w:rPr>
              <w:t>6</w:t>
            </w:r>
            <w:r w:rsidR="002E2E3B">
              <w:rPr>
                <w:rFonts w:ascii="Calibri" w:hAnsi="Calibri" w:cs="Calibri"/>
                <w:color w:val="000000"/>
                <w:sz w:val="21"/>
                <w:szCs w:val="21"/>
              </w:rPr>
              <w:t>,000.00</w:t>
            </w:r>
          </w:p>
        </w:tc>
        <w:tc>
          <w:tcPr>
            <w:tcW w:w="1845" w:type="dxa"/>
            <w:vAlign w:val="bottom"/>
          </w:tcPr>
          <w:p w14:paraId="4ADE70CF" w14:textId="52507D10" w:rsidR="002E2E3B" w:rsidRPr="002E2E3B" w:rsidRDefault="00222DD6" w:rsidP="00047E45">
            <w:pPr>
              <w:jc w:val="right"/>
              <w:rPr>
                <w:rFonts w:ascii="Calibri" w:hAnsi="Calibri" w:cs="Calibri"/>
                <w:color w:val="000000"/>
                <w:sz w:val="21"/>
                <w:szCs w:val="21"/>
              </w:rPr>
            </w:pPr>
            <w:r>
              <w:rPr>
                <w:rFonts w:ascii="Calibri" w:hAnsi="Calibri" w:cs="Calibri"/>
                <w:color w:val="000000"/>
                <w:sz w:val="21"/>
                <w:szCs w:val="21"/>
              </w:rPr>
              <w:t>6</w:t>
            </w:r>
            <w:r w:rsidR="002E2E3B">
              <w:rPr>
                <w:rFonts w:ascii="Calibri" w:hAnsi="Calibri" w:cs="Calibri"/>
                <w:color w:val="000000"/>
                <w:sz w:val="21"/>
                <w:szCs w:val="21"/>
              </w:rPr>
              <w:t>,000.00</w:t>
            </w:r>
          </w:p>
        </w:tc>
      </w:tr>
      <w:tr w:rsidR="002E2E3B" w:rsidRPr="002E2E3B" w14:paraId="2834E6BB" w14:textId="77777777" w:rsidTr="002E2E3B">
        <w:tc>
          <w:tcPr>
            <w:tcW w:w="2069" w:type="dxa"/>
            <w:vMerge/>
          </w:tcPr>
          <w:p w14:paraId="18F21EBC" w14:textId="77777777" w:rsidR="002E2E3B" w:rsidRPr="002E2E3B" w:rsidRDefault="002E2E3B" w:rsidP="00047E45">
            <w:pPr>
              <w:rPr>
                <w:rFonts w:ascii="Calibri" w:hAnsi="Calibri" w:cs="Calibri"/>
                <w:sz w:val="21"/>
                <w:szCs w:val="21"/>
              </w:rPr>
            </w:pPr>
          </w:p>
        </w:tc>
        <w:tc>
          <w:tcPr>
            <w:tcW w:w="2590" w:type="dxa"/>
            <w:vAlign w:val="bottom"/>
          </w:tcPr>
          <w:p w14:paraId="1B91E34C"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Snacks during the Site visitation and consultation meeting</w:t>
            </w:r>
          </w:p>
        </w:tc>
        <w:tc>
          <w:tcPr>
            <w:tcW w:w="1289" w:type="dxa"/>
            <w:vAlign w:val="bottom"/>
          </w:tcPr>
          <w:p w14:paraId="46C99BA6" w14:textId="77777777" w:rsidR="002E2E3B" w:rsidRPr="002E2E3B" w:rsidRDefault="002E2E3B" w:rsidP="00047E45">
            <w:pPr>
              <w:jc w:val="center"/>
              <w:rPr>
                <w:rFonts w:ascii="Calibri" w:hAnsi="Calibri" w:cs="Calibri"/>
                <w:sz w:val="21"/>
                <w:szCs w:val="21"/>
              </w:rPr>
            </w:pPr>
            <w:r w:rsidRPr="002E2E3B">
              <w:rPr>
                <w:rFonts w:ascii="Calibri" w:hAnsi="Calibri" w:cs="Calibri"/>
                <w:color w:val="000000"/>
                <w:sz w:val="21"/>
                <w:szCs w:val="21"/>
              </w:rPr>
              <w:t>26 pax</w:t>
            </w:r>
          </w:p>
        </w:tc>
        <w:tc>
          <w:tcPr>
            <w:tcW w:w="1845" w:type="dxa"/>
            <w:vAlign w:val="bottom"/>
          </w:tcPr>
          <w:p w14:paraId="3F64FC42"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50.00/ session</w:t>
            </w:r>
          </w:p>
        </w:tc>
        <w:tc>
          <w:tcPr>
            <w:tcW w:w="1845" w:type="dxa"/>
            <w:vAlign w:val="bottom"/>
          </w:tcPr>
          <w:p w14:paraId="202E385C"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3,700.00</w:t>
            </w:r>
          </w:p>
        </w:tc>
      </w:tr>
      <w:tr w:rsidR="002E2E3B" w:rsidRPr="002E2E3B" w14:paraId="56BF5777" w14:textId="77777777" w:rsidTr="002E2E3B">
        <w:tc>
          <w:tcPr>
            <w:tcW w:w="2069" w:type="dxa"/>
            <w:vMerge/>
          </w:tcPr>
          <w:p w14:paraId="10846E73" w14:textId="77777777" w:rsidR="002E2E3B" w:rsidRPr="002E2E3B" w:rsidRDefault="002E2E3B" w:rsidP="00047E45">
            <w:pPr>
              <w:rPr>
                <w:rFonts w:ascii="Calibri" w:hAnsi="Calibri" w:cs="Calibri"/>
                <w:sz w:val="21"/>
                <w:szCs w:val="21"/>
              </w:rPr>
            </w:pPr>
          </w:p>
        </w:tc>
        <w:tc>
          <w:tcPr>
            <w:tcW w:w="2590" w:type="dxa"/>
            <w:vAlign w:val="bottom"/>
          </w:tcPr>
          <w:p w14:paraId="438DF570"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Snacks during Committee Planning and Organizing</w:t>
            </w:r>
          </w:p>
        </w:tc>
        <w:tc>
          <w:tcPr>
            <w:tcW w:w="1289" w:type="dxa"/>
            <w:vAlign w:val="bottom"/>
          </w:tcPr>
          <w:p w14:paraId="380DA45A" w14:textId="06582045" w:rsidR="002E2E3B" w:rsidRPr="002E2E3B" w:rsidRDefault="002E2E3B" w:rsidP="00047E45">
            <w:pPr>
              <w:jc w:val="center"/>
              <w:rPr>
                <w:rFonts w:ascii="Calibri" w:hAnsi="Calibri" w:cs="Calibri"/>
                <w:sz w:val="21"/>
                <w:szCs w:val="21"/>
              </w:rPr>
            </w:pPr>
            <w:r w:rsidRPr="002E2E3B">
              <w:rPr>
                <w:rFonts w:ascii="Calibri" w:hAnsi="Calibri" w:cs="Calibri"/>
                <w:color w:val="000000"/>
                <w:sz w:val="21"/>
                <w:szCs w:val="21"/>
              </w:rPr>
              <w:t>1</w:t>
            </w:r>
            <w:r>
              <w:rPr>
                <w:rFonts w:ascii="Calibri" w:hAnsi="Calibri" w:cs="Calibri"/>
                <w:color w:val="000000"/>
                <w:sz w:val="21"/>
                <w:szCs w:val="21"/>
              </w:rPr>
              <w:t xml:space="preserve">5 </w:t>
            </w:r>
            <w:r w:rsidRPr="002E2E3B">
              <w:rPr>
                <w:rFonts w:ascii="Calibri" w:hAnsi="Calibri" w:cs="Calibri"/>
                <w:color w:val="000000"/>
                <w:sz w:val="21"/>
                <w:szCs w:val="21"/>
              </w:rPr>
              <w:t>pax</w:t>
            </w:r>
          </w:p>
        </w:tc>
        <w:tc>
          <w:tcPr>
            <w:tcW w:w="1845" w:type="dxa"/>
            <w:vAlign w:val="bottom"/>
          </w:tcPr>
          <w:p w14:paraId="7E66E24A"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50.00/session</w:t>
            </w:r>
          </w:p>
        </w:tc>
        <w:tc>
          <w:tcPr>
            <w:tcW w:w="1845" w:type="dxa"/>
            <w:vAlign w:val="bottom"/>
          </w:tcPr>
          <w:p w14:paraId="4C0429AB" w14:textId="4AB8F20E" w:rsidR="002E2E3B" w:rsidRPr="002E2E3B" w:rsidRDefault="002E2E3B" w:rsidP="00047E45">
            <w:pPr>
              <w:jc w:val="right"/>
              <w:rPr>
                <w:rFonts w:ascii="Calibri" w:hAnsi="Calibri" w:cs="Calibri"/>
                <w:sz w:val="21"/>
                <w:szCs w:val="21"/>
              </w:rPr>
            </w:pPr>
            <w:r>
              <w:rPr>
                <w:rFonts w:ascii="Calibri" w:hAnsi="Calibri" w:cs="Calibri"/>
                <w:color w:val="000000"/>
                <w:sz w:val="21"/>
                <w:szCs w:val="21"/>
              </w:rPr>
              <w:t>7</w:t>
            </w:r>
            <w:r w:rsidRPr="002E2E3B">
              <w:rPr>
                <w:rFonts w:ascii="Calibri" w:hAnsi="Calibri" w:cs="Calibri"/>
                <w:color w:val="000000"/>
                <w:sz w:val="21"/>
                <w:szCs w:val="21"/>
              </w:rPr>
              <w:t>50.00</w:t>
            </w:r>
          </w:p>
        </w:tc>
      </w:tr>
      <w:tr w:rsidR="002E2E3B" w:rsidRPr="002E2E3B" w14:paraId="6B5E1ED2" w14:textId="77777777" w:rsidTr="002E2E3B">
        <w:tc>
          <w:tcPr>
            <w:tcW w:w="2069" w:type="dxa"/>
            <w:vMerge/>
          </w:tcPr>
          <w:p w14:paraId="058B61FA" w14:textId="77777777" w:rsidR="002E2E3B" w:rsidRPr="002E2E3B" w:rsidRDefault="002E2E3B" w:rsidP="00047E45">
            <w:pPr>
              <w:rPr>
                <w:rFonts w:ascii="Calibri" w:hAnsi="Calibri" w:cs="Calibri"/>
                <w:sz w:val="21"/>
                <w:szCs w:val="21"/>
              </w:rPr>
            </w:pPr>
          </w:p>
        </w:tc>
        <w:tc>
          <w:tcPr>
            <w:tcW w:w="2590" w:type="dxa"/>
            <w:vAlign w:val="bottom"/>
          </w:tcPr>
          <w:p w14:paraId="4F3A5CF5"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Food during Project Launching and MOA Signing</w:t>
            </w:r>
          </w:p>
        </w:tc>
        <w:tc>
          <w:tcPr>
            <w:tcW w:w="1289" w:type="dxa"/>
            <w:vAlign w:val="bottom"/>
          </w:tcPr>
          <w:p w14:paraId="0D0CF222" w14:textId="77777777" w:rsidR="002E2E3B" w:rsidRPr="002E2E3B" w:rsidRDefault="002E2E3B" w:rsidP="00047E45">
            <w:pPr>
              <w:jc w:val="center"/>
              <w:rPr>
                <w:rFonts w:ascii="Calibri" w:hAnsi="Calibri" w:cs="Calibri"/>
                <w:sz w:val="21"/>
                <w:szCs w:val="21"/>
              </w:rPr>
            </w:pPr>
            <w:r w:rsidRPr="002E2E3B">
              <w:rPr>
                <w:rFonts w:ascii="Calibri" w:hAnsi="Calibri" w:cs="Calibri"/>
                <w:color w:val="000000"/>
                <w:sz w:val="21"/>
                <w:szCs w:val="21"/>
              </w:rPr>
              <w:t>80 pax</w:t>
            </w:r>
          </w:p>
        </w:tc>
        <w:tc>
          <w:tcPr>
            <w:tcW w:w="1845" w:type="dxa"/>
            <w:vAlign w:val="bottom"/>
          </w:tcPr>
          <w:p w14:paraId="44B1AEA2"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150.00</w:t>
            </w:r>
          </w:p>
        </w:tc>
        <w:tc>
          <w:tcPr>
            <w:tcW w:w="1845" w:type="dxa"/>
            <w:vAlign w:val="bottom"/>
          </w:tcPr>
          <w:p w14:paraId="6F85641A"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12,000.00</w:t>
            </w:r>
          </w:p>
        </w:tc>
      </w:tr>
      <w:tr w:rsidR="002E2E3B" w:rsidRPr="002E2E3B" w14:paraId="221DEC70" w14:textId="77777777" w:rsidTr="002E2E3B">
        <w:tc>
          <w:tcPr>
            <w:tcW w:w="2069" w:type="dxa"/>
            <w:vMerge/>
          </w:tcPr>
          <w:p w14:paraId="14D1555A" w14:textId="77777777" w:rsidR="002E2E3B" w:rsidRPr="002E2E3B" w:rsidRDefault="002E2E3B" w:rsidP="00047E45">
            <w:pPr>
              <w:rPr>
                <w:rFonts w:ascii="Calibri" w:hAnsi="Calibri" w:cs="Calibri"/>
                <w:sz w:val="21"/>
                <w:szCs w:val="21"/>
              </w:rPr>
            </w:pPr>
          </w:p>
        </w:tc>
        <w:tc>
          <w:tcPr>
            <w:tcW w:w="2590" w:type="dxa"/>
            <w:vAlign w:val="bottom"/>
          </w:tcPr>
          <w:p w14:paraId="3DC4294C" w14:textId="6B05136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 xml:space="preserve">Snacks and refreshments for participants for </w:t>
            </w:r>
            <w:r w:rsidR="00222DD6">
              <w:rPr>
                <w:rFonts w:ascii="Calibri" w:hAnsi="Calibri" w:cs="Calibri"/>
                <w:color w:val="000000"/>
                <w:sz w:val="21"/>
                <w:szCs w:val="21"/>
              </w:rPr>
              <w:t>24</w:t>
            </w:r>
            <w:r w:rsidRPr="002E2E3B">
              <w:rPr>
                <w:rFonts w:ascii="Calibri" w:hAnsi="Calibri" w:cs="Calibri"/>
                <w:color w:val="000000"/>
                <w:sz w:val="21"/>
                <w:szCs w:val="21"/>
              </w:rPr>
              <w:t xml:space="preserve"> learning sessions</w:t>
            </w:r>
          </w:p>
        </w:tc>
        <w:tc>
          <w:tcPr>
            <w:tcW w:w="1289" w:type="dxa"/>
            <w:vAlign w:val="bottom"/>
          </w:tcPr>
          <w:p w14:paraId="29712D04" w14:textId="0B1EECE5" w:rsidR="002E2E3B" w:rsidRPr="002E2E3B" w:rsidRDefault="002E2E3B" w:rsidP="00047E45">
            <w:pPr>
              <w:jc w:val="center"/>
              <w:rPr>
                <w:rFonts w:ascii="Calibri" w:hAnsi="Calibri" w:cs="Calibri"/>
                <w:sz w:val="21"/>
                <w:szCs w:val="21"/>
              </w:rPr>
            </w:pPr>
            <w:r>
              <w:rPr>
                <w:rFonts w:ascii="Calibri" w:hAnsi="Calibri" w:cs="Calibri"/>
                <w:color w:val="000000"/>
                <w:sz w:val="21"/>
                <w:szCs w:val="21"/>
              </w:rPr>
              <w:t>50</w:t>
            </w:r>
            <w:r w:rsidRPr="002E2E3B">
              <w:rPr>
                <w:rFonts w:ascii="Calibri" w:hAnsi="Calibri" w:cs="Calibri"/>
                <w:color w:val="000000"/>
                <w:sz w:val="21"/>
                <w:szCs w:val="21"/>
              </w:rPr>
              <w:t xml:space="preserve"> pax</w:t>
            </w:r>
          </w:p>
        </w:tc>
        <w:tc>
          <w:tcPr>
            <w:tcW w:w="1845" w:type="dxa"/>
            <w:vAlign w:val="bottom"/>
          </w:tcPr>
          <w:p w14:paraId="75D8B536"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50.00</w:t>
            </w:r>
          </w:p>
        </w:tc>
        <w:tc>
          <w:tcPr>
            <w:tcW w:w="1845" w:type="dxa"/>
            <w:vAlign w:val="bottom"/>
          </w:tcPr>
          <w:p w14:paraId="15ACD2C1" w14:textId="78F5C26A" w:rsidR="002E2E3B" w:rsidRPr="002E2E3B" w:rsidRDefault="00222DD6" w:rsidP="00047E45">
            <w:pPr>
              <w:jc w:val="right"/>
              <w:rPr>
                <w:rFonts w:ascii="Calibri" w:hAnsi="Calibri" w:cs="Calibri"/>
                <w:sz w:val="21"/>
                <w:szCs w:val="21"/>
              </w:rPr>
            </w:pPr>
            <w:r>
              <w:rPr>
                <w:rFonts w:ascii="Calibri" w:hAnsi="Calibri" w:cs="Calibri"/>
                <w:color w:val="000000"/>
                <w:sz w:val="21"/>
                <w:szCs w:val="21"/>
              </w:rPr>
              <w:t>60,0</w:t>
            </w:r>
            <w:r w:rsidR="002E2E3B" w:rsidRPr="002E2E3B">
              <w:rPr>
                <w:rFonts w:ascii="Calibri" w:hAnsi="Calibri" w:cs="Calibri"/>
                <w:color w:val="000000"/>
                <w:sz w:val="21"/>
                <w:szCs w:val="21"/>
              </w:rPr>
              <w:t>00.00</w:t>
            </w:r>
          </w:p>
        </w:tc>
      </w:tr>
      <w:tr w:rsidR="002E2E3B" w:rsidRPr="002E2E3B" w14:paraId="465D5E10" w14:textId="77777777" w:rsidTr="002E2E3B">
        <w:tc>
          <w:tcPr>
            <w:tcW w:w="2069" w:type="dxa"/>
            <w:vMerge/>
          </w:tcPr>
          <w:p w14:paraId="7104529C" w14:textId="77777777" w:rsidR="002E2E3B" w:rsidRPr="002E2E3B" w:rsidRDefault="002E2E3B" w:rsidP="00047E45">
            <w:pPr>
              <w:rPr>
                <w:rFonts w:ascii="Calibri" w:hAnsi="Calibri" w:cs="Calibri"/>
                <w:sz w:val="21"/>
                <w:szCs w:val="21"/>
              </w:rPr>
            </w:pPr>
          </w:p>
        </w:tc>
        <w:tc>
          <w:tcPr>
            <w:tcW w:w="2590" w:type="dxa"/>
            <w:vAlign w:val="bottom"/>
          </w:tcPr>
          <w:p w14:paraId="4DE22747" w14:textId="77777777" w:rsidR="002E2E3B" w:rsidRPr="002E2E3B" w:rsidRDefault="002E2E3B" w:rsidP="00047E45">
            <w:pPr>
              <w:rPr>
                <w:rFonts w:ascii="Calibri" w:hAnsi="Calibri" w:cs="Calibri"/>
                <w:sz w:val="21"/>
                <w:szCs w:val="21"/>
              </w:rPr>
            </w:pPr>
            <w:r w:rsidRPr="002E2E3B">
              <w:rPr>
                <w:rFonts w:ascii="Calibri" w:hAnsi="Calibri" w:cs="Calibri"/>
                <w:color w:val="000000"/>
                <w:sz w:val="21"/>
                <w:szCs w:val="21"/>
              </w:rPr>
              <w:t>Food (Culmination)</w:t>
            </w:r>
          </w:p>
        </w:tc>
        <w:tc>
          <w:tcPr>
            <w:tcW w:w="1289" w:type="dxa"/>
            <w:vAlign w:val="bottom"/>
          </w:tcPr>
          <w:p w14:paraId="7809AB54" w14:textId="77777777" w:rsidR="002E2E3B" w:rsidRPr="002E2E3B" w:rsidRDefault="002E2E3B" w:rsidP="00047E45">
            <w:pPr>
              <w:jc w:val="center"/>
              <w:rPr>
                <w:rFonts w:ascii="Calibri" w:hAnsi="Calibri" w:cs="Calibri"/>
                <w:sz w:val="21"/>
                <w:szCs w:val="21"/>
              </w:rPr>
            </w:pPr>
            <w:r w:rsidRPr="002E2E3B">
              <w:rPr>
                <w:rFonts w:ascii="Calibri" w:hAnsi="Calibri" w:cs="Calibri"/>
                <w:color w:val="000000"/>
                <w:sz w:val="21"/>
                <w:szCs w:val="21"/>
              </w:rPr>
              <w:t>80 pax</w:t>
            </w:r>
          </w:p>
        </w:tc>
        <w:tc>
          <w:tcPr>
            <w:tcW w:w="1845" w:type="dxa"/>
            <w:vAlign w:val="bottom"/>
          </w:tcPr>
          <w:p w14:paraId="25FE9BDF"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150.00</w:t>
            </w:r>
          </w:p>
        </w:tc>
        <w:tc>
          <w:tcPr>
            <w:tcW w:w="1845" w:type="dxa"/>
            <w:vAlign w:val="bottom"/>
          </w:tcPr>
          <w:p w14:paraId="33AE7222" w14:textId="77777777" w:rsidR="002E2E3B" w:rsidRPr="002E2E3B" w:rsidRDefault="002E2E3B" w:rsidP="00047E45">
            <w:pPr>
              <w:jc w:val="right"/>
              <w:rPr>
                <w:rFonts w:ascii="Calibri" w:hAnsi="Calibri" w:cs="Calibri"/>
                <w:sz w:val="21"/>
                <w:szCs w:val="21"/>
              </w:rPr>
            </w:pPr>
            <w:r w:rsidRPr="002E2E3B">
              <w:rPr>
                <w:rFonts w:ascii="Calibri" w:hAnsi="Calibri" w:cs="Calibri"/>
                <w:color w:val="000000"/>
                <w:sz w:val="21"/>
                <w:szCs w:val="21"/>
              </w:rPr>
              <w:t>12,000.00</w:t>
            </w:r>
          </w:p>
        </w:tc>
      </w:tr>
      <w:tr w:rsidR="002E2E3B" w:rsidRPr="002E2E3B" w14:paraId="6FBAA494" w14:textId="77777777" w:rsidTr="002E2E3B">
        <w:trPr>
          <w:trHeight w:val="562"/>
        </w:trPr>
        <w:tc>
          <w:tcPr>
            <w:tcW w:w="2069" w:type="dxa"/>
          </w:tcPr>
          <w:p w14:paraId="35169F60" w14:textId="77777777" w:rsidR="002E2E3B" w:rsidRPr="002E2E3B" w:rsidRDefault="002E2E3B" w:rsidP="00047E45">
            <w:pPr>
              <w:rPr>
                <w:rFonts w:ascii="Calibri" w:hAnsi="Calibri" w:cs="Calibri"/>
                <w:sz w:val="21"/>
                <w:szCs w:val="21"/>
              </w:rPr>
            </w:pPr>
          </w:p>
        </w:tc>
        <w:tc>
          <w:tcPr>
            <w:tcW w:w="2590" w:type="dxa"/>
            <w:vAlign w:val="bottom"/>
          </w:tcPr>
          <w:p w14:paraId="3FECF214" w14:textId="77777777" w:rsidR="002E2E3B" w:rsidRPr="002E2E3B" w:rsidRDefault="002E2E3B" w:rsidP="00047E45">
            <w:pPr>
              <w:rPr>
                <w:rFonts w:ascii="Calibri" w:hAnsi="Calibri" w:cs="Calibri"/>
                <w:color w:val="000000"/>
                <w:sz w:val="21"/>
                <w:szCs w:val="21"/>
              </w:rPr>
            </w:pPr>
          </w:p>
        </w:tc>
        <w:tc>
          <w:tcPr>
            <w:tcW w:w="1289" w:type="dxa"/>
            <w:vAlign w:val="bottom"/>
          </w:tcPr>
          <w:p w14:paraId="000FB8B2" w14:textId="77777777" w:rsidR="002E2E3B" w:rsidRPr="002E2E3B" w:rsidRDefault="002E2E3B" w:rsidP="00047E45">
            <w:pPr>
              <w:jc w:val="center"/>
              <w:rPr>
                <w:rFonts w:ascii="Calibri" w:hAnsi="Calibri" w:cs="Calibri"/>
                <w:color w:val="000000"/>
                <w:sz w:val="21"/>
                <w:szCs w:val="21"/>
              </w:rPr>
            </w:pPr>
          </w:p>
        </w:tc>
        <w:tc>
          <w:tcPr>
            <w:tcW w:w="1845" w:type="dxa"/>
            <w:vAlign w:val="bottom"/>
          </w:tcPr>
          <w:p w14:paraId="762D2674" w14:textId="77777777" w:rsidR="002E2E3B" w:rsidRPr="002E2E3B" w:rsidRDefault="002E2E3B" w:rsidP="00047E45">
            <w:pPr>
              <w:jc w:val="right"/>
              <w:rPr>
                <w:rFonts w:ascii="Calibri" w:hAnsi="Calibri" w:cs="Calibri"/>
                <w:color w:val="000000"/>
                <w:sz w:val="21"/>
                <w:szCs w:val="21"/>
              </w:rPr>
            </w:pPr>
            <w:r w:rsidRPr="002E2E3B">
              <w:rPr>
                <w:rFonts w:ascii="Calibri" w:hAnsi="Calibri" w:cs="Calibri"/>
                <w:b/>
                <w:bCs/>
                <w:color w:val="000000"/>
                <w:sz w:val="21"/>
                <w:szCs w:val="21"/>
              </w:rPr>
              <w:t>Sub-Total</w:t>
            </w:r>
          </w:p>
        </w:tc>
        <w:tc>
          <w:tcPr>
            <w:tcW w:w="1845" w:type="dxa"/>
            <w:vAlign w:val="bottom"/>
          </w:tcPr>
          <w:p w14:paraId="3D292D46" w14:textId="1E6524AD" w:rsidR="002E2E3B" w:rsidRPr="002E2E3B" w:rsidRDefault="00222DD6" w:rsidP="00047E45">
            <w:pPr>
              <w:jc w:val="right"/>
              <w:rPr>
                <w:rFonts w:ascii="Calibri" w:hAnsi="Calibri" w:cs="Calibri"/>
                <w:color w:val="000000"/>
                <w:sz w:val="21"/>
                <w:szCs w:val="21"/>
              </w:rPr>
            </w:pPr>
            <w:r>
              <w:rPr>
                <w:rFonts w:ascii="Calibri" w:hAnsi="Calibri" w:cs="Calibri"/>
                <w:b/>
                <w:bCs/>
                <w:color w:val="000000"/>
                <w:sz w:val="21"/>
                <w:szCs w:val="21"/>
              </w:rPr>
              <w:t>94,4</w:t>
            </w:r>
            <w:r w:rsidR="002E2E3B" w:rsidRPr="002E2E3B">
              <w:rPr>
                <w:rFonts w:ascii="Calibri" w:hAnsi="Calibri" w:cs="Calibri"/>
                <w:b/>
                <w:bCs/>
                <w:color w:val="000000"/>
                <w:sz w:val="21"/>
                <w:szCs w:val="21"/>
              </w:rPr>
              <w:t>50.00</w:t>
            </w:r>
          </w:p>
        </w:tc>
      </w:tr>
      <w:tr w:rsidR="002E2E3B" w:rsidRPr="002E2E3B" w14:paraId="537A36E3" w14:textId="77777777" w:rsidTr="002E2E3B">
        <w:trPr>
          <w:trHeight w:val="562"/>
        </w:trPr>
        <w:tc>
          <w:tcPr>
            <w:tcW w:w="2069" w:type="dxa"/>
          </w:tcPr>
          <w:p w14:paraId="6648ACE9" w14:textId="77777777" w:rsidR="002E2E3B" w:rsidRPr="002E2E3B" w:rsidRDefault="002E2E3B" w:rsidP="00047E45">
            <w:pPr>
              <w:rPr>
                <w:rFonts w:ascii="Calibri" w:hAnsi="Calibri" w:cs="Calibri"/>
                <w:sz w:val="21"/>
                <w:szCs w:val="21"/>
              </w:rPr>
            </w:pPr>
            <w:r w:rsidRPr="002E2E3B">
              <w:rPr>
                <w:rFonts w:ascii="Calibri" w:hAnsi="Calibri" w:cs="Calibri"/>
                <w:sz w:val="21"/>
                <w:szCs w:val="21"/>
              </w:rPr>
              <w:t>Other Miscellaneous</w:t>
            </w:r>
          </w:p>
        </w:tc>
        <w:tc>
          <w:tcPr>
            <w:tcW w:w="2590" w:type="dxa"/>
            <w:vAlign w:val="bottom"/>
          </w:tcPr>
          <w:p w14:paraId="0D1E5D1C" w14:textId="77777777" w:rsidR="002E2E3B" w:rsidRPr="002E2E3B" w:rsidRDefault="002E2E3B" w:rsidP="00047E45">
            <w:pPr>
              <w:rPr>
                <w:rFonts w:ascii="Calibri" w:hAnsi="Calibri" w:cs="Calibri"/>
                <w:color w:val="000000"/>
                <w:sz w:val="21"/>
                <w:szCs w:val="21"/>
              </w:rPr>
            </w:pPr>
          </w:p>
        </w:tc>
        <w:tc>
          <w:tcPr>
            <w:tcW w:w="1289" w:type="dxa"/>
            <w:vAlign w:val="bottom"/>
          </w:tcPr>
          <w:p w14:paraId="60E6B551" w14:textId="77777777" w:rsidR="002E2E3B" w:rsidRPr="002E2E3B" w:rsidRDefault="002E2E3B" w:rsidP="00047E45">
            <w:pPr>
              <w:jc w:val="center"/>
              <w:rPr>
                <w:rFonts w:ascii="Calibri" w:hAnsi="Calibri" w:cs="Calibri"/>
                <w:color w:val="000000"/>
                <w:sz w:val="21"/>
                <w:szCs w:val="21"/>
              </w:rPr>
            </w:pPr>
          </w:p>
        </w:tc>
        <w:tc>
          <w:tcPr>
            <w:tcW w:w="1845" w:type="dxa"/>
            <w:vAlign w:val="bottom"/>
          </w:tcPr>
          <w:p w14:paraId="0DC6BC78" w14:textId="77777777" w:rsidR="002E2E3B" w:rsidRPr="002E2E3B" w:rsidRDefault="002E2E3B" w:rsidP="00047E45">
            <w:pPr>
              <w:jc w:val="right"/>
              <w:rPr>
                <w:rFonts w:ascii="Calibri" w:hAnsi="Calibri" w:cs="Calibri"/>
                <w:color w:val="000000"/>
                <w:sz w:val="21"/>
                <w:szCs w:val="21"/>
              </w:rPr>
            </w:pPr>
          </w:p>
        </w:tc>
        <w:tc>
          <w:tcPr>
            <w:tcW w:w="1845" w:type="dxa"/>
            <w:vAlign w:val="bottom"/>
          </w:tcPr>
          <w:p w14:paraId="1C390B7B" w14:textId="59D48DED" w:rsidR="002E2E3B" w:rsidRPr="002E2E3B" w:rsidRDefault="002E2E3B" w:rsidP="00047E45">
            <w:pPr>
              <w:jc w:val="right"/>
              <w:rPr>
                <w:rFonts w:ascii="Calibri" w:hAnsi="Calibri" w:cs="Calibri"/>
                <w:color w:val="000000"/>
                <w:sz w:val="21"/>
                <w:szCs w:val="21"/>
              </w:rPr>
            </w:pPr>
            <w:r w:rsidRPr="002E2E3B">
              <w:rPr>
                <w:rFonts w:ascii="Calibri" w:hAnsi="Calibri" w:cs="Calibri"/>
                <w:color w:val="000000"/>
                <w:sz w:val="21"/>
                <w:szCs w:val="21"/>
              </w:rPr>
              <w:t>4,</w:t>
            </w:r>
            <w:r w:rsidR="00222DD6">
              <w:rPr>
                <w:rFonts w:ascii="Calibri" w:hAnsi="Calibri" w:cs="Calibri"/>
                <w:color w:val="000000"/>
                <w:sz w:val="21"/>
                <w:szCs w:val="21"/>
              </w:rPr>
              <w:t>289.25</w:t>
            </w:r>
          </w:p>
        </w:tc>
      </w:tr>
      <w:tr w:rsidR="002E2E3B" w:rsidRPr="002E2E3B" w14:paraId="63380E54" w14:textId="77777777" w:rsidTr="002E2E3B">
        <w:tc>
          <w:tcPr>
            <w:tcW w:w="2069" w:type="dxa"/>
          </w:tcPr>
          <w:p w14:paraId="12988E11" w14:textId="77777777" w:rsidR="002E2E3B" w:rsidRPr="002E2E3B" w:rsidRDefault="002E2E3B" w:rsidP="00047E45">
            <w:pPr>
              <w:rPr>
                <w:rFonts w:ascii="Calibri" w:hAnsi="Calibri" w:cs="Calibri"/>
                <w:sz w:val="21"/>
                <w:szCs w:val="21"/>
              </w:rPr>
            </w:pPr>
            <w:r w:rsidRPr="002E2E3B">
              <w:rPr>
                <w:rFonts w:ascii="Calibri" w:hAnsi="Calibri" w:cs="Calibri"/>
                <w:b/>
                <w:sz w:val="21"/>
                <w:szCs w:val="21"/>
              </w:rPr>
              <w:t>Total Budget</w:t>
            </w:r>
          </w:p>
        </w:tc>
        <w:tc>
          <w:tcPr>
            <w:tcW w:w="2590" w:type="dxa"/>
          </w:tcPr>
          <w:p w14:paraId="018ECF5D" w14:textId="77777777" w:rsidR="002E2E3B" w:rsidRPr="002E2E3B" w:rsidRDefault="002E2E3B" w:rsidP="00047E45">
            <w:pPr>
              <w:rPr>
                <w:rFonts w:ascii="Calibri" w:hAnsi="Calibri" w:cs="Calibri"/>
                <w:sz w:val="21"/>
                <w:szCs w:val="21"/>
              </w:rPr>
            </w:pPr>
          </w:p>
        </w:tc>
        <w:tc>
          <w:tcPr>
            <w:tcW w:w="1289" w:type="dxa"/>
          </w:tcPr>
          <w:p w14:paraId="5EB5C434" w14:textId="77777777" w:rsidR="002E2E3B" w:rsidRPr="002E2E3B" w:rsidRDefault="002E2E3B" w:rsidP="00047E45">
            <w:pPr>
              <w:rPr>
                <w:rFonts w:ascii="Calibri" w:hAnsi="Calibri" w:cs="Calibri"/>
                <w:sz w:val="21"/>
                <w:szCs w:val="21"/>
              </w:rPr>
            </w:pPr>
          </w:p>
        </w:tc>
        <w:tc>
          <w:tcPr>
            <w:tcW w:w="1845" w:type="dxa"/>
          </w:tcPr>
          <w:p w14:paraId="7E34D92D" w14:textId="77777777" w:rsidR="002E2E3B" w:rsidRPr="002E2E3B" w:rsidRDefault="002E2E3B" w:rsidP="00047E45">
            <w:pPr>
              <w:jc w:val="right"/>
              <w:rPr>
                <w:rFonts w:ascii="Calibri" w:hAnsi="Calibri" w:cs="Calibri"/>
                <w:sz w:val="21"/>
                <w:szCs w:val="21"/>
              </w:rPr>
            </w:pPr>
          </w:p>
        </w:tc>
        <w:tc>
          <w:tcPr>
            <w:tcW w:w="1845" w:type="dxa"/>
          </w:tcPr>
          <w:p w14:paraId="4C7C9A4B" w14:textId="01D630B8" w:rsidR="002E2E3B" w:rsidRPr="002E2E3B" w:rsidRDefault="002E2E3B" w:rsidP="00047E45">
            <w:pPr>
              <w:jc w:val="right"/>
              <w:rPr>
                <w:rFonts w:ascii="Calibri" w:hAnsi="Calibri" w:cs="Calibri"/>
                <w:b/>
                <w:bCs/>
                <w:sz w:val="21"/>
                <w:szCs w:val="21"/>
              </w:rPr>
            </w:pPr>
            <w:r w:rsidRPr="002E2E3B">
              <w:rPr>
                <w:rFonts w:ascii="Calibri" w:hAnsi="Calibri" w:cs="Calibri"/>
                <w:b/>
                <w:bCs/>
                <w:sz w:val="21"/>
                <w:szCs w:val="21"/>
              </w:rPr>
              <w:t>₱1</w:t>
            </w:r>
            <w:r w:rsidR="00222DD6">
              <w:rPr>
                <w:rFonts w:ascii="Calibri" w:hAnsi="Calibri" w:cs="Calibri"/>
                <w:b/>
                <w:bCs/>
                <w:sz w:val="21"/>
                <w:szCs w:val="21"/>
              </w:rPr>
              <w:t>47,264</w:t>
            </w:r>
            <w:r w:rsidRPr="002E2E3B">
              <w:rPr>
                <w:rFonts w:ascii="Calibri" w:hAnsi="Calibri" w:cs="Calibri"/>
                <w:b/>
                <w:bCs/>
                <w:sz w:val="21"/>
                <w:szCs w:val="21"/>
              </w:rPr>
              <w:t>.</w:t>
            </w:r>
            <w:r w:rsidR="00222DD6">
              <w:rPr>
                <w:rFonts w:ascii="Calibri" w:hAnsi="Calibri" w:cs="Calibri"/>
                <w:b/>
                <w:bCs/>
                <w:sz w:val="21"/>
                <w:szCs w:val="21"/>
              </w:rPr>
              <w:t>25</w:t>
            </w:r>
          </w:p>
        </w:tc>
      </w:tr>
    </w:tbl>
    <w:p w14:paraId="4D7E1C16" w14:textId="77777777" w:rsidR="002E2E3B" w:rsidRDefault="002E2E3B">
      <w:pPr>
        <w:pStyle w:val="instructions"/>
        <w:spacing w:before="0" w:beforeAutospacing="0" w:after="160" w:afterAutospacing="0"/>
        <w:rPr>
          <w:rFonts w:ascii="Calibri" w:hAnsi="Calibri" w:cs="Calibri"/>
          <w:i w:val="0"/>
          <w:iCs w:val="0"/>
        </w:rPr>
      </w:pPr>
    </w:p>
    <w:p w14:paraId="201D6230" w14:textId="77777777" w:rsidR="002E2E3B" w:rsidRPr="002E2E3B" w:rsidRDefault="002E2E3B">
      <w:pPr>
        <w:pStyle w:val="instructions"/>
        <w:spacing w:before="0" w:beforeAutospacing="0" w:after="160" w:afterAutospacing="0"/>
        <w:rPr>
          <w:rFonts w:ascii="Calibri" w:hAnsi="Calibri" w:cs="Calibri"/>
          <w:i w:val="0"/>
          <w:iCs w:val="0"/>
        </w:rPr>
      </w:pPr>
    </w:p>
    <w:p w14:paraId="4D885F99" w14:textId="77777777" w:rsidR="00000000" w:rsidRDefault="00000000">
      <w:pPr>
        <w:pStyle w:val="Heading2"/>
        <w:rPr>
          <w:rFonts w:ascii="Calibri" w:eastAsia="Times New Roman" w:hAnsi="Calibri" w:cs="Calibri"/>
          <w:color w:val="000000"/>
        </w:rPr>
      </w:pPr>
      <w:r>
        <w:rPr>
          <w:rFonts w:ascii="Calibri" w:eastAsia="Times New Roman" w:hAnsi="Calibri" w:cs="Calibri"/>
          <w:color w:val="000000"/>
        </w:rPr>
        <w:t>PART III</w:t>
      </w:r>
      <w:r>
        <w:rPr>
          <w:rFonts w:ascii="Calibri" w:eastAsia="Times New Roman" w:hAnsi="Calibri" w:cs="Calibri"/>
          <w:color w:val="000000"/>
        </w:rPr>
        <w:br/>
        <w:t>DOCUMENTARY ATTACHMENTS</w:t>
      </w:r>
    </w:p>
    <w:p w14:paraId="03C83EBC" w14:textId="77777777" w:rsidR="00000000" w:rsidRDefault="00000000">
      <w:pPr>
        <w:numPr>
          <w:ilvl w:val="0"/>
          <w:numId w:val="1"/>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Copy of the action research output used as the basis for the extension program</w:t>
      </w:r>
    </w:p>
    <w:p w14:paraId="341B7715" w14:textId="77777777" w:rsidR="00000000" w:rsidRDefault="00000000">
      <w:pPr>
        <w:numPr>
          <w:ilvl w:val="0"/>
          <w:numId w:val="1"/>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Comprehensive assessment report and related paraphernalia (e.g., survey questionnaire)</w:t>
      </w:r>
    </w:p>
    <w:p w14:paraId="1CB430BB" w14:textId="77777777" w:rsidR="00000000" w:rsidRDefault="00000000">
      <w:pPr>
        <w:numPr>
          <w:ilvl w:val="0"/>
          <w:numId w:val="1"/>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Consent forms from target beneficiaries</w:t>
      </w:r>
    </w:p>
    <w:p w14:paraId="47BE3014" w14:textId="77777777" w:rsidR="00000000" w:rsidRDefault="00000000">
      <w:pPr>
        <w:numPr>
          <w:ilvl w:val="0"/>
          <w:numId w:val="1"/>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Location map of the project site</w:t>
      </w:r>
    </w:p>
    <w:p w14:paraId="6647474E" w14:textId="77777777" w:rsidR="00000000" w:rsidRDefault="00000000">
      <w:pPr>
        <w:numPr>
          <w:ilvl w:val="0"/>
          <w:numId w:val="1"/>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Copy of the Memorandum of Understanding (MOU) or Memorandum of Agreement (MOA) with partners and sponsors, if applicable</w:t>
      </w:r>
    </w:p>
    <w:p w14:paraId="57876595" w14:textId="77777777" w:rsidR="00647327" w:rsidRDefault="00000000">
      <w:pPr>
        <w:numPr>
          <w:ilvl w:val="0"/>
          <w:numId w:val="1"/>
        </w:numPr>
        <w:spacing w:before="100" w:beforeAutospacing="1" w:after="120"/>
        <w:rPr>
          <w:rFonts w:ascii="Calibri" w:eastAsia="Times New Roman" w:hAnsi="Calibri" w:cs="Calibri"/>
          <w:color w:val="000000"/>
          <w:sz w:val="22"/>
          <w:szCs w:val="22"/>
        </w:rPr>
      </w:pPr>
      <w:r>
        <w:rPr>
          <w:rFonts w:ascii="Calibri" w:eastAsia="Times New Roman" w:hAnsi="Calibri" w:cs="Calibri"/>
          <w:color w:val="000000"/>
          <w:sz w:val="22"/>
          <w:szCs w:val="22"/>
        </w:rPr>
        <w:t>Other relevant documents</w:t>
      </w:r>
    </w:p>
    <w:sectPr w:rsidR="00647327">
      <w:pgSz w:w="12240" w:h="15840"/>
      <w:pgMar w:top="1440" w:right="1296" w:bottom="1440" w:left="129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89"/>
    <w:multiLevelType w:val="singleLevel"/>
    <w:tmpl w:val="BD4A44C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F8340E7"/>
    <w:multiLevelType w:val="hybridMultilevel"/>
    <w:tmpl w:val="2612F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2340CE"/>
    <w:multiLevelType w:val="hybridMultilevel"/>
    <w:tmpl w:val="A22C0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5A2473"/>
    <w:multiLevelType w:val="hybridMultilevel"/>
    <w:tmpl w:val="00CE6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9273AC"/>
    <w:multiLevelType w:val="hybridMultilevel"/>
    <w:tmpl w:val="D3F01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C3D41"/>
    <w:multiLevelType w:val="multilevel"/>
    <w:tmpl w:val="380C6D6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2AD84FAD"/>
    <w:multiLevelType w:val="hybridMultilevel"/>
    <w:tmpl w:val="97004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E519DA"/>
    <w:multiLevelType w:val="hybridMultilevel"/>
    <w:tmpl w:val="69320448"/>
    <w:lvl w:ilvl="0" w:tplc="75D04F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4353F4"/>
    <w:multiLevelType w:val="hybridMultilevel"/>
    <w:tmpl w:val="7368C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B56F1B"/>
    <w:multiLevelType w:val="hybridMultilevel"/>
    <w:tmpl w:val="61D8F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F75035"/>
    <w:multiLevelType w:val="hybridMultilevel"/>
    <w:tmpl w:val="75E2B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FF1A72"/>
    <w:multiLevelType w:val="hybridMultilevel"/>
    <w:tmpl w:val="877E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763C52"/>
    <w:multiLevelType w:val="hybridMultilevel"/>
    <w:tmpl w:val="ACE6A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194A90"/>
    <w:multiLevelType w:val="hybridMultilevel"/>
    <w:tmpl w:val="63F87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6D0A21"/>
    <w:multiLevelType w:val="hybridMultilevel"/>
    <w:tmpl w:val="8BE8E1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31402231">
    <w:abstractNumId w:val="6"/>
  </w:num>
  <w:num w:numId="2" w16cid:durableId="251089873">
    <w:abstractNumId w:val="11"/>
  </w:num>
  <w:num w:numId="3" w16cid:durableId="1938512396">
    <w:abstractNumId w:val="10"/>
  </w:num>
  <w:num w:numId="4" w16cid:durableId="1989431885">
    <w:abstractNumId w:val="3"/>
  </w:num>
  <w:num w:numId="5" w16cid:durableId="747843410">
    <w:abstractNumId w:val="2"/>
  </w:num>
  <w:num w:numId="6" w16cid:durableId="1606108500">
    <w:abstractNumId w:val="1"/>
  </w:num>
  <w:num w:numId="7" w16cid:durableId="349569988">
    <w:abstractNumId w:val="5"/>
  </w:num>
  <w:num w:numId="8" w16cid:durableId="633412395">
    <w:abstractNumId w:val="0"/>
  </w:num>
  <w:num w:numId="9" w16cid:durableId="243759368">
    <w:abstractNumId w:val="15"/>
  </w:num>
  <w:num w:numId="10" w16cid:durableId="1725448744">
    <w:abstractNumId w:val="7"/>
  </w:num>
  <w:num w:numId="11" w16cid:durableId="791943197">
    <w:abstractNumId w:val="13"/>
  </w:num>
  <w:num w:numId="12" w16cid:durableId="376396294">
    <w:abstractNumId w:val="14"/>
  </w:num>
  <w:num w:numId="13" w16cid:durableId="1552766920">
    <w:abstractNumId w:val="12"/>
  </w:num>
  <w:num w:numId="14" w16cid:durableId="566110441">
    <w:abstractNumId w:val="9"/>
  </w:num>
  <w:num w:numId="15" w16cid:durableId="1935359320">
    <w:abstractNumId w:val="4"/>
  </w:num>
  <w:num w:numId="16" w16cid:durableId="181345001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96F00"/>
    <w:rsid w:val="00007DD1"/>
    <w:rsid w:val="000270EB"/>
    <w:rsid w:val="000A204E"/>
    <w:rsid w:val="000C5DF2"/>
    <w:rsid w:val="000F0074"/>
    <w:rsid w:val="00107669"/>
    <w:rsid w:val="00120B8C"/>
    <w:rsid w:val="00222DD6"/>
    <w:rsid w:val="00247248"/>
    <w:rsid w:val="00285590"/>
    <w:rsid w:val="002E2E3B"/>
    <w:rsid w:val="00353D41"/>
    <w:rsid w:val="003E55A6"/>
    <w:rsid w:val="003F45A7"/>
    <w:rsid w:val="004B7948"/>
    <w:rsid w:val="00531CF3"/>
    <w:rsid w:val="00647327"/>
    <w:rsid w:val="00686823"/>
    <w:rsid w:val="00691E46"/>
    <w:rsid w:val="006D75C6"/>
    <w:rsid w:val="007E6B8D"/>
    <w:rsid w:val="00847D93"/>
    <w:rsid w:val="008659D8"/>
    <w:rsid w:val="008B6147"/>
    <w:rsid w:val="008C5799"/>
    <w:rsid w:val="008D1DBD"/>
    <w:rsid w:val="008F0968"/>
    <w:rsid w:val="00970F49"/>
    <w:rsid w:val="00981044"/>
    <w:rsid w:val="00A238C0"/>
    <w:rsid w:val="00A3657C"/>
    <w:rsid w:val="00AF0B4D"/>
    <w:rsid w:val="00B61C95"/>
    <w:rsid w:val="00B96F00"/>
    <w:rsid w:val="00BB4208"/>
    <w:rsid w:val="00BB61EE"/>
    <w:rsid w:val="00C84858"/>
    <w:rsid w:val="00C864D2"/>
    <w:rsid w:val="00D55D3D"/>
    <w:rsid w:val="00D83B42"/>
    <w:rsid w:val="00DA57E7"/>
    <w:rsid w:val="00EA7284"/>
    <w:rsid w:val="00F15B48"/>
    <w:rsid w:val="00F81E7B"/>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92FB679"/>
  <w15:chartTrackingRefBased/>
  <w15:docId w15:val="{F43501B7-5F5A-134D-BFA3-67E5289AB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80"/>
      <w:jc w:val="center"/>
      <w:outlineLvl w:val="0"/>
    </w:pPr>
    <w:rPr>
      <w:b/>
      <w:bCs/>
      <w:color w:val="C00000"/>
      <w:kern w:val="36"/>
      <w:sz w:val="26"/>
      <w:szCs w:val="26"/>
    </w:rPr>
  </w:style>
  <w:style w:type="paragraph" w:styleId="Heading2">
    <w:name w:val="heading 2"/>
    <w:basedOn w:val="Normal"/>
    <w:link w:val="Heading2Char"/>
    <w:uiPriority w:val="9"/>
    <w:qFormat/>
    <w:pPr>
      <w:spacing w:before="440" w:after="200"/>
      <w:jc w:val="center"/>
      <w:outlineLvl w:val="1"/>
    </w:pPr>
    <w:rPr>
      <w:b/>
      <w:bCs/>
    </w:rPr>
  </w:style>
  <w:style w:type="paragraph" w:styleId="Heading3">
    <w:name w:val="heading 3"/>
    <w:basedOn w:val="Normal"/>
    <w:link w:val="Heading3Char"/>
    <w:uiPriority w:val="9"/>
    <w:qFormat/>
    <w:pPr>
      <w:spacing w:before="320" w:after="80"/>
      <w:outlineLvl w:val="2"/>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60"/>
    </w:pPr>
  </w:style>
  <w:style w:type="paragraph" w:styleId="NormalWeb">
    <w:name w:val="Normal (Web)"/>
    <w:basedOn w:val="Normal"/>
    <w:uiPriority w:val="99"/>
    <w:unhideWhenUsed/>
    <w:pPr>
      <w:spacing w:after="160"/>
    </w:pPr>
  </w:style>
  <w:style w:type="paragraph" w:customStyle="1" w:styleId="label-col">
    <w:name w:val="label-col"/>
    <w:basedOn w:val="Normal"/>
    <w:pPr>
      <w:shd w:val="clear" w:color="auto" w:fill="F2F2F2"/>
      <w:spacing w:before="100" w:beforeAutospacing="1" w:after="100" w:afterAutospacing="1"/>
    </w:pPr>
    <w:rPr>
      <w:b/>
      <w:bCs/>
    </w:rPr>
  </w:style>
  <w:style w:type="paragraph" w:customStyle="1" w:styleId="fill-line">
    <w:name w:val="fill-line"/>
    <w:basedOn w:val="Normal"/>
    <w:pPr>
      <w:pBdr>
        <w:bottom w:val="single" w:sz="8" w:space="0" w:color="000000"/>
      </w:pBdr>
      <w:spacing w:before="100" w:beforeAutospacing="1" w:after="100" w:afterAutospacing="1"/>
    </w:pPr>
  </w:style>
  <w:style w:type="paragraph" w:customStyle="1" w:styleId="instructions">
    <w:name w:val="instructions"/>
    <w:basedOn w:val="Normal"/>
    <w:pPr>
      <w:spacing w:before="100" w:beforeAutospacing="1" w:after="100" w:afterAutospacing="1"/>
    </w:pPr>
    <w:rPr>
      <w:i/>
      <w:iCs/>
      <w:color w:val="444444"/>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fill-line1">
    <w:name w:val="fill-line1"/>
    <w:basedOn w:val="DefaultParagraphFont"/>
    <w:rPr>
      <w:vanish w:val="0"/>
      <w:webHidden w:val="0"/>
      <w:specVanish w:val="0"/>
    </w:rPr>
  </w:style>
  <w:style w:type="paragraph" w:styleId="NoSpacing">
    <w:name w:val="No Spacing"/>
    <w:uiPriority w:val="1"/>
    <w:qFormat/>
    <w:rsid w:val="00EA7284"/>
    <w:rPr>
      <w:rFonts w:asciiTheme="minorHAnsi" w:eastAsiaTheme="minorEastAsia" w:hAnsiTheme="minorHAnsi" w:cstheme="minorBidi"/>
      <w:sz w:val="22"/>
      <w:szCs w:val="22"/>
      <w:lang w:val="en-US"/>
    </w:rPr>
  </w:style>
  <w:style w:type="paragraph" w:styleId="ListBullet">
    <w:name w:val="List Bullet"/>
    <w:basedOn w:val="Normal"/>
    <w:uiPriority w:val="99"/>
    <w:unhideWhenUsed/>
    <w:rsid w:val="00EA7284"/>
    <w:pPr>
      <w:numPr>
        <w:numId w:val="6"/>
      </w:numPr>
      <w:tabs>
        <w:tab w:val="clear" w:pos="360"/>
      </w:tabs>
      <w:spacing w:after="120" w:line="276" w:lineRule="auto"/>
      <w:contextualSpacing/>
    </w:pPr>
    <w:rPr>
      <w:rFonts w:ascii="Calibri" w:hAnsi="Calibri" w:cstheme="minorBidi"/>
      <w:sz w:val="22"/>
      <w:szCs w:val="22"/>
      <w:lang w:val="en-US"/>
    </w:rPr>
  </w:style>
  <w:style w:type="paragraph" w:styleId="ListNumber3">
    <w:name w:val="List Number 3"/>
    <w:basedOn w:val="Normal"/>
    <w:uiPriority w:val="99"/>
    <w:unhideWhenUsed/>
    <w:rsid w:val="00285590"/>
    <w:pPr>
      <w:numPr>
        <w:numId w:val="8"/>
      </w:numPr>
      <w:tabs>
        <w:tab w:val="clear" w:pos="1080"/>
      </w:tabs>
      <w:spacing w:after="120" w:line="276" w:lineRule="auto"/>
      <w:ind w:left="0" w:firstLine="0"/>
      <w:contextualSpacing/>
    </w:pPr>
    <w:rPr>
      <w:rFonts w:ascii="Calibri" w:hAnsi="Calibri" w:cstheme="minorBidi"/>
      <w:sz w:val="22"/>
      <w:szCs w:val="22"/>
      <w:lang w:val="en-US"/>
    </w:rPr>
  </w:style>
  <w:style w:type="table" w:styleId="TableGrid">
    <w:name w:val="Table Grid"/>
    <w:basedOn w:val="TableNormal"/>
    <w:uiPriority w:val="59"/>
    <w:qFormat/>
    <w:rsid w:val="00285590"/>
    <w:rPr>
      <w:rFonts w:asciiTheme="minorHAnsi" w:eastAsiaTheme="minorEastAsia"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5B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nicod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11</Pages>
  <Words>3954</Words>
  <Characters>22539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B.1 Proposal Format for Extension Project</vt:lpstr>
    </vt:vector>
  </TitlesOfParts>
  <Company/>
  <LinksUpToDate>false</LinksUpToDate>
  <CharactersWithSpaces>26441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 Proposal Format for Extension Project</dc:title>
  <dc:subject/>
  <dc:creator>Ruther Bianan</dc:creator>
  <cp:keywords/>
  <dc:description/>
  <cp:lastModifiedBy>Ruther Bianan</cp:lastModifiedBy>
  <cp:revision>6</cp:revision>
  <dcterms:created xsi:type="dcterms:W3CDTF">2026-10-06T08:37:00Z</dcterms:created>
  <dcterms:modified xsi:type="dcterms:W3CDTF">2026-10-06T11:52:00Z</dcterms:modified>
</cp:coreProperties>
</file>